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8D2" w:rsidRDefault="00FF68D2" w:rsidP="00FF68D2">
      <w:pPr>
        <w:rPr>
          <w:sz w:val="28"/>
        </w:rPr>
      </w:pPr>
      <w:r>
        <w:rPr>
          <w:sz w:val="28"/>
        </w:rPr>
        <w:t>PROIECT</w:t>
      </w:r>
    </w:p>
    <w:p w:rsidR="003628D3" w:rsidRPr="000D3CC9" w:rsidRDefault="00053EB3" w:rsidP="003628D3">
      <w:pPr>
        <w:jc w:val="center"/>
        <w:rPr>
          <w:sz w:val="28"/>
        </w:rPr>
      </w:pPr>
      <w:r>
        <w:rPr>
          <w:noProof/>
          <w:sz w:val="28"/>
        </w:rPr>
        <w:pict>
          <v:shapetype id="_x0000_t202" coordsize="21600,21600" o:spt="202" path="m,l,21600r21600,l21600,xe">
            <v:stroke joinstyle="miter"/>
            <v:path gradientshapeok="t" o:connecttype="rect"/>
          </v:shapetype>
          <v:shape id="_x0000_s1026" type="#_x0000_t202" style="position:absolute;left:0;text-align:left;margin-left:218.7pt;margin-top:-6.45pt;width:63pt;height:60.05pt;z-index:251660288" stroked="f">
            <v:textbox style="mso-next-textbox:#_x0000_s1026">
              <w:txbxContent>
                <w:p w:rsidR="00512EDF" w:rsidRDefault="00512EDF" w:rsidP="003628D3">
                  <w:pPr>
                    <w:rPr>
                      <w:b w:val="0"/>
                      <w:sz w:val="28"/>
                    </w:rPr>
                  </w:pPr>
                  <w:r>
                    <w:object w:dxaOrig="1215" w:dyaOrig="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5pt;height:60pt" o:ole="" fillcolor="window">
                        <v:imagedata r:id="rId7" o:title=""/>
                      </v:shape>
                      <o:OLEObject Type="Embed" ProgID="Word.Picture.8" ShapeID="_x0000_i1026" DrawAspect="Content" ObjectID="_1700459149" r:id="rId8"/>
                    </w:object>
                  </w:r>
                </w:p>
                <w:p w:rsidR="00512EDF" w:rsidRDefault="00512EDF" w:rsidP="003628D3"/>
              </w:txbxContent>
            </v:textbox>
          </v:shape>
        </w:pict>
      </w:r>
    </w:p>
    <w:p w:rsidR="003628D3" w:rsidRPr="000D3CC9" w:rsidRDefault="003628D3" w:rsidP="003628D3">
      <w:pPr>
        <w:jc w:val="center"/>
        <w:rPr>
          <w:sz w:val="28"/>
        </w:rPr>
      </w:pPr>
    </w:p>
    <w:p w:rsidR="003628D3" w:rsidRPr="000D3CC9" w:rsidRDefault="00A84B42" w:rsidP="00A84B42">
      <w:pPr>
        <w:rPr>
          <w:szCs w:val="24"/>
        </w:rPr>
      </w:pPr>
      <w:r>
        <w:rPr>
          <w:szCs w:val="24"/>
        </w:rPr>
        <w:t xml:space="preserve">   </w:t>
      </w:r>
      <w:r w:rsidR="003628D3" w:rsidRPr="000D3CC9">
        <w:rPr>
          <w:szCs w:val="24"/>
        </w:rPr>
        <w:t xml:space="preserve">Republica Moldova                   </w:t>
      </w:r>
      <w:r w:rsidR="003628D3" w:rsidRPr="000D3CC9">
        <w:rPr>
          <w:szCs w:val="24"/>
        </w:rPr>
        <w:tab/>
        <w:t xml:space="preserve">            </w:t>
      </w:r>
      <w:r>
        <w:rPr>
          <w:szCs w:val="24"/>
        </w:rPr>
        <w:t xml:space="preserve">                </w:t>
      </w:r>
      <w:r>
        <w:rPr>
          <w:szCs w:val="24"/>
        </w:rPr>
        <w:tab/>
        <w:t xml:space="preserve">              </w:t>
      </w:r>
      <w:r w:rsidR="003628D3" w:rsidRPr="000D3CC9">
        <w:rPr>
          <w:szCs w:val="24"/>
        </w:rPr>
        <w:t xml:space="preserve"> Республика Молдова</w:t>
      </w:r>
    </w:p>
    <w:p w:rsidR="003628D3" w:rsidRPr="000D3CC9" w:rsidRDefault="00A84B42" w:rsidP="00A84B42">
      <w:pPr>
        <w:rPr>
          <w:szCs w:val="24"/>
        </w:rPr>
      </w:pPr>
      <w:r>
        <w:rPr>
          <w:szCs w:val="24"/>
        </w:rPr>
        <w:t xml:space="preserve">   </w:t>
      </w:r>
      <w:r w:rsidR="003628D3" w:rsidRPr="000D3CC9">
        <w:rPr>
          <w:szCs w:val="24"/>
        </w:rPr>
        <w:t xml:space="preserve">Raionul Floreşti                                </w:t>
      </w:r>
      <w:r>
        <w:rPr>
          <w:szCs w:val="24"/>
        </w:rPr>
        <w:t xml:space="preserve">                            </w:t>
      </w:r>
      <w:r>
        <w:rPr>
          <w:szCs w:val="24"/>
        </w:rPr>
        <w:tab/>
      </w:r>
      <w:r>
        <w:rPr>
          <w:szCs w:val="24"/>
        </w:rPr>
        <w:tab/>
        <w:t xml:space="preserve"> </w:t>
      </w:r>
      <w:r w:rsidR="003628D3" w:rsidRPr="000D3CC9">
        <w:rPr>
          <w:szCs w:val="24"/>
        </w:rPr>
        <w:t xml:space="preserve">  РайонФлорешть</w:t>
      </w:r>
    </w:p>
    <w:p w:rsidR="003628D3" w:rsidRPr="000D3CC9" w:rsidRDefault="003628D3" w:rsidP="003628D3">
      <w:pPr>
        <w:jc w:val="center"/>
        <w:rPr>
          <w:szCs w:val="24"/>
        </w:rPr>
      </w:pPr>
      <w:r w:rsidRPr="000D3CC9">
        <w:rPr>
          <w:szCs w:val="24"/>
        </w:rPr>
        <w:t xml:space="preserve">Consiliul orăşenesc Floreşti                                                 </w:t>
      </w:r>
      <w:r w:rsidRPr="000D3CC9">
        <w:rPr>
          <w:szCs w:val="24"/>
        </w:rPr>
        <w:tab/>
      </w:r>
      <w:r>
        <w:rPr>
          <w:szCs w:val="24"/>
        </w:rPr>
        <w:t xml:space="preserve">         </w:t>
      </w:r>
      <w:r w:rsidR="00A84B42">
        <w:rPr>
          <w:szCs w:val="24"/>
        </w:rPr>
        <w:t xml:space="preserve">   </w:t>
      </w:r>
      <w:r>
        <w:rPr>
          <w:szCs w:val="24"/>
        </w:rPr>
        <w:t xml:space="preserve"> </w:t>
      </w:r>
      <w:r w:rsidRPr="000D3CC9">
        <w:rPr>
          <w:szCs w:val="24"/>
        </w:rPr>
        <w:t>Городской Совет Флорешть</w:t>
      </w:r>
    </w:p>
    <w:p w:rsidR="003628D3" w:rsidRDefault="003628D3" w:rsidP="003628D3">
      <w:pPr>
        <w:jc w:val="center"/>
        <w:rPr>
          <w:szCs w:val="24"/>
        </w:rPr>
      </w:pPr>
    </w:p>
    <w:p w:rsidR="003628D3" w:rsidRDefault="003628D3" w:rsidP="003628D3">
      <w:pPr>
        <w:jc w:val="center"/>
        <w:rPr>
          <w:szCs w:val="24"/>
        </w:rPr>
      </w:pPr>
    </w:p>
    <w:p w:rsidR="003628D3" w:rsidRDefault="003628D3" w:rsidP="003628D3">
      <w:pPr>
        <w:rPr>
          <w:szCs w:val="24"/>
        </w:rPr>
      </w:pPr>
    </w:p>
    <w:p w:rsidR="003628D3" w:rsidRPr="008D2240" w:rsidRDefault="003628D3" w:rsidP="003628D3">
      <w:pPr>
        <w:jc w:val="center"/>
        <w:rPr>
          <w:szCs w:val="24"/>
        </w:rPr>
      </w:pPr>
      <w:r w:rsidRPr="008D2240">
        <w:rPr>
          <w:szCs w:val="24"/>
        </w:rPr>
        <w:t>DECIZIE</w:t>
      </w:r>
    </w:p>
    <w:p w:rsidR="003628D3" w:rsidRPr="008D2240" w:rsidRDefault="003628D3" w:rsidP="003628D3">
      <w:pPr>
        <w:rPr>
          <w:szCs w:val="24"/>
        </w:rPr>
      </w:pPr>
    </w:p>
    <w:p w:rsidR="003628D3" w:rsidRPr="008D2240" w:rsidRDefault="003628D3" w:rsidP="003628D3">
      <w:pPr>
        <w:rPr>
          <w:szCs w:val="24"/>
        </w:rPr>
      </w:pPr>
      <w:r w:rsidRPr="008D2240">
        <w:rPr>
          <w:szCs w:val="24"/>
        </w:rPr>
        <w:t xml:space="preserve">    Din ____                                                                                                    Nr. _______</w:t>
      </w:r>
    </w:p>
    <w:p w:rsidR="003628D3" w:rsidRPr="008D2240" w:rsidRDefault="003628D3" w:rsidP="003628D3">
      <w:pPr>
        <w:rPr>
          <w:szCs w:val="24"/>
        </w:rPr>
      </w:pPr>
    </w:p>
    <w:p w:rsidR="00BA44C4" w:rsidRDefault="00BA44C4" w:rsidP="00BA44C4">
      <w:pPr>
        <w:jc w:val="both"/>
        <w:rPr>
          <w:szCs w:val="24"/>
        </w:rPr>
      </w:pPr>
      <w:r>
        <w:rPr>
          <w:szCs w:val="24"/>
        </w:rPr>
        <w:t>Cu privire aprobarea bugetului</w:t>
      </w:r>
    </w:p>
    <w:p w:rsidR="00BA44C4" w:rsidRDefault="00BA44C4" w:rsidP="00BA44C4">
      <w:pPr>
        <w:jc w:val="both"/>
        <w:rPr>
          <w:szCs w:val="24"/>
        </w:rPr>
      </w:pPr>
      <w:r>
        <w:rPr>
          <w:szCs w:val="24"/>
        </w:rPr>
        <w:t>orăşenesc pentru anul 202</w:t>
      </w:r>
      <w:r w:rsidR="000227A0">
        <w:rPr>
          <w:szCs w:val="24"/>
        </w:rPr>
        <w:t>2</w:t>
      </w:r>
      <w:r>
        <w:rPr>
          <w:szCs w:val="24"/>
        </w:rPr>
        <w:t xml:space="preserve"> în prima lectură</w:t>
      </w:r>
    </w:p>
    <w:p w:rsidR="003628D3" w:rsidRPr="008D2240" w:rsidRDefault="003628D3" w:rsidP="003628D3">
      <w:pPr>
        <w:spacing w:line="360" w:lineRule="auto"/>
        <w:ind w:firstLine="720"/>
        <w:jc w:val="both"/>
        <w:rPr>
          <w:b w:val="0"/>
          <w:szCs w:val="24"/>
        </w:rPr>
      </w:pPr>
      <w:r w:rsidRPr="008D2240">
        <w:rPr>
          <w:b w:val="0"/>
          <w:szCs w:val="24"/>
        </w:rPr>
        <w:t>În temeiul art.14 alin.(2) lit. n) al Legii nr.436/2006 privind administraţia publică locală, art.20 alin. (1)</w:t>
      </w:r>
      <w:r w:rsidR="002C57B4">
        <w:rPr>
          <w:b w:val="0"/>
          <w:szCs w:val="24"/>
        </w:rPr>
        <w:t>, art.21 alin.(4)</w:t>
      </w:r>
      <w:r w:rsidRPr="008D2240">
        <w:rPr>
          <w:b w:val="0"/>
          <w:szCs w:val="24"/>
        </w:rPr>
        <w:t xml:space="preserve"> </w:t>
      </w:r>
      <w:r w:rsidR="002C57B4">
        <w:rPr>
          <w:b w:val="0"/>
          <w:szCs w:val="24"/>
        </w:rPr>
        <w:t xml:space="preserve">lit. a) </w:t>
      </w:r>
      <w:r w:rsidRPr="008D2240">
        <w:rPr>
          <w:b w:val="0"/>
          <w:szCs w:val="24"/>
        </w:rPr>
        <w:t>al Legii nr.397/2003 privind finanţele publice locale; art.24, art.25, art.27 al Legii nr.</w:t>
      </w:r>
      <w:r>
        <w:rPr>
          <w:b w:val="0"/>
          <w:szCs w:val="24"/>
        </w:rPr>
        <w:t>181</w:t>
      </w:r>
      <w:r w:rsidRPr="008D2240">
        <w:rPr>
          <w:b w:val="0"/>
          <w:szCs w:val="24"/>
        </w:rPr>
        <w:t>/2014 finanțelor publice și responsabilității bugetar-fiscale; art.47 şi art.48 al Legii nr.</w:t>
      </w:r>
      <w:r>
        <w:rPr>
          <w:b w:val="0"/>
          <w:szCs w:val="24"/>
        </w:rPr>
        <w:t>419</w:t>
      </w:r>
      <w:r w:rsidRPr="008D2240">
        <w:rPr>
          <w:b w:val="0"/>
          <w:szCs w:val="24"/>
        </w:rPr>
        <w:t>/2006 cu privire la datoria sectorului public, garanţiile de stat şi recreditarea de stat, Ordinul Ministerului Finanțelor Republicii Moldova nr. 209 din 24.12.2015 cu privire la Setul metodologic privind elaborarea aprobarea și modificarea bugetului, Consiliul orăşenesc,</w:t>
      </w:r>
    </w:p>
    <w:p w:rsidR="003628D3" w:rsidRPr="00BE0294" w:rsidRDefault="003628D3" w:rsidP="003628D3">
      <w:pPr>
        <w:spacing w:line="360" w:lineRule="auto"/>
        <w:jc w:val="center"/>
        <w:rPr>
          <w:b w:val="0"/>
          <w:szCs w:val="24"/>
        </w:rPr>
      </w:pPr>
      <w:r w:rsidRPr="00BE0294">
        <w:rPr>
          <w:caps/>
          <w:szCs w:val="24"/>
        </w:rPr>
        <w:t>Decide</w:t>
      </w:r>
      <w:r w:rsidRPr="00BE0294">
        <w:rPr>
          <w:szCs w:val="24"/>
        </w:rPr>
        <w:t>:</w:t>
      </w:r>
    </w:p>
    <w:p w:rsidR="003628D3" w:rsidRPr="00992B55" w:rsidRDefault="003628D3" w:rsidP="003628D3">
      <w:pPr>
        <w:numPr>
          <w:ilvl w:val="0"/>
          <w:numId w:val="1"/>
        </w:numPr>
        <w:tabs>
          <w:tab w:val="clear" w:pos="360"/>
          <w:tab w:val="num" w:pos="0"/>
        </w:tabs>
        <w:spacing w:line="360" w:lineRule="auto"/>
        <w:ind w:left="0" w:firstLine="284"/>
        <w:jc w:val="both"/>
        <w:rPr>
          <w:b w:val="0"/>
          <w:szCs w:val="24"/>
        </w:rPr>
      </w:pPr>
      <w:r w:rsidRPr="00BE0294">
        <w:rPr>
          <w:b w:val="0"/>
          <w:szCs w:val="24"/>
        </w:rPr>
        <w:t>Se aprobă bugetul oraşului Floreşti pentru anul 20</w:t>
      </w:r>
      <w:r>
        <w:rPr>
          <w:b w:val="0"/>
          <w:szCs w:val="24"/>
        </w:rPr>
        <w:t>2</w:t>
      </w:r>
      <w:r w:rsidR="000227A0">
        <w:rPr>
          <w:b w:val="0"/>
          <w:szCs w:val="24"/>
        </w:rPr>
        <w:t>2</w:t>
      </w:r>
      <w:r>
        <w:rPr>
          <w:b w:val="0"/>
          <w:szCs w:val="24"/>
        </w:rPr>
        <w:t xml:space="preserve"> în sumă de </w:t>
      </w:r>
      <w:r w:rsidR="000227A0">
        <w:rPr>
          <w:b w:val="0"/>
          <w:szCs w:val="24"/>
        </w:rPr>
        <w:t>38077.7</w:t>
      </w:r>
      <w:r w:rsidRPr="00BE0294">
        <w:rPr>
          <w:b w:val="0"/>
          <w:szCs w:val="24"/>
        </w:rPr>
        <w:t xml:space="preserve"> mii lei</w:t>
      </w:r>
      <w:r>
        <w:rPr>
          <w:b w:val="0"/>
          <w:szCs w:val="24"/>
        </w:rPr>
        <w:t>, la compartimentul</w:t>
      </w:r>
      <w:r w:rsidRPr="00BE0294">
        <w:rPr>
          <w:b w:val="0"/>
          <w:szCs w:val="24"/>
        </w:rPr>
        <w:t xml:space="preserve"> venituri în sumă de </w:t>
      </w:r>
      <w:r>
        <w:rPr>
          <w:b w:val="0"/>
          <w:szCs w:val="24"/>
        </w:rPr>
        <w:t xml:space="preserve"> </w:t>
      </w:r>
      <w:r w:rsidR="000227A0">
        <w:rPr>
          <w:b w:val="0"/>
          <w:szCs w:val="24"/>
        </w:rPr>
        <w:t>38077.7</w:t>
      </w:r>
      <w:r w:rsidR="000227A0" w:rsidRPr="00BE0294">
        <w:rPr>
          <w:b w:val="0"/>
          <w:szCs w:val="24"/>
        </w:rPr>
        <w:t xml:space="preserve"> </w:t>
      </w:r>
      <w:r w:rsidR="00830FFB" w:rsidRPr="00BE0294">
        <w:rPr>
          <w:b w:val="0"/>
          <w:szCs w:val="24"/>
        </w:rPr>
        <w:t xml:space="preserve"> </w:t>
      </w:r>
      <w:r w:rsidRPr="00BE0294">
        <w:rPr>
          <w:b w:val="0"/>
          <w:szCs w:val="24"/>
        </w:rPr>
        <w:t>mii lei</w:t>
      </w:r>
      <w:r>
        <w:rPr>
          <w:b w:val="0"/>
          <w:szCs w:val="24"/>
        </w:rPr>
        <w:t xml:space="preserve"> şi </w:t>
      </w:r>
      <w:r w:rsidRPr="00BE0294">
        <w:rPr>
          <w:b w:val="0"/>
          <w:szCs w:val="24"/>
        </w:rPr>
        <w:t>la</w:t>
      </w:r>
      <w:r>
        <w:rPr>
          <w:b w:val="0"/>
          <w:szCs w:val="24"/>
        </w:rPr>
        <w:t xml:space="preserve"> compartimentul</w:t>
      </w:r>
      <w:r w:rsidRPr="00BE0294">
        <w:rPr>
          <w:b w:val="0"/>
          <w:szCs w:val="24"/>
        </w:rPr>
        <w:t xml:space="preserve"> cheltui</w:t>
      </w:r>
      <w:r>
        <w:rPr>
          <w:b w:val="0"/>
          <w:szCs w:val="24"/>
        </w:rPr>
        <w:t xml:space="preserve">eli în sumă de </w:t>
      </w:r>
      <w:r w:rsidR="000227A0">
        <w:rPr>
          <w:b w:val="0"/>
          <w:szCs w:val="24"/>
        </w:rPr>
        <w:t>38077.7</w:t>
      </w:r>
      <w:r w:rsidR="000227A0" w:rsidRPr="00BE0294">
        <w:rPr>
          <w:b w:val="0"/>
          <w:szCs w:val="24"/>
        </w:rPr>
        <w:t xml:space="preserve"> </w:t>
      </w:r>
      <w:r w:rsidRPr="00BE0294">
        <w:rPr>
          <w:b w:val="0"/>
          <w:szCs w:val="24"/>
        </w:rPr>
        <w:t>mii lei</w:t>
      </w:r>
      <w:r w:rsidRPr="0025189E">
        <w:rPr>
          <w:b w:val="0"/>
          <w:szCs w:val="24"/>
        </w:rPr>
        <w:t>.</w:t>
      </w:r>
    </w:p>
    <w:p w:rsidR="003628D3" w:rsidRPr="001E4CB6" w:rsidRDefault="003628D3" w:rsidP="003628D3">
      <w:pPr>
        <w:tabs>
          <w:tab w:val="num" w:pos="0"/>
        </w:tabs>
        <w:spacing w:line="360" w:lineRule="auto"/>
        <w:ind w:firstLine="284"/>
        <w:jc w:val="both"/>
        <w:rPr>
          <w:b w:val="0"/>
          <w:szCs w:val="24"/>
        </w:rPr>
      </w:pPr>
      <w:r w:rsidRPr="00FD3CB8">
        <w:rPr>
          <w:color w:val="000000"/>
          <w:szCs w:val="24"/>
        </w:rPr>
        <w:t>2.</w:t>
      </w:r>
      <w:r>
        <w:rPr>
          <w:b w:val="0"/>
          <w:szCs w:val="24"/>
        </w:rPr>
        <w:t xml:space="preserve"> Se pune în sarcina Secretarului consiliului orăşănesc, să aducă la cunoştinţă publică prin publicare sau prin afişare în locuri publice a prezentei decizii şi a anexelor la decizia în termen de </w:t>
      </w:r>
      <w:r w:rsidRPr="00AA1AE0">
        <w:rPr>
          <w:b w:val="0"/>
          <w:szCs w:val="24"/>
        </w:rPr>
        <w:t>pînă la</w:t>
      </w:r>
      <w:r w:rsidRPr="009C0E88">
        <w:rPr>
          <w:b w:val="0"/>
          <w:color w:val="FF0000"/>
          <w:szCs w:val="24"/>
        </w:rPr>
        <w:t xml:space="preserve"> </w:t>
      </w:r>
      <w:r w:rsidRPr="00AA1AE0">
        <w:rPr>
          <w:b w:val="0"/>
          <w:szCs w:val="24"/>
        </w:rPr>
        <w:t>25.12.20</w:t>
      </w:r>
      <w:r w:rsidR="00A33AAC" w:rsidRPr="00AA1AE0">
        <w:rPr>
          <w:b w:val="0"/>
          <w:szCs w:val="24"/>
        </w:rPr>
        <w:t>2</w:t>
      </w:r>
      <w:r w:rsidR="000227A0">
        <w:rPr>
          <w:b w:val="0"/>
          <w:szCs w:val="24"/>
        </w:rPr>
        <w:t>1</w:t>
      </w:r>
      <w:r w:rsidRPr="00AA1AE0">
        <w:rPr>
          <w:b w:val="0"/>
          <w:szCs w:val="24"/>
        </w:rPr>
        <w:t>.</w:t>
      </w:r>
    </w:p>
    <w:p w:rsidR="003628D3" w:rsidRPr="002244AE" w:rsidRDefault="003628D3" w:rsidP="00CC12FB">
      <w:pPr>
        <w:tabs>
          <w:tab w:val="num" w:pos="0"/>
        </w:tabs>
        <w:spacing w:line="360" w:lineRule="auto"/>
        <w:ind w:firstLine="284"/>
        <w:jc w:val="both"/>
        <w:rPr>
          <w:b w:val="0"/>
          <w:szCs w:val="24"/>
        </w:rPr>
      </w:pPr>
      <w:r>
        <w:rPr>
          <w:szCs w:val="24"/>
        </w:rPr>
        <w:t>3</w:t>
      </w:r>
      <w:r w:rsidRPr="002244AE">
        <w:rPr>
          <w:szCs w:val="24"/>
        </w:rPr>
        <w:t xml:space="preserve">. </w:t>
      </w:r>
      <w:r w:rsidRPr="001E4CB6">
        <w:rPr>
          <w:b w:val="0"/>
          <w:szCs w:val="24"/>
        </w:rPr>
        <w:t xml:space="preserve"> Prezenta decizie intră în vigoare la 01 ianuarie 20</w:t>
      </w:r>
      <w:r w:rsidR="002C57B4">
        <w:rPr>
          <w:b w:val="0"/>
          <w:szCs w:val="24"/>
        </w:rPr>
        <w:t>2</w:t>
      </w:r>
      <w:r w:rsidR="000227A0">
        <w:rPr>
          <w:b w:val="0"/>
          <w:szCs w:val="24"/>
        </w:rPr>
        <w:t>2</w:t>
      </w:r>
      <w:r w:rsidRPr="001E4CB6">
        <w:rPr>
          <w:b w:val="0"/>
          <w:szCs w:val="24"/>
        </w:rPr>
        <w:t>.</w:t>
      </w:r>
    </w:p>
    <w:p w:rsidR="00AA1AE0" w:rsidRPr="00933054" w:rsidRDefault="00AA1AE0" w:rsidP="00AA1AE0">
      <w:pPr>
        <w:spacing w:line="360" w:lineRule="auto"/>
        <w:ind w:left="720"/>
        <w:contextualSpacing/>
        <w:jc w:val="both"/>
        <w:rPr>
          <w:b w:val="0"/>
          <w:szCs w:val="24"/>
        </w:rPr>
      </w:pPr>
      <w:r w:rsidRPr="00933054">
        <w:rPr>
          <w:szCs w:val="24"/>
        </w:rPr>
        <w:t xml:space="preserve">Preşedintele şedinţei </w:t>
      </w:r>
    </w:p>
    <w:p w:rsidR="00AA1AE0" w:rsidRPr="00933054" w:rsidRDefault="00AA1AE0" w:rsidP="00AA1AE0">
      <w:pPr>
        <w:spacing w:line="360" w:lineRule="auto"/>
        <w:ind w:left="720"/>
        <w:contextualSpacing/>
        <w:jc w:val="both"/>
        <w:rPr>
          <w:b w:val="0"/>
          <w:color w:val="000000"/>
          <w:szCs w:val="24"/>
        </w:rPr>
      </w:pPr>
      <w:r w:rsidRPr="00933054">
        <w:rPr>
          <w:szCs w:val="24"/>
        </w:rPr>
        <w:t xml:space="preserve">Secretar interimar al Consiliului orăşănesc                                        Furdui Angela           </w:t>
      </w:r>
    </w:p>
    <w:p w:rsidR="00300D55" w:rsidRPr="00300D55" w:rsidRDefault="00300D55" w:rsidP="00300D55">
      <w:pPr>
        <w:ind w:firstLine="708"/>
        <w:jc w:val="center"/>
        <w:rPr>
          <w:b w:val="0"/>
          <w:sz w:val="28"/>
          <w:lang w:val="en-AU" w:eastAsia="ru-RU"/>
        </w:rPr>
      </w:pPr>
      <w:r w:rsidRPr="00300D55">
        <w:rPr>
          <w:b w:val="0"/>
          <w:sz w:val="28"/>
          <w:lang w:val="en-AU" w:eastAsia="ru-RU"/>
        </w:rPr>
        <w:t>Notă informativă la proiectul de decizie</w:t>
      </w:r>
    </w:p>
    <w:p w:rsidR="00300D55" w:rsidRPr="00300D55" w:rsidRDefault="00300D55" w:rsidP="00300D55">
      <w:pPr>
        <w:jc w:val="center"/>
        <w:rPr>
          <w:b w:val="0"/>
          <w:sz w:val="28"/>
        </w:rPr>
      </w:pPr>
      <w:r w:rsidRPr="00300D55">
        <w:rPr>
          <w:szCs w:val="24"/>
          <w:lang w:val="en-AU" w:eastAsia="ru-RU"/>
        </w:rPr>
        <w:t>„</w:t>
      </w:r>
      <w:r w:rsidRPr="00BF22F6">
        <w:rPr>
          <w:sz w:val="28"/>
        </w:rPr>
        <w:t xml:space="preserve">Cu privire la </w:t>
      </w:r>
      <w:r>
        <w:rPr>
          <w:sz w:val="28"/>
        </w:rPr>
        <w:t>aprobarea bugetului orăşănesc pentru anul 2022 în a prima lectură</w:t>
      </w:r>
      <w:r w:rsidRPr="00CA7589">
        <w:rPr>
          <w:rFonts w:eastAsia="PMingLiU"/>
          <w:sz w:val="28"/>
          <w:lang w:eastAsia="zh-CN"/>
        </w:rPr>
        <w:t>”</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0490"/>
      </w:tblGrid>
      <w:tr w:rsidR="00300D55" w:rsidRPr="00300D55" w:rsidTr="00CC12FB">
        <w:tc>
          <w:tcPr>
            <w:tcW w:w="567" w:type="dxa"/>
          </w:tcPr>
          <w:p w:rsidR="00300D55" w:rsidRPr="00300D55" w:rsidRDefault="00300D55" w:rsidP="00300D55">
            <w:pPr>
              <w:rPr>
                <w:szCs w:val="24"/>
                <w:lang w:val="en-AU" w:eastAsia="ru-RU"/>
              </w:rPr>
            </w:pPr>
            <w:r w:rsidRPr="00300D55">
              <w:rPr>
                <w:szCs w:val="24"/>
                <w:lang w:val="en-AU" w:eastAsia="ru-RU"/>
              </w:rPr>
              <w:t>1.</w:t>
            </w:r>
          </w:p>
        </w:tc>
        <w:tc>
          <w:tcPr>
            <w:tcW w:w="10490" w:type="dxa"/>
          </w:tcPr>
          <w:p w:rsidR="00300D55" w:rsidRPr="00300D55" w:rsidRDefault="00300D55" w:rsidP="00300D55">
            <w:pPr>
              <w:rPr>
                <w:szCs w:val="24"/>
                <w:lang w:val="en-AU" w:eastAsia="ru-RU"/>
              </w:rPr>
            </w:pPr>
            <w:r w:rsidRPr="00300D55">
              <w:rPr>
                <w:szCs w:val="24"/>
                <w:lang w:val="en-AU" w:eastAsia="ru-RU"/>
              </w:rPr>
              <w:t>Denumirea autorului sau după caz a participanţilor la elaborarea proiectului</w:t>
            </w:r>
          </w:p>
        </w:tc>
      </w:tr>
      <w:tr w:rsidR="00300D55" w:rsidRPr="00300D55" w:rsidTr="00CC12FB">
        <w:tc>
          <w:tcPr>
            <w:tcW w:w="567" w:type="dxa"/>
          </w:tcPr>
          <w:p w:rsidR="00300D55" w:rsidRPr="00300D55" w:rsidRDefault="00300D55" w:rsidP="00300D55">
            <w:pPr>
              <w:rPr>
                <w:szCs w:val="24"/>
                <w:lang w:val="en-AU" w:eastAsia="ru-RU"/>
              </w:rPr>
            </w:pPr>
          </w:p>
        </w:tc>
        <w:tc>
          <w:tcPr>
            <w:tcW w:w="10490" w:type="dxa"/>
          </w:tcPr>
          <w:p w:rsidR="00300D55" w:rsidRPr="00300D55" w:rsidRDefault="00300D55" w:rsidP="00300D55">
            <w:pPr>
              <w:rPr>
                <w:b w:val="0"/>
                <w:i/>
                <w:szCs w:val="24"/>
                <w:lang w:val="en-AU" w:eastAsia="ru-RU"/>
              </w:rPr>
            </w:pPr>
            <w:r w:rsidRPr="00300D55">
              <w:rPr>
                <w:b w:val="0"/>
                <w:i/>
                <w:sz w:val="20"/>
                <w:szCs w:val="24"/>
                <w:lang w:val="en-AU" w:eastAsia="ru-RU"/>
              </w:rPr>
              <w:t>Constantinovici Tatiana, contabil-şef</w:t>
            </w:r>
          </w:p>
        </w:tc>
      </w:tr>
      <w:tr w:rsidR="00300D55" w:rsidRPr="00300D55" w:rsidTr="00CC12FB">
        <w:tc>
          <w:tcPr>
            <w:tcW w:w="567" w:type="dxa"/>
          </w:tcPr>
          <w:p w:rsidR="00300D55" w:rsidRPr="00300D55" w:rsidRDefault="00300D55" w:rsidP="00300D55">
            <w:pPr>
              <w:rPr>
                <w:szCs w:val="24"/>
                <w:lang w:val="en-AU" w:eastAsia="ru-RU"/>
              </w:rPr>
            </w:pPr>
            <w:r w:rsidRPr="00300D55">
              <w:rPr>
                <w:szCs w:val="24"/>
                <w:lang w:val="en-AU" w:eastAsia="ru-RU"/>
              </w:rPr>
              <w:t>2</w:t>
            </w:r>
          </w:p>
        </w:tc>
        <w:tc>
          <w:tcPr>
            <w:tcW w:w="10490" w:type="dxa"/>
          </w:tcPr>
          <w:p w:rsidR="00300D55" w:rsidRPr="00300D55" w:rsidRDefault="00300D55" w:rsidP="00300D55">
            <w:pPr>
              <w:rPr>
                <w:szCs w:val="24"/>
                <w:lang w:val="en-AU" w:eastAsia="ru-RU"/>
              </w:rPr>
            </w:pPr>
            <w:r w:rsidRPr="00300D55">
              <w:rPr>
                <w:szCs w:val="24"/>
                <w:lang w:val="en-AU" w:eastAsia="ru-RU"/>
              </w:rPr>
              <w:t>Condiţiile ce au impus elaborarea proiectului de act normativ şi finalităţile urmărite</w:t>
            </w:r>
          </w:p>
        </w:tc>
      </w:tr>
      <w:tr w:rsidR="00300D55" w:rsidRPr="00300D55" w:rsidTr="00CC12FB">
        <w:tc>
          <w:tcPr>
            <w:tcW w:w="567" w:type="dxa"/>
          </w:tcPr>
          <w:p w:rsidR="00300D55" w:rsidRPr="00300D55" w:rsidRDefault="00300D55" w:rsidP="00300D55">
            <w:pPr>
              <w:rPr>
                <w:szCs w:val="24"/>
                <w:lang w:val="en-AU" w:eastAsia="ru-RU"/>
              </w:rPr>
            </w:pPr>
          </w:p>
        </w:tc>
        <w:tc>
          <w:tcPr>
            <w:tcW w:w="10490" w:type="dxa"/>
          </w:tcPr>
          <w:p w:rsidR="00300D55" w:rsidRPr="00300D55" w:rsidRDefault="00300D55" w:rsidP="00300D55">
            <w:pPr>
              <w:rPr>
                <w:b w:val="0"/>
                <w:szCs w:val="24"/>
                <w:lang w:eastAsia="ru-RU"/>
              </w:rPr>
            </w:pPr>
            <w:r>
              <w:rPr>
                <w:b w:val="0"/>
                <w:szCs w:val="24"/>
              </w:rPr>
              <w:t>A</w:t>
            </w:r>
            <w:r w:rsidRPr="008D2240">
              <w:rPr>
                <w:b w:val="0"/>
                <w:szCs w:val="24"/>
              </w:rPr>
              <w:t>rt.20 alin. (1)</w:t>
            </w:r>
            <w:r>
              <w:rPr>
                <w:b w:val="0"/>
                <w:szCs w:val="24"/>
              </w:rPr>
              <w:t>, art.21 alin.(4)</w:t>
            </w:r>
            <w:r w:rsidRPr="008D2240">
              <w:rPr>
                <w:b w:val="0"/>
                <w:szCs w:val="24"/>
              </w:rPr>
              <w:t xml:space="preserve"> </w:t>
            </w:r>
            <w:r>
              <w:rPr>
                <w:b w:val="0"/>
                <w:szCs w:val="24"/>
              </w:rPr>
              <w:t xml:space="preserve">lit. a), b) </w:t>
            </w:r>
            <w:r w:rsidRPr="008D2240">
              <w:rPr>
                <w:b w:val="0"/>
                <w:szCs w:val="24"/>
              </w:rPr>
              <w:t xml:space="preserve"> al Legii nr.397/2003 privind finanţele publice locale; art.24, art.25, art.27 al Legii nr.</w:t>
            </w:r>
            <w:r>
              <w:rPr>
                <w:b w:val="0"/>
                <w:szCs w:val="24"/>
              </w:rPr>
              <w:t>181</w:t>
            </w:r>
            <w:r w:rsidRPr="008D2240">
              <w:rPr>
                <w:b w:val="0"/>
                <w:szCs w:val="24"/>
              </w:rPr>
              <w:t>/2014 finanțelor publice și responsabilității bugetar-fiscale</w:t>
            </w:r>
            <w:r>
              <w:rPr>
                <w:b w:val="0"/>
                <w:szCs w:val="24"/>
              </w:rPr>
              <w:t>.</w:t>
            </w:r>
          </w:p>
        </w:tc>
      </w:tr>
      <w:tr w:rsidR="00300D55" w:rsidRPr="00300D55" w:rsidTr="00CC12FB">
        <w:tc>
          <w:tcPr>
            <w:tcW w:w="567" w:type="dxa"/>
          </w:tcPr>
          <w:p w:rsidR="00300D55" w:rsidRPr="00300D55" w:rsidRDefault="00300D55" w:rsidP="00300D55">
            <w:pPr>
              <w:rPr>
                <w:szCs w:val="24"/>
                <w:lang w:val="en-AU" w:eastAsia="ru-RU"/>
              </w:rPr>
            </w:pPr>
            <w:r w:rsidRPr="00300D55">
              <w:rPr>
                <w:szCs w:val="24"/>
                <w:lang w:val="en-AU" w:eastAsia="ru-RU"/>
              </w:rPr>
              <w:t>3</w:t>
            </w:r>
          </w:p>
        </w:tc>
        <w:tc>
          <w:tcPr>
            <w:tcW w:w="10490" w:type="dxa"/>
          </w:tcPr>
          <w:p w:rsidR="00300D55" w:rsidRPr="00300D55" w:rsidRDefault="00300D55" w:rsidP="00300D55">
            <w:pPr>
              <w:rPr>
                <w:szCs w:val="24"/>
                <w:lang w:val="en-AU" w:eastAsia="ru-RU"/>
              </w:rPr>
            </w:pPr>
            <w:r w:rsidRPr="00300D55">
              <w:rPr>
                <w:szCs w:val="24"/>
                <w:lang w:val="en-AU" w:eastAsia="ru-RU"/>
              </w:rPr>
              <w:t>Descrierea gradului de compatibilitate pentru proiectele care au scop armonizarea legislaţiei naţionale cu legislaţia UE</w:t>
            </w:r>
          </w:p>
        </w:tc>
      </w:tr>
      <w:tr w:rsidR="00300D55" w:rsidRPr="00300D55" w:rsidTr="00CC12FB">
        <w:tc>
          <w:tcPr>
            <w:tcW w:w="567" w:type="dxa"/>
          </w:tcPr>
          <w:p w:rsidR="00300D55" w:rsidRPr="00300D55" w:rsidRDefault="00300D55" w:rsidP="00300D55">
            <w:pPr>
              <w:rPr>
                <w:szCs w:val="24"/>
                <w:lang w:val="en-AU" w:eastAsia="ru-RU"/>
              </w:rPr>
            </w:pPr>
          </w:p>
        </w:tc>
        <w:tc>
          <w:tcPr>
            <w:tcW w:w="10490" w:type="dxa"/>
          </w:tcPr>
          <w:p w:rsidR="00300D55" w:rsidRPr="00300D55" w:rsidRDefault="00300D55" w:rsidP="00300D55">
            <w:pPr>
              <w:rPr>
                <w:b w:val="0"/>
                <w:i/>
                <w:szCs w:val="24"/>
                <w:lang w:eastAsia="ru-RU"/>
              </w:rPr>
            </w:pPr>
            <w:r w:rsidRPr="00300D55">
              <w:rPr>
                <w:b w:val="0"/>
                <w:i/>
                <w:szCs w:val="24"/>
                <w:lang w:val="en-AU" w:eastAsia="ru-RU"/>
              </w:rPr>
              <w:t>Nu necesit</w:t>
            </w:r>
            <w:r w:rsidRPr="00300D55">
              <w:rPr>
                <w:b w:val="0"/>
                <w:i/>
                <w:szCs w:val="24"/>
                <w:lang w:eastAsia="ru-RU"/>
              </w:rPr>
              <w:t>ă</w:t>
            </w:r>
          </w:p>
        </w:tc>
      </w:tr>
      <w:tr w:rsidR="00300D55" w:rsidRPr="00300D55" w:rsidTr="00CC12FB">
        <w:tc>
          <w:tcPr>
            <w:tcW w:w="567" w:type="dxa"/>
          </w:tcPr>
          <w:p w:rsidR="00300D55" w:rsidRPr="00300D55" w:rsidRDefault="00300D55" w:rsidP="00300D55">
            <w:pPr>
              <w:rPr>
                <w:szCs w:val="24"/>
                <w:lang w:val="en-AU" w:eastAsia="ru-RU"/>
              </w:rPr>
            </w:pPr>
            <w:r w:rsidRPr="00300D55">
              <w:rPr>
                <w:szCs w:val="24"/>
                <w:lang w:val="en-AU" w:eastAsia="ru-RU"/>
              </w:rPr>
              <w:lastRenderedPageBreak/>
              <w:t>4</w:t>
            </w:r>
          </w:p>
        </w:tc>
        <w:tc>
          <w:tcPr>
            <w:tcW w:w="10490" w:type="dxa"/>
          </w:tcPr>
          <w:p w:rsidR="00300D55" w:rsidRPr="00300D55" w:rsidRDefault="00300D55" w:rsidP="00300D55">
            <w:pPr>
              <w:rPr>
                <w:szCs w:val="24"/>
                <w:lang w:val="en-AU" w:eastAsia="ru-RU"/>
              </w:rPr>
            </w:pPr>
            <w:r w:rsidRPr="00300D55">
              <w:rPr>
                <w:szCs w:val="24"/>
                <w:lang w:val="en-AU" w:eastAsia="ru-RU"/>
              </w:rPr>
              <w:t>Principalele prevederi ale proiectului</w:t>
            </w:r>
          </w:p>
        </w:tc>
      </w:tr>
      <w:tr w:rsidR="00300D55" w:rsidRPr="00300D55" w:rsidTr="00CC12FB">
        <w:tc>
          <w:tcPr>
            <w:tcW w:w="567" w:type="dxa"/>
          </w:tcPr>
          <w:p w:rsidR="00300D55" w:rsidRPr="00300D55" w:rsidRDefault="00300D55" w:rsidP="00300D55">
            <w:pPr>
              <w:rPr>
                <w:szCs w:val="24"/>
                <w:lang w:val="en-AU" w:eastAsia="ru-RU"/>
              </w:rPr>
            </w:pPr>
          </w:p>
        </w:tc>
        <w:tc>
          <w:tcPr>
            <w:tcW w:w="10490" w:type="dxa"/>
          </w:tcPr>
          <w:p w:rsidR="00190A19" w:rsidRPr="00FA3B65" w:rsidRDefault="00190A19" w:rsidP="00190A19">
            <w:pPr>
              <w:shd w:val="clear" w:color="auto" w:fill="FFFFFF"/>
              <w:ind w:firstLine="567"/>
              <w:jc w:val="both"/>
              <w:rPr>
                <w:b w:val="0"/>
                <w:szCs w:val="24"/>
              </w:rPr>
            </w:pPr>
            <w:r w:rsidRPr="00FA3B65">
              <w:rPr>
                <w:b w:val="0"/>
                <w:szCs w:val="24"/>
              </w:rPr>
              <w:t xml:space="preserve">Reieşind din faptul că </w:t>
            </w:r>
            <w:r>
              <w:rPr>
                <w:b w:val="0"/>
                <w:szCs w:val="24"/>
              </w:rPr>
              <w:t>suntem</w:t>
            </w:r>
            <w:r w:rsidRPr="00FA3B65">
              <w:rPr>
                <w:b w:val="0"/>
                <w:szCs w:val="24"/>
              </w:rPr>
              <w:t xml:space="preserve"> la etapa aprobării bugetelor unităţilor administrativ-teritoriale, Vă aduc la cunoştinţă că, urmează să respectaţi prevederile art.21 al Legii nr.3972003 privind finanţele publice locale, care stabileşte următoarele:</w:t>
            </w:r>
          </w:p>
          <w:p w:rsidR="00300D55" w:rsidRPr="00300D55" w:rsidRDefault="00190A19" w:rsidP="00190A19">
            <w:pPr>
              <w:rPr>
                <w:b w:val="0"/>
                <w:sz w:val="28"/>
              </w:rPr>
            </w:pPr>
            <w:r w:rsidRPr="00FA3B65">
              <w:rPr>
                <w:b w:val="0"/>
                <w:bCs/>
                <w:szCs w:val="24"/>
              </w:rPr>
              <w:t> Articolul 21.</w:t>
            </w:r>
            <w:r w:rsidRPr="00FA3B65">
              <w:rPr>
                <w:b w:val="0"/>
                <w:szCs w:val="24"/>
              </w:rPr>
              <w:t> Examinarea și aprobarea bugetelor locale</w:t>
            </w:r>
            <w:r w:rsidRPr="00FA3B65">
              <w:rPr>
                <w:b w:val="0"/>
                <w:szCs w:val="24"/>
              </w:rPr>
              <w:br/>
              <w:t>    (1) Autoritatea executivă prezintă autorității reprezentative și deliberative respective, cel tîrziu la data de 20 noiembrie, proiectul deciziei bugetare anuale spre examinare și aprobare.</w:t>
            </w:r>
            <w:r w:rsidRPr="00FA3B65">
              <w:rPr>
                <w:b w:val="0"/>
                <w:szCs w:val="24"/>
              </w:rPr>
              <w:br/>
              <w:t>    (2) Proiectul deciziei bugetare anuale, însoțit de o notă informativă, prezentat spre aprobare autorității reprezentative și deliberative respective, include:</w:t>
            </w:r>
            <w:r w:rsidRPr="00FA3B65">
              <w:rPr>
                <w:b w:val="0"/>
                <w:szCs w:val="24"/>
              </w:rPr>
              <w:br/>
              <w:t>    a) proiectul deciziei bugetare anuale;</w:t>
            </w:r>
            <w:r w:rsidRPr="00FA3B65">
              <w:rPr>
                <w:b w:val="0"/>
                <w:szCs w:val="24"/>
              </w:rPr>
              <w:br/>
              <w:t>    b) anexele la proiectul deciziei, în care se vor reflecta:</w:t>
            </w:r>
            <w:r w:rsidRPr="00FA3B65">
              <w:rPr>
                <w:b w:val="0"/>
                <w:szCs w:val="24"/>
              </w:rPr>
              <w:br/>
              <w:t>    – sinteza indicatorilor generali și sursele de finanțare ale bugetului local;</w:t>
            </w:r>
            <w:r w:rsidRPr="00FA3B65">
              <w:rPr>
                <w:b w:val="0"/>
                <w:szCs w:val="24"/>
              </w:rPr>
              <w:br/>
              <w:t>    – componența veniturilor bugetului local;</w:t>
            </w:r>
            <w:r w:rsidRPr="00FA3B65">
              <w:rPr>
                <w:b w:val="0"/>
                <w:szCs w:val="24"/>
              </w:rPr>
              <w:br/>
              <w:t>    – resursele și cheltuielile bugetului local conform clasificației funcționale și pe programe;</w:t>
            </w:r>
            <w:r w:rsidRPr="00FA3B65">
              <w:rPr>
                <w:b w:val="0"/>
                <w:szCs w:val="24"/>
              </w:rPr>
              <w:br/>
              <w:t>    – nomenclatorul tarifelor pentru serviciile prestate contra plată de către autoritățile/instituțiile bugetare;</w:t>
            </w:r>
            <w:r w:rsidRPr="00FA3B65">
              <w:rPr>
                <w:b w:val="0"/>
                <w:szCs w:val="24"/>
              </w:rPr>
              <w:br/>
              <w:t>    – transferurile de la/către alte bugete;</w:t>
            </w:r>
            <w:r w:rsidRPr="00FA3B65">
              <w:rPr>
                <w:b w:val="0"/>
                <w:szCs w:val="24"/>
              </w:rPr>
              <w:br/>
              <w:t>    – sinteza proiectelor de investiții capitale finanțate de la bugetul local, inclusiv din contul transferurilor de la alte bugete, precum și lista proiectelor finanțate din surse externe;</w:t>
            </w:r>
            <w:r w:rsidRPr="00FA3B65">
              <w:rPr>
                <w:b w:val="0"/>
                <w:szCs w:val="24"/>
              </w:rPr>
              <w:br/>
              <w:t>    – efectivul-limită al statelor de personal din autoritățile/instituțiile bugetare finanțate de la bugetul respectiv;</w:t>
            </w:r>
            <w:r w:rsidRPr="00FA3B65">
              <w:rPr>
                <w:b w:val="0"/>
                <w:szCs w:val="24"/>
              </w:rPr>
              <w:br/>
              <w:t>    – programul anual al împrumuturilor;</w:t>
            </w:r>
            <w:r w:rsidRPr="00FA3B65">
              <w:rPr>
                <w:b w:val="0"/>
                <w:szCs w:val="24"/>
              </w:rPr>
              <w:br/>
              <w:t>    c) cuantumul fondului de rezervă;</w:t>
            </w:r>
            <w:r w:rsidRPr="00FA3B65">
              <w:rPr>
                <w:b w:val="0"/>
                <w:szCs w:val="24"/>
              </w:rPr>
              <w:br/>
              <w:t>    d) plafonul datoriei unității administrativ-teritoriale și plafonul garanțiilor acordate de autoritățile administrației publice locale;</w:t>
            </w:r>
            <w:r w:rsidRPr="00FA3B65">
              <w:rPr>
                <w:b w:val="0"/>
                <w:szCs w:val="24"/>
              </w:rPr>
              <w:br/>
              <w:t>    e) alte prevederi.</w:t>
            </w:r>
            <w:r w:rsidRPr="00FA3B65">
              <w:rPr>
                <w:b w:val="0"/>
                <w:szCs w:val="24"/>
              </w:rPr>
              <w:br/>
              <w:t>    (3) Nota informativă la proiectul deciziei bugetare anuale cuprinde informații de fundamentare a proiectului de buget, inclusiv performanța în cadrul programelor incluse în buget, factorii care au influențat alocarea resurselor, precum și explicații cu privire la estimările de venituri și cheltuieli. Informația prezentată în nota informativă la proiectul de buget reflectă rezultatele ultimilor doi ani bugetari, rezultatele estimate pentru anul bugetar curent, indicatorii planificați pentru anul bugetar viitor și estimările pentru cel puțin doi ani ulteriori.</w:t>
            </w:r>
            <w:r w:rsidRPr="00FA3B65">
              <w:rPr>
                <w:b w:val="0"/>
                <w:szCs w:val="24"/>
              </w:rPr>
              <w:br/>
              <w:t>    (4) Autoritatea reprezentativă și deliberativă examinează proiectul bugetului local în două lecturi:</w:t>
            </w:r>
            <w:r w:rsidRPr="00FA3B65">
              <w:rPr>
                <w:b w:val="0"/>
                <w:szCs w:val="24"/>
              </w:rPr>
              <w:br/>
              <w:t>    a) în prima lectură: se audiază raportul autorității executive respective privind proiectul bugetului local și se aprobă indicatorii generali ai bugetului: veniturile și cheltuielile, soldul bugetar și sursele de finanțare, precum și plafonul datoriei unității administrativ-teritoriale și plafonul garanțiilor acordate de autoritățile administrației publice locale;</w:t>
            </w:r>
          </w:p>
        </w:tc>
      </w:tr>
      <w:tr w:rsidR="00300D55" w:rsidRPr="00300D55" w:rsidTr="00CC12FB">
        <w:tc>
          <w:tcPr>
            <w:tcW w:w="567" w:type="dxa"/>
          </w:tcPr>
          <w:p w:rsidR="00300D55" w:rsidRPr="00300D55" w:rsidRDefault="00300D55" w:rsidP="00300D55">
            <w:pPr>
              <w:rPr>
                <w:szCs w:val="24"/>
                <w:lang w:val="en-AU" w:eastAsia="ru-RU"/>
              </w:rPr>
            </w:pPr>
            <w:r w:rsidRPr="00300D55">
              <w:rPr>
                <w:szCs w:val="24"/>
                <w:lang w:val="en-AU" w:eastAsia="ru-RU"/>
              </w:rPr>
              <w:t>5</w:t>
            </w:r>
          </w:p>
        </w:tc>
        <w:tc>
          <w:tcPr>
            <w:tcW w:w="10490" w:type="dxa"/>
          </w:tcPr>
          <w:p w:rsidR="00300D55" w:rsidRPr="00300D55" w:rsidRDefault="00300D55" w:rsidP="00300D55">
            <w:pPr>
              <w:rPr>
                <w:szCs w:val="24"/>
                <w:lang w:val="en-AU" w:eastAsia="ru-RU"/>
              </w:rPr>
            </w:pPr>
            <w:r w:rsidRPr="00300D55">
              <w:rPr>
                <w:szCs w:val="24"/>
                <w:lang w:val="en-AU" w:eastAsia="ru-RU"/>
              </w:rPr>
              <w:t>Fundamentarea economico-financiară</w:t>
            </w:r>
          </w:p>
        </w:tc>
      </w:tr>
      <w:tr w:rsidR="00300D55" w:rsidRPr="00300D55" w:rsidTr="00CC12FB">
        <w:tc>
          <w:tcPr>
            <w:tcW w:w="567" w:type="dxa"/>
          </w:tcPr>
          <w:p w:rsidR="00300D55" w:rsidRPr="00300D55" w:rsidRDefault="00300D55" w:rsidP="00300D55">
            <w:pPr>
              <w:rPr>
                <w:szCs w:val="24"/>
                <w:lang w:val="en-AU" w:eastAsia="ru-RU"/>
              </w:rPr>
            </w:pPr>
          </w:p>
        </w:tc>
        <w:tc>
          <w:tcPr>
            <w:tcW w:w="10490" w:type="dxa"/>
          </w:tcPr>
          <w:p w:rsidR="00300D55" w:rsidRPr="00300D55" w:rsidRDefault="00190A19" w:rsidP="00300D55">
            <w:pPr>
              <w:rPr>
                <w:b w:val="0"/>
                <w:i/>
                <w:szCs w:val="24"/>
                <w:lang w:val="en-AU" w:eastAsia="ru-RU"/>
              </w:rPr>
            </w:pPr>
            <w:r>
              <w:rPr>
                <w:b w:val="0"/>
                <w:i/>
                <w:szCs w:val="24"/>
                <w:lang w:val="en-AU" w:eastAsia="ru-RU"/>
              </w:rPr>
              <w:t>Necesitatea aprobării bugetului pentru anul 2022 în termen.</w:t>
            </w:r>
          </w:p>
        </w:tc>
      </w:tr>
      <w:tr w:rsidR="00300D55" w:rsidRPr="00300D55" w:rsidTr="00CC12FB">
        <w:tc>
          <w:tcPr>
            <w:tcW w:w="567" w:type="dxa"/>
          </w:tcPr>
          <w:p w:rsidR="00300D55" w:rsidRPr="00300D55" w:rsidRDefault="00300D55" w:rsidP="00300D55">
            <w:pPr>
              <w:rPr>
                <w:szCs w:val="24"/>
                <w:lang w:val="en-AU" w:eastAsia="ru-RU"/>
              </w:rPr>
            </w:pPr>
            <w:r w:rsidRPr="00300D55">
              <w:rPr>
                <w:szCs w:val="24"/>
                <w:lang w:val="en-AU" w:eastAsia="ru-RU"/>
              </w:rPr>
              <w:t>6</w:t>
            </w:r>
          </w:p>
        </w:tc>
        <w:tc>
          <w:tcPr>
            <w:tcW w:w="10490" w:type="dxa"/>
          </w:tcPr>
          <w:p w:rsidR="00300D55" w:rsidRPr="00300D55" w:rsidRDefault="00300D55" w:rsidP="00300D55">
            <w:pPr>
              <w:rPr>
                <w:szCs w:val="24"/>
                <w:lang w:val="en-AU" w:eastAsia="ru-RU"/>
              </w:rPr>
            </w:pPr>
            <w:r w:rsidRPr="00300D55">
              <w:rPr>
                <w:szCs w:val="24"/>
                <w:lang w:val="en-AU" w:eastAsia="ru-RU"/>
              </w:rPr>
              <w:t>Modul de incorporare a actului în cadrul normativ în vigoare</w:t>
            </w:r>
          </w:p>
        </w:tc>
      </w:tr>
      <w:tr w:rsidR="00300D55" w:rsidRPr="00300D55" w:rsidTr="00CC12FB">
        <w:tc>
          <w:tcPr>
            <w:tcW w:w="567" w:type="dxa"/>
          </w:tcPr>
          <w:p w:rsidR="00300D55" w:rsidRPr="00300D55" w:rsidRDefault="00300D55" w:rsidP="00300D55">
            <w:pPr>
              <w:rPr>
                <w:szCs w:val="24"/>
                <w:lang w:val="en-AU" w:eastAsia="ru-RU"/>
              </w:rPr>
            </w:pPr>
          </w:p>
        </w:tc>
        <w:tc>
          <w:tcPr>
            <w:tcW w:w="10490" w:type="dxa"/>
          </w:tcPr>
          <w:p w:rsidR="00300D55" w:rsidRPr="00300D55" w:rsidRDefault="00190A19" w:rsidP="00300D55">
            <w:pPr>
              <w:rPr>
                <w:b w:val="0"/>
                <w:i/>
                <w:szCs w:val="24"/>
                <w:lang w:val="en-AU" w:eastAsia="ru-RU"/>
              </w:rPr>
            </w:pPr>
            <w:r>
              <w:rPr>
                <w:b w:val="0"/>
                <w:szCs w:val="24"/>
              </w:rPr>
              <w:t>A</w:t>
            </w:r>
            <w:r w:rsidRPr="008D2240">
              <w:rPr>
                <w:b w:val="0"/>
                <w:szCs w:val="24"/>
              </w:rPr>
              <w:t>rt.20 alin. (1)</w:t>
            </w:r>
            <w:r>
              <w:rPr>
                <w:b w:val="0"/>
                <w:szCs w:val="24"/>
              </w:rPr>
              <w:t>, art.21 alin.(4)</w:t>
            </w:r>
            <w:r w:rsidRPr="008D2240">
              <w:rPr>
                <w:b w:val="0"/>
                <w:szCs w:val="24"/>
              </w:rPr>
              <w:t xml:space="preserve"> </w:t>
            </w:r>
            <w:r>
              <w:rPr>
                <w:b w:val="0"/>
                <w:szCs w:val="24"/>
              </w:rPr>
              <w:t xml:space="preserve">lit. a), b) </w:t>
            </w:r>
            <w:r w:rsidRPr="008D2240">
              <w:rPr>
                <w:b w:val="0"/>
                <w:szCs w:val="24"/>
              </w:rPr>
              <w:t xml:space="preserve"> al Legii nr.397/2003 privind finanţele publice locale; art.24, art.25, art.27 al Legii nr.</w:t>
            </w:r>
            <w:r>
              <w:rPr>
                <w:b w:val="0"/>
                <w:szCs w:val="24"/>
              </w:rPr>
              <w:t>181</w:t>
            </w:r>
            <w:r w:rsidRPr="008D2240">
              <w:rPr>
                <w:b w:val="0"/>
                <w:szCs w:val="24"/>
              </w:rPr>
              <w:t>/2014 finanțelor publice și responsabilității bugetar-fiscale</w:t>
            </w:r>
            <w:r>
              <w:rPr>
                <w:b w:val="0"/>
                <w:szCs w:val="24"/>
              </w:rPr>
              <w:t>.</w:t>
            </w:r>
          </w:p>
        </w:tc>
      </w:tr>
      <w:tr w:rsidR="00300D55" w:rsidRPr="00300D55" w:rsidTr="00CC12FB">
        <w:tc>
          <w:tcPr>
            <w:tcW w:w="567" w:type="dxa"/>
          </w:tcPr>
          <w:p w:rsidR="00300D55" w:rsidRPr="00300D55" w:rsidRDefault="00300D55" w:rsidP="00300D55">
            <w:pPr>
              <w:rPr>
                <w:szCs w:val="24"/>
                <w:lang w:val="en-AU" w:eastAsia="ru-RU"/>
              </w:rPr>
            </w:pPr>
            <w:r w:rsidRPr="00300D55">
              <w:rPr>
                <w:szCs w:val="24"/>
                <w:lang w:val="en-AU" w:eastAsia="ru-RU"/>
              </w:rPr>
              <w:t>7</w:t>
            </w:r>
          </w:p>
        </w:tc>
        <w:tc>
          <w:tcPr>
            <w:tcW w:w="10490" w:type="dxa"/>
          </w:tcPr>
          <w:p w:rsidR="00300D55" w:rsidRPr="00300D55" w:rsidRDefault="00300D55" w:rsidP="00300D55">
            <w:pPr>
              <w:rPr>
                <w:szCs w:val="24"/>
                <w:lang w:val="en-AU" w:eastAsia="ru-RU"/>
              </w:rPr>
            </w:pPr>
            <w:r w:rsidRPr="00300D55">
              <w:rPr>
                <w:szCs w:val="24"/>
                <w:lang w:val="en-AU" w:eastAsia="ru-RU"/>
              </w:rPr>
              <w:t>Avizarea şi consultarea publică a proiectului</w:t>
            </w:r>
          </w:p>
        </w:tc>
      </w:tr>
      <w:tr w:rsidR="00300D55" w:rsidRPr="00300D55" w:rsidTr="00CC12FB">
        <w:tc>
          <w:tcPr>
            <w:tcW w:w="567" w:type="dxa"/>
          </w:tcPr>
          <w:p w:rsidR="00300D55" w:rsidRPr="00300D55" w:rsidRDefault="00300D55" w:rsidP="00300D55">
            <w:pPr>
              <w:rPr>
                <w:szCs w:val="24"/>
                <w:lang w:val="en-AU" w:eastAsia="ru-RU"/>
              </w:rPr>
            </w:pPr>
          </w:p>
        </w:tc>
        <w:tc>
          <w:tcPr>
            <w:tcW w:w="10490" w:type="dxa"/>
          </w:tcPr>
          <w:p w:rsidR="00300D55" w:rsidRPr="00300D55" w:rsidRDefault="00300D55" w:rsidP="00300D55">
            <w:pPr>
              <w:rPr>
                <w:b w:val="0"/>
                <w:i/>
                <w:szCs w:val="24"/>
                <w:lang w:val="en-AU" w:eastAsia="ru-RU"/>
              </w:rPr>
            </w:pPr>
            <w:r w:rsidRPr="00300D55">
              <w:rPr>
                <w:b w:val="0"/>
                <w:i/>
                <w:szCs w:val="24"/>
                <w:lang w:val="en-AU" w:eastAsia="ru-RU"/>
              </w:rPr>
              <w:t>Nu necesit</w:t>
            </w:r>
            <w:r w:rsidRPr="00300D55">
              <w:rPr>
                <w:b w:val="0"/>
                <w:i/>
                <w:szCs w:val="24"/>
                <w:lang w:eastAsia="ru-RU"/>
              </w:rPr>
              <w:t>ă</w:t>
            </w:r>
          </w:p>
        </w:tc>
      </w:tr>
      <w:tr w:rsidR="00300D55" w:rsidRPr="00300D55" w:rsidTr="00CC12FB">
        <w:tc>
          <w:tcPr>
            <w:tcW w:w="567" w:type="dxa"/>
          </w:tcPr>
          <w:p w:rsidR="00300D55" w:rsidRPr="00300D55" w:rsidRDefault="00300D55" w:rsidP="00300D55">
            <w:pPr>
              <w:rPr>
                <w:szCs w:val="24"/>
                <w:lang w:val="en-AU" w:eastAsia="ru-RU"/>
              </w:rPr>
            </w:pPr>
            <w:r w:rsidRPr="00300D55">
              <w:rPr>
                <w:szCs w:val="24"/>
                <w:lang w:val="en-AU" w:eastAsia="ru-RU"/>
              </w:rPr>
              <w:t>8</w:t>
            </w:r>
          </w:p>
        </w:tc>
        <w:tc>
          <w:tcPr>
            <w:tcW w:w="10490" w:type="dxa"/>
          </w:tcPr>
          <w:p w:rsidR="00300D55" w:rsidRPr="00300D55" w:rsidRDefault="00300D55" w:rsidP="00300D55">
            <w:pPr>
              <w:rPr>
                <w:szCs w:val="24"/>
                <w:lang w:val="en-AU" w:eastAsia="ru-RU"/>
              </w:rPr>
            </w:pPr>
            <w:r w:rsidRPr="00300D55">
              <w:rPr>
                <w:szCs w:val="24"/>
                <w:lang w:val="en-AU" w:eastAsia="ru-RU"/>
              </w:rPr>
              <w:t>Constatările expertizei anticorupţie</w:t>
            </w:r>
          </w:p>
        </w:tc>
      </w:tr>
      <w:tr w:rsidR="00300D55" w:rsidRPr="00300D55" w:rsidTr="00CC12FB">
        <w:tc>
          <w:tcPr>
            <w:tcW w:w="567" w:type="dxa"/>
          </w:tcPr>
          <w:p w:rsidR="00300D55" w:rsidRPr="00300D55" w:rsidRDefault="00300D55" w:rsidP="00300D55">
            <w:pPr>
              <w:rPr>
                <w:szCs w:val="24"/>
                <w:lang w:val="en-AU" w:eastAsia="ru-RU"/>
              </w:rPr>
            </w:pPr>
          </w:p>
        </w:tc>
        <w:tc>
          <w:tcPr>
            <w:tcW w:w="10490" w:type="dxa"/>
          </w:tcPr>
          <w:p w:rsidR="00300D55" w:rsidRPr="00300D55" w:rsidRDefault="00300D55" w:rsidP="00300D55">
            <w:pPr>
              <w:rPr>
                <w:b w:val="0"/>
                <w:i/>
                <w:szCs w:val="24"/>
                <w:lang w:val="en-AU" w:eastAsia="ru-RU"/>
              </w:rPr>
            </w:pPr>
            <w:r w:rsidRPr="00300D55">
              <w:rPr>
                <w:b w:val="0"/>
                <w:i/>
                <w:szCs w:val="24"/>
                <w:lang w:val="en-AU" w:eastAsia="ru-RU"/>
              </w:rPr>
              <w:t>Nu necesit</w:t>
            </w:r>
            <w:r w:rsidRPr="00300D55">
              <w:rPr>
                <w:b w:val="0"/>
                <w:i/>
                <w:szCs w:val="24"/>
                <w:lang w:eastAsia="ru-RU"/>
              </w:rPr>
              <w:t>ă</w:t>
            </w:r>
          </w:p>
        </w:tc>
      </w:tr>
      <w:tr w:rsidR="00300D55" w:rsidRPr="00300D55" w:rsidTr="00CC12FB">
        <w:tc>
          <w:tcPr>
            <w:tcW w:w="567" w:type="dxa"/>
          </w:tcPr>
          <w:p w:rsidR="00300D55" w:rsidRPr="00300D55" w:rsidRDefault="00300D55" w:rsidP="00300D55">
            <w:pPr>
              <w:rPr>
                <w:szCs w:val="24"/>
                <w:lang w:val="en-AU" w:eastAsia="ru-RU"/>
              </w:rPr>
            </w:pPr>
            <w:r w:rsidRPr="00300D55">
              <w:rPr>
                <w:szCs w:val="24"/>
                <w:lang w:val="en-AU" w:eastAsia="ru-RU"/>
              </w:rPr>
              <w:t>9.</w:t>
            </w:r>
          </w:p>
        </w:tc>
        <w:tc>
          <w:tcPr>
            <w:tcW w:w="10490" w:type="dxa"/>
          </w:tcPr>
          <w:p w:rsidR="00300D55" w:rsidRPr="00300D55" w:rsidRDefault="00300D55" w:rsidP="00300D55">
            <w:pPr>
              <w:rPr>
                <w:szCs w:val="24"/>
                <w:lang w:val="en-AU" w:eastAsia="ru-RU"/>
              </w:rPr>
            </w:pPr>
            <w:r w:rsidRPr="00300D55">
              <w:rPr>
                <w:szCs w:val="24"/>
                <w:lang w:val="en-AU" w:eastAsia="ru-RU"/>
              </w:rPr>
              <w:t>Constatările expertizei de compatibilitate</w:t>
            </w:r>
          </w:p>
        </w:tc>
      </w:tr>
      <w:tr w:rsidR="00300D55" w:rsidRPr="00300D55" w:rsidTr="00CC12FB">
        <w:tc>
          <w:tcPr>
            <w:tcW w:w="567" w:type="dxa"/>
          </w:tcPr>
          <w:p w:rsidR="00300D55" w:rsidRPr="00300D55" w:rsidRDefault="00300D55" w:rsidP="00300D55">
            <w:pPr>
              <w:rPr>
                <w:szCs w:val="24"/>
                <w:lang w:val="en-AU" w:eastAsia="ru-RU"/>
              </w:rPr>
            </w:pPr>
          </w:p>
        </w:tc>
        <w:tc>
          <w:tcPr>
            <w:tcW w:w="10490" w:type="dxa"/>
          </w:tcPr>
          <w:p w:rsidR="00300D55" w:rsidRPr="00300D55" w:rsidRDefault="00300D55" w:rsidP="00300D55">
            <w:pPr>
              <w:rPr>
                <w:b w:val="0"/>
                <w:i/>
                <w:szCs w:val="24"/>
                <w:lang w:val="en-AU" w:eastAsia="ru-RU"/>
              </w:rPr>
            </w:pPr>
            <w:r w:rsidRPr="00300D55">
              <w:rPr>
                <w:b w:val="0"/>
                <w:i/>
                <w:szCs w:val="24"/>
                <w:lang w:val="en-AU" w:eastAsia="ru-RU"/>
              </w:rPr>
              <w:t>Nu necesit</w:t>
            </w:r>
            <w:r w:rsidRPr="00300D55">
              <w:rPr>
                <w:b w:val="0"/>
                <w:i/>
                <w:szCs w:val="24"/>
                <w:lang w:eastAsia="ru-RU"/>
              </w:rPr>
              <w:t>ă</w:t>
            </w:r>
          </w:p>
        </w:tc>
      </w:tr>
      <w:tr w:rsidR="00300D55" w:rsidRPr="00300D55" w:rsidTr="00CC12FB">
        <w:tc>
          <w:tcPr>
            <w:tcW w:w="567" w:type="dxa"/>
          </w:tcPr>
          <w:p w:rsidR="00300D55" w:rsidRPr="00300D55" w:rsidRDefault="00300D55" w:rsidP="00300D55">
            <w:pPr>
              <w:rPr>
                <w:szCs w:val="24"/>
                <w:lang w:val="en-AU" w:eastAsia="ru-RU"/>
              </w:rPr>
            </w:pPr>
            <w:r w:rsidRPr="00300D55">
              <w:rPr>
                <w:szCs w:val="24"/>
                <w:lang w:val="en-AU" w:eastAsia="ru-RU"/>
              </w:rPr>
              <w:t>10</w:t>
            </w:r>
          </w:p>
        </w:tc>
        <w:tc>
          <w:tcPr>
            <w:tcW w:w="10490" w:type="dxa"/>
          </w:tcPr>
          <w:p w:rsidR="00300D55" w:rsidRPr="00300D55" w:rsidRDefault="00300D55" w:rsidP="00300D55">
            <w:pPr>
              <w:rPr>
                <w:szCs w:val="24"/>
                <w:lang w:val="en-AU" w:eastAsia="ru-RU"/>
              </w:rPr>
            </w:pPr>
            <w:r w:rsidRPr="00300D55">
              <w:rPr>
                <w:szCs w:val="24"/>
                <w:lang w:val="en-AU" w:eastAsia="ru-RU"/>
              </w:rPr>
              <w:t>Constatările expertizei juridice</w:t>
            </w:r>
          </w:p>
        </w:tc>
      </w:tr>
      <w:tr w:rsidR="00300D55" w:rsidRPr="00300D55" w:rsidTr="00CC12FB">
        <w:tc>
          <w:tcPr>
            <w:tcW w:w="567" w:type="dxa"/>
          </w:tcPr>
          <w:p w:rsidR="00300D55" w:rsidRPr="00300D55" w:rsidRDefault="00300D55" w:rsidP="00300D55">
            <w:pPr>
              <w:rPr>
                <w:szCs w:val="24"/>
                <w:lang w:val="en-AU" w:eastAsia="ru-RU"/>
              </w:rPr>
            </w:pPr>
          </w:p>
        </w:tc>
        <w:tc>
          <w:tcPr>
            <w:tcW w:w="10490" w:type="dxa"/>
          </w:tcPr>
          <w:p w:rsidR="00300D55" w:rsidRPr="00300D55" w:rsidRDefault="00300D55" w:rsidP="00300D55">
            <w:pPr>
              <w:rPr>
                <w:b w:val="0"/>
                <w:i/>
                <w:szCs w:val="24"/>
                <w:lang w:val="en-AU" w:eastAsia="ru-RU"/>
              </w:rPr>
            </w:pPr>
            <w:r w:rsidRPr="00300D55">
              <w:rPr>
                <w:b w:val="0"/>
                <w:i/>
                <w:szCs w:val="24"/>
                <w:lang w:val="en-AU" w:eastAsia="ru-RU"/>
              </w:rPr>
              <w:t>Avizat specialist principal – jurist.</w:t>
            </w:r>
          </w:p>
        </w:tc>
      </w:tr>
    </w:tbl>
    <w:p w:rsidR="00000C0D" w:rsidRPr="008D2240" w:rsidRDefault="00000C0D" w:rsidP="001664AA">
      <w:pPr>
        <w:shd w:val="clear" w:color="auto" w:fill="FFFFFF"/>
        <w:jc w:val="both"/>
        <w:rPr>
          <w:b w:val="0"/>
          <w:szCs w:val="24"/>
        </w:rPr>
      </w:pPr>
    </w:p>
    <w:p w:rsidR="001664AA" w:rsidRPr="008D2240" w:rsidRDefault="001664AA" w:rsidP="001664AA">
      <w:pPr>
        <w:jc w:val="center"/>
        <w:rPr>
          <w:szCs w:val="24"/>
        </w:rPr>
      </w:pPr>
      <w:r w:rsidRPr="008D2240">
        <w:rPr>
          <w:szCs w:val="24"/>
        </w:rPr>
        <w:t xml:space="preserve">Republica Moldova                   </w:t>
      </w:r>
      <w:r w:rsidRPr="008D2240">
        <w:rPr>
          <w:szCs w:val="24"/>
        </w:rPr>
        <w:tab/>
        <w:t xml:space="preserve">        </w:t>
      </w:r>
      <w:bookmarkStart w:id="0" w:name="_MON_1119093551"/>
      <w:bookmarkEnd w:id="0"/>
      <w:bookmarkStart w:id="1" w:name="_MON_1121187575"/>
      <w:bookmarkEnd w:id="1"/>
      <w:r w:rsidRPr="008D2240">
        <w:object w:dxaOrig="1215" w:dyaOrig="1470">
          <v:shape id="_x0000_i1025" type="#_x0000_t75" style="width:36.75pt;height:44.25pt" o:ole="" fillcolor="window">
            <v:imagedata r:id="rId7" o:title=""/>
          </v:shape>
          <o:OLEObject Type="Embed" ProgID="Word.Picture.8" ShapeID="_x0000_i1025" DrawAspect="Content" ObjectID="_1700459148" r:id="rId9"/>
        </w:object>
      </w:r>
      <w:r w:rsidRPr="008D2240">
        <w:rPr>
          <w:szCs w:val="24"/>
        </w:rPr>
        <w:t xml:space="preserve">                    </w:t>
      </w:r>
      <w:r w:rsidRPr="008D2240">
        <w:rPr>
          <w:szCs w:val="24"/>
        </w:rPr>
        <w:tab/>
        <w:t xml:space="preserve">           </w:t>
      </w:r>
      <w:proofErr w:type="spellStart"/>
      <w:r w:rsidRPr="008D2240">
        <w:rPr>
          <w:szCs w:val="24"/>
        </w:rPr>
        <w:t>Республика</w:t>
      </w:r>
      <w:proofErr w:type="spellEnd"/>
      <w:r w:rsidRPr="008D2240">
        <w:rPr>
          <w:szCs w:val="24"/>
        </w:rPr>
        <w:t xml:space="preserve"> </w:t>
      </w:r>
      <w:proofErr w:type="spellStart"/>
      <w:r w:rsidRPr="008D2240">
        <w:rPr>
          <w:szCs w:val="24"/>
        </w:rPr>
        <w:t>Молдова</w:t>
      </w:r>
      <w:proofErr w:type="spellEnd"/>
    </w:p>
    <w:p w:rsidR="001664AA" w:rsidRPr="008D2240" w:rsidRDefault="001664AA" w:rsidP="001664AA">
      <w:pPr>
        <w:jc w:val="center"/>
        <w:rPr>
          <w:szCs w:val="24"/>
        </w:rPr>
      </w:pPr>
      <w:r w:rsidRPr="008D2240">
        <w:rPr>
          <w:szCs w:val="24"/>
        </w:rPr>
        <w:t xml:space="preserve">Raionul Floreşti                                                            </w:t>
      </w:r>
      <w:r w:rsidRPr="008D2240">
        <w:rPr>
          <w:szCs w:val="24"/>
        </w:rPr>
        <w:tab/>
      </w:r>
      <w:r w:rsidRPr="008D2240">
        <w:rPr>
          <w:szCs w:val="24"/>
        </w:rPr>
        <w:tab/>
        <w:t xml:space="preserve"> Район Флорешть</w:t>
      </w:r>
    </w:p>
    <w:p w:rsidR="001664AA" w:rsidRPr="008D2240" w:rsidRDefault="001664AA" w:rsidP="001664AA">
      <w:pPr>
        <w:jc w:val="center"/>
        <w:rPr>
          <w:szCs w:val="24"/>
        </w:rPr>
      </w:pPr>
      <w:r w:rsidRPr="008D2240">
        <w:rPr>
          <w:szCs w:val="24"/>
        </w:rPr>
        <w:t>Consiliul orăşenesc Floreşti                                                             Городской Совет Флорешть</w:t>
      </w:r>
    </w:p>
    <w:p w:rsidR="001664AA" w:rsidRPr="008D2240" w:rsidRDefault="001664AA" w:rsidP="001664AA">
      <w:pPr>
        <w:jc w:val="center"/>
        <w:rPr>
          <w:szCs w:val="24"/>
        </w:rPr>
      </w:pPr>
    </w:p>
    <w:p w:rsidR="001664AA" w:rsidRPr="008D2240" w:rsidRDefault="001664AA" w:rsidP="001664AA">
      <w:pPr>
        <w:rPr>
          <w:szCs w:val="24"/>
        </w:rPr>
      </w:pPr>
    </w:p>
    <w:p w:rsidR="001664AA" w:rsidRPr="008D2240" w:rsidRDefault="001664AA" w:rsidP="001664AA">
      <w:pPr>
        <w:rPr>
          <w:szCs w:val="24"/>
        </w:rPr>
      </w:pPr>
    </w:p>
    <w:p w:rsidR="001664AA" w:rsidRPr="008D2240" w:rsidRDefault="001664AA" w:rsidP="001664AA">
      <w:pPr>
        <w:jc w:val="center"/>
        <w:rPr>
          <w:szCs w:val="24"/>
        </w:rPr>
      </w:pPr>
      <w:r w:rsidRPr="008D2240">
        <w:rPr>
          <w:szCs w:val="24"/>
        </w:rPr>
        <w:t>DECIZIE</w:t>
      </w:r>
    </w:p>
    <w:p w:rsidR="001664AA" w:rsidRPr="008D2240" w:rsidRDefault="001664AA" w:rsidP="001664AA">
      <w:pPr>
        <w:rPr>
          <w:szCs w:val="24"/>
        </w:rPr>
      </w:pPr>
    </w:p>
    <w:p w:rsidR="001664AA" w:rsidRPr="008D2240" w:rsidRDefault="001664AA" w:rsidP="001664AA">
      <w:pPr>
        <w:rPr>
          <w:szCs w:val="24"/>
        </w:rPr>
      </w:pPr>
      <w:r w:rsidRPr="008D2240">
        <w:rPr>
          <w:szCs w:val="24"/>
        </w:rPr>
        <w:t xml:space="preserve">    Din ____                                                                                                    Nr. _______</w:t>
      </w:r>
    </w:p>
    <w:p w:rsidR="001664AA" w:rsidRPr="008D2240" w:rsidRDefault="001664AA" w:rsidP="001664AA">
      <w:pPr>
        <w:rPr>
          <w:szCs w:val="24"/>
        </w:rPr>
      </w:pPr>
    </w:p>
    <w:p w:rsidR="001664AA" w:rsidRPr="008D2240" w:rsidRDefault="001664AA" w:rsidP="001664AA">
      <w:pPr>
        <w:rPr>
          <w:szCs w:val="24"/>
        </w:rPr>
      </w:pPr>
      <w:r w:rsidRPr="008D2240">
        <w:rPr>
          <w:szCs w:val="24"/>
        </w:rPr>
        <w:t xml:space="preserve">    Cu privire aprobarea bugetului</w:t>
      </w:r>
    </w:p>
    <w:p w:rsidR="001664AA" w:rsidRPr="008D2240" w:rsidRDefault="001664AA" w:rsidP="001664AA">
      <w:pPr>
        <w:rPr>
          <w:szCs w:val="24"/>
        </w:rPr>
      </w:pPr>
      <w:r w:rsidRPr="008D2240">
        <w:rPr>
          <w:szCs w:val="24"/>
        </w:rPr>
        <w:t>orăşenesc pentru anul 202</w:t>
      </w:r>
      <w:r w:rsidR="000227A0">
        <w:rPr>
          <w:szCs w:val="24"/>
        </w:rPr>
        <w:t>2</w:t>
      </w:r>
      <w:r w:rsidRPr="008D2240">
        <w:rPr>
          <w:szCs w:val="24"/>
        </w:rPr>
        <w:t xml:space="preserve"> </w:t>
      </w:r>
      <w:r w:rsidR="00EA4284">
        <w:rPr>
          <w:szCs w:val="24"/>
        </w:rPr>
        <w:t>în a doua lectură</w:t>
      </w:r>
    </w:p>
    <w:p w:rsidR="001664AA" w:rsidRPr="008D2240" w:rsidRDefault="001664AA" w:rsidP="001664AA">
      <w:pPr>
        <w:spacing w:line="360" w:lineRule="auto"/>
        <w:rPr>
          <w:szCs w:val="24"/>
        </w:rPr>
      </w:pPr>
      <w:r w:rsidRPr="008D2240">
        <w:rPr>
          <w:szCs w:val="24"/>
        </w:rPr>
        <w:t xml:space="preserve">       </w:t>
      </w:r>
    </w:p>
    <w:p w:rsidR="001664AA" w:rsidRPr="008D2240" w:rsidRDefault="001664AA" w:rsidP="001664AA">
      <w:pPr>
        <w:spacing w:line="360" w:lineRule="auto"/>
        <w:ind w:firstLine="720"/>
        <w:jc w:val="both"/>
        <w:rPr>
          <w:b w:val="0"/>
          <w:szCs w:val="24"/>
        </w:rPr>
      </w:pPr>
      <w:r w:rsidRPr="008D2240">
        <w:rPr>
          <w:b w:val="0"/>
          <w:szCs w:val="24"/>
        </w:rPr>
        <w:t>În temeiul art.14 alin.(2) lit. n) al Legii nr.436/2006 privind administraţia publică locală, art.20 alin. (1)</w:t>
      </w:r>
      <w:r w:rsidR="00EA4284">
        <w:rPr>
          <w:b w:val="0"/>
          <w:szCs w:val="24"/>
        </w:rPr>
        <w:t>, art.21 alin.(4)</w:t>
      </w:r>
      <w:r w:rsidR="00EA4284" w:rsidRPr="008D2240">
        <w:rPr>
          <w:b w:val="0"/>
          <w:szCs w:val="24"/>
        </w:rPr>
        <w:t xml:space="preserve"> </w:t>
      </w:r>
      <w:r w:rsidR="00EA4284">
        <w:rPr>
          <w:b w:val="0"/>
          <w:szCs w:val="24"/>
        </w:rPr>
        <w:t xml:space="preserve">lit. </w:t>
      </w:r>
      <w:r w:rsidR="00FA3B65">
        <w:rPr>
          <w:b w:val="0"/>
          <w:szCs w:val="24"/>
        </w:rPr>
        <w:t xml:space="preserve">a), </w:t>
      </w:r>
      <w:r w:rsidR="00EA4284">
        <w:rPr>
          <w:b w:val="0"/>
          <w:szCs w:val="24"/>
        </w:rPr>
        <w:t xml:space="preserve">b) </w:t>
      </w:r>
      <w:r w:rsidRPr="008D2240">
        <w:rPr>
          <w:b w:val="0"/>
          <w:szCs w:val="24"/>
        </w:rPr>
        <w:t xml:space="preserve"> al Legii nr.397/2003 privind finanţele publice locale; art.24, art.25, art.27 al Legii nr.</w:t>
      </w:r>
      <w:r>
        <w:rPr>
          <w:b w:val="0"/>
          <w:szCs w:val="24"/>
        </w:rPr>
        <w:t>181</w:t>
      </w:r>
      <w:r w:rsidRPr="008D2240">
        <w:rPr>
          <w:b w:val="0"/>
          <w:szCs w:val="24"/>
        </w:rPr>
        <w:t>/2014 finanțelor publice și responsabilității bugetar-fiscale; art.47 şi art.48 al Legii nr.</w:t>
      </w:r>
      <w:r>
        <w:rPr>
          <w:b w:val="0"/>
          <w:szCs w:val="24"/>
        </w:rPr>
        <w:t>419</w:t>
      </w:r>
      <w:r w:rsidRPr="008D2240">
        <w:rPr>
          <w:b w:val="0"/>
          <w:szCs w:val="24"/>
        </w:rPr>
        <w:t>/2006 cu privire la datoria sectorului public, garanţiile de stat şi recreditarea de stat, Ordinul Ministerului Finanțelor Republicii Moldova nr. 209 din 24.12.2015 cu privire la Setul metodologic privind elaborarea aprobarea și modificarea bugetului, Consiliul orăşenesc,</w:t>
      </w:r>
    </w:p>
    <w:p w:rsidR="001664AA" w:rsidRPr="008D2240" w:rsidRDefault="001664AA" w:rsidP="001664AA">
      <w:pPr>
        <w:spacing w:line="360" w:lineRule="auto"/>
        <w:ind w:firstLine="720"/>
        <w:jc w:val="center"/>
        <w:rPr>
          <w:b w:val="0"/>
          <w:szCs w:val="24"/>
        </w:rPr>
      </w:pPr>
      <w:r w:rsidRPr="008D2240">
        <w:rPr>
          <w:caps/>
          <w:szCs w:val="24"/>
        </w:rPr>
        <w:t>Decide</w:t>
      </w:r>
      <w:r w:rsidRPr="008D2240">
        <w:rPr>
          <w:szCs w:val="24"/>
        </w:rPr>
        <w:t>:</w:t>
      </w:r>
    </w:p>
    <w:p w:rsidR="001664AA" w:rsidRPr="00347E20" w:rsidRDefault="00347E20" w:rsidP="00347E20">
      <w:pPr>
        <w:spacing w:line="360" w:lineRule="auto"/>
        <w:ind w:left="360"/>
        <w:jc w:val="both"/>
        <w:rPr>
          <w:b w:val="0"/>
          <w:szCs w:val="24"/>
        </w:rPr>
      </w:pPr>
      <w:r w:rsidRPr="00347E20">
        <w:rPr>
          <w:szCs w:val="24"/>
        </w:rPr>
        <w:t>1</w:t>
      </w:r>
      <w:r w:rsidRPr="00347E20">
        <w:rPr>
          <w:b w:val="0"/>
          <w:szCs w:val="24"/>
        </w:rPr>
        <w:t>.</w:t>
      </w:r>
      <w:r>
        <w:rPr>
          <w:b w:val="0"/>
          <w:szCs w:val="24"/>
        </w:rPr>
        <w:t xml:space="preserve"> </w:t>
      </w:r>
      <w:r w:rsidR="001664AA" w:rsidRPr="00347E20">
        <w:rPr>
          <w:b w:val="0"/>
          <w:szCs w:val="24"/>
        </w:rPr>
        <w:t>Se aprobă bugetul oraşului Floreşti pentru anul 202</w:t>
      </w:r>
      <w:r w:rsidR="000227A0">
        <w:rPr>
          <w:b w:val="0"/>
          <w:szCs w:val="24"/>
        </w:rPr>
        <w:t>2</w:t>
      </w:r>
      <w:r w:rsidR="001664AA" w:rsidRPr="00347E20">
        <w:rPr>
          <w:b w:val="0"/>
          <w:szCs w:val="24"/>
        </w:rPr>
        <w:t xml:space="preserve"> în sumă de </w:t>
      </w:r>
      <w:r w:rsidR="000227A0">
        <w:rPr>
          <w:b w:val="0"/>
          <w:szCs w:val="24"/>
        </w:rPr>
        <w:t>38077.7</w:t>
      </w:r>
      <w:r w:rsidR="000227A0" w:rsidRPr="00BE0294">
        <w:rPr>
          <w:b w:val="0"/>
          <w:szCs w:val="24"/>
        </w:rPr>
        <w:t xml:space="preserve"> </w:t>
      </w:r>
      <w:r w:rsidR="001664AA" w:rsidRPr="00347E20">
        <w:rPr>
          <w:b w:val="0"/>
          <w:szCs w:val="24"/>
        </w:rPr>
        <w:t xml:space="preserve">mii lei, la compartimentul venituri în sumă de  </w:t>
      </w:r>
      <w:r w:rsidR="000227A0">
        <w:rPr>
          <w:b w:val="0"/>
          <w:szCs w:val="24"/>
        </w:rPr>
        <w:t>38077.7</w:t>
      </w:r>
      <w:r w:rsidR="000227A0" w:rsidRPr="00BE0294">
        <w:rPr>
          <w:b w:val="0"/>
          <w:szCs w:val="24"/>
        </w:rPr>
        <w:t xml:space="preserve"> </w:t>
      </w:r>
      <w:r w:rsidR="001664AA" w:rsidRPr="00347E20">
        <w:rPr>
          <w:b w:val="0"/>
          <w:szCs w:val="24"/>
        </w:rPr>
        <w:t xml:space="preserve">mii lei şi la cheltuieli în sumă de </w:t>
      </w:r>
      <w:r w:rsidR="000227A0">
        <w:rPr>
          <w:b w:val="0"/>
          <w:szCs w:val="24"/>
        </w:rPr>
        <w:t>38077.7</w:t>
      </w:r>
      <w:r w:rsidR="000227A0" w:rsidRPr="00BE0294">
        <w:rPr>
          <w:b w:val="0"/>
          <w:szCs w:val="24"/>
        </w:rPr>
        <w:t xml:space="preserve"> </w:t>
      </w:r>
      <w:r w:rsidR="001664AA" w:rsidRPr="00347E20">
        <w:rPr>
          <w:b w:val="0"/>
          <w:szCs w:val="24"/>
        </w:rPr>
        <w:t>mii lei.</w:t>
      </w:r>
    </w:p>
    <w:p w:rsidR="001664AA" w:rsidRPr="008D2240" w:rsidRDefault="00347E20" w:rsidP="00347E20">
      <w:pPr>
        <w:spacing w:line="360" w:lineRule="auto"/>
        <w:ind w:left="284"/>
        <w:jc w:val="both"/>
        <w:rPr>
          <w:b w:val="0"/>
          <w:szCs w:val="24"/>
        </w:rPr>
      </w:pPr>
      <w:r w:rsidRPr="00347E20">
        <w:rPr>
          <w:szCs w:val="24"/>
        </w:rPr>
        <w:t>2</w:t>
      </w:r>
      <w:r>
        <w:rPr>
          <w:b w:val="0"/>
          <w:szCs w:val="24"/>
        </w:rPr>
        <w:t xml:space="preserve">. </w:t>
      </w:r>
      <w:r w:rsidR="001664AA" w:rsidRPr="008D2240">
        <w:rPr>
          <w:b w:val="0"/>
          <w:szCs w:val="24"/>
        </w:rPr>
        <w:t>Se aprobă pentru anul 202</w:t>
      </w:r>
      <w:r w:rsidR="000227A0">
        <w:rPr>
          <w:b w:val="0"/>
          <w:szCs w:val="24"/>
        </w:rPr>
        <w:t>2</w:t>
      </w:r>
      <w:r w:rsidR="001664AA" w:rsidRPr="008D2240">
        <w:rPr>
          <w:b w:val="0"/>
          <w:szCs w:val="24"/>
        </w:rPr>
        <w:t>:</w:t>
      </w:r>
    </w:p>
    <w:p w:rsidR="001664AA" w:rsidRPr="00347E20" w:rsidRDefault="001664AA" w:rsidP="00347E20">
      <w:pPr>
        <w:pStyle w:val="a6"/>
        <w:numPr>
          <w:ilvl w:val="0"/>
          <w:numId w:val="33"/>
        </w:numPr>
        <w:tabs>
          <w:tab w:val="num" w:pos="0"/>
        </w:tabs>
        <w:spacing w:line="360" w:lineRule="auto"/>
        <w:jc w:val="both"/>
        <w:rPr>
          <w:b w:val="0"/>
          <w:szCs w:val="24"/>
        </w:rPr>
      </w:pPr>
      <w:r w:rsidRPr="00347E20">
        <w:rPr>
          <w:b w:val="0"/>
          <w:szCs w:val="24"/>
        </w:rPr>
        <w:t>Sinteza indicatorilor generali şi sursele de finanţare ale  bugetului orăşenesc conform  anexei nr.1;</w:t>
      </w:r>
    </w:p>
    <w:p w:rsidR="001664AA" w:rsidRPr="00347E20" w:rsidRDefault="001664AA" w:rsidP="00347E20">
      <w:pPr>
        <w:pStyle w:val="a6"/>
        <w:numPr>
          <w:ilvl w:val="0"/>
          <w:numId w:val="33"/>
        </w:numPr>
        <w:tabs>
          <w:tab w:val="num" w:pos="0"/>
        </w:tabs>
        <w:spacing w:line="360" w:lineRule="auto"/>
        <w:jc w:val="both"/>
        <w:rPr>
          <w:b w:val="0"/>
          <w:szCs w:val="24"/>
        </w:rPr>
      </w:pPr>
      <w:r w:rsidRPr="00347E20">
        <w:rPr>
          <w:b w:val="0"/>
          <w:szCs w:val="24"/>
        </w:rPr>
        <w:t>Sinteza veniturilor bugetului orăşenesc conform  anexei nr. 2;</w:t>
      </w:r>
    </w:p>
    <w:p w:rsidR="001664AA" w:rsidRPr="00347E20" w:rsidRDefault="001664AA" w:rsidP="00347E20">
      <w:pPr>
        <w:pStyle w:val="a6"/>
        <w:numPr>
          <w:ilvl w:val="0"/>
          <w:numId w:val="33"/>
        </w:numPr>
        <w:tabs>
          <w:tab w:val="num" w:pos="0"/>
        </w:tabs>
        <w:spacing w:line="360" w:lineRule="auto"/>
        <w:jc w:val="both"/>
        <w:rPr>
          <w:b w:val="0"/>
          <w:szCs w:val="24"/>
        </w:rPr>
      </w:pPr>
      <w:r w:rsidRPr="00347E20">
        <w:rPr>
          <w:b w:val="0"/>
          <w:szCs w:val="24"/>
        </w:rPr>
        <w:t>Resursele şi cheltuielile bugetului orăşenesc conform clasificaţiei funcţionale şi pe programe conform anexei nr. 3;</w:t>
      </w:r>
    </w:p>
    <w:p w:rsidR="001664AA" w:rsidRPr="00347E20" w:rsidRDefault="001664AA" w:rsidP="00347E20">
      <w:pPr>
        <w:pStyle w:val="a6"/>
        <w:numPr>
          <w:ilvl w:val="0"/>
          <w:numId w:val="33"/>
        </w:numPr>
        <w:tabs>
          <w:tab w:val="num" w:pos="0"/>
        </w:tabs>
        <w:spacing w:line="360" w:lineRule="auto"/>
        <w:jc w:val="both"/>
        <w:rPr>
          <w:b w:val="0"/>
          <w:szCs w:val="24"/>
        </w:rPr>
      </w:pPr>
      <w:r w:rsidRPr="00347E20">
        <w:rPr>
          <w:b w:val="0"/>
          <w:szCs w:val="24"/>
        </w:rPr>
        <w:t>Efectivul – limită a unităţilor de personal pe autorităţile/instituţiile finanţate de la bugetul orăşenesc conform  anexei nr. 4;</w:t>
      </w:r>
    </w:p>
    <w:p w:rsidR="001664AA" w:rsidRPr="00347E20" w:rsidRDefault="001664AA" w:rsidP="00347E20">
      <w:pPr>
        <w:pStyle w:val="a6"/>
        <w:numPr>
          <w:ilvl w:val="0"/>
          <w:numId w:val="33"/>
        </w:numPr>
        <w:tabs>
          <w:tab w:val="num" w:pos="0"/>
        </w:tabs>
        <w:spacing w:line="360" w:lineRule="auto"/>
        <w:jc w:val="both"/>
        <w:rPr>
          <w:b w:val="0"/>
          <w:szCs w:val="24"/>
        </w:rPr>
      </w:pPr>
      <w:r w:rsidRPr="00347E20">
        <w:rPr>
          <w:b w:val="0"/>
          <w:szCs w:val="24"/>
        </w:rPr>
        <w:t xml:space="preserve">Nomenclatorul serviciilor prestate cu plată de către instituţiile publice finanţate de la bugetul orăşenesc conform anexei nr. </w:t>
      </w:r>
      <w:r w:rsidR="00B71F5D">
        <w:rPr>
          <w:b w:val="0"/>
          <w:szCs w:val="24"/>
        </w:rPr>
        <w:t>5</w:t>
      </w:r>
      <w:r w:rsidRPr="00347E20">
        <w:rPr>
          <w:b w:val="0"/>
          <w:szCs w:val="24"/>
        </w:rPr>
        <w:t>;</w:t>
      </w:r>
    </w:p>
    <w:p w:rsidR="001664AA" w:rsidRPr="00347E20" w:rsidRDefault="001664AA" w:rsidP="00347E20">
      <w:pPr>
        <w:pStyle w:val="a6"/>
        <w:numPr>
          <w:ilvl w:val="0"/>
          <w:numId w:val="33"/>
        </w:numPr>
        <w:tabs>
          <w:tab w:val="num" w:pos="0"/>
        </w:tabs>
        <w:spacing w:line="360" w:lineRule="auto"/>
        <w:jc w:val="both"/>
        <w:rPr>
          <w:b w:val="0"/>
          <w:szCs w:val="24"/>
        </w:rPr>
      </w:pPr>
      <w:r w:rsidRPr="00347E20">
        <w:rPr>
          <w:b w:val="0"/>
          <w:szCs w:val="24"/>
        </w:rPr>
        <w:t xml:space="preserve">Sinteza veniturilor colectate de către instituţiile publice finanţate de la bugetul orăşenesc conform anexei nr. </w:t>
      </w:r>
      <w:r w:rsidR="00B71F5D">
        <w:rPr>
          <w:b w:val="0"/>
          <w:szCs w:val="24"/>
        </w:rPr>
        <w:t>6</w:t>
      </w:r>
      <w:r w:rsidRPr="00347E20">
        <w:rPr>
          <w:b w:val="0"/>
          <w:szCs w:val="24"/>
        </w:rPr>
        <w:t>;</w:t>
      </w:r>
    </w:p>
    <w:p w:rsidR="001664AA" w:rsidRPr="00347E20" w:rsidRDefault="001664AA" w:rsidP="00347E20">
      <w:pPr>
        <w:pStyle w:val="a6"/>
        <w:numPr>
          <w:ilvl w:val="0"/>
          <w:numId w:val="33"/>
        </w:numPr>
        <w:tabs>
          <w:tab w:val="num" w:pos="0"/>
        </w:tabs>
        <w:spacing w:line="360" w:lineRule="auto"/>
        <w:jc w:val="both"/>
        <w:rPr>
          <w:b w:val="0"/>
          <w:szCs w:val="24"/>
        </w:rPr>
      </w:pPr>
      <w:r w:rsidRPr="00347E20">
        <w:rPr>
          <w:b w:val="0"/>
          <w:szCs w:val="24"/>
        </w:rPr>
        <w:lastRenderedPageBreak/>
        <w:t xml:space="preserve">Limita anuală de parcurs a autoturismelor de serviciu din aparatul primarului oraşului conform anexei nr. </w:t>
      </w:r>
      <w:r w:rsidR="00B71F5D">
        <w:rPr>
          <w:b w:val="0"/>
          <w:szCs w:val="24"/>
        </w:rPr>
        <w:t>7</w:t>
      </w:r>
      <w:r w:rsidRPr="00347E20">
        <w:rPr>
          <w:b w:val="0"/>
          <w:szCs w:val="24"/>
        </w:rPr>
        <w:t>;</w:t>
      </w:r>
    </w:p>
    <w:p w:rsidR="001664AA" w:rsidRPr="008D2240" w:rsidRDefault="001664AA" w:rsidP="001664AA">
      <w:pPr>
        <w:tabs>
          <w:tab w:val="num" w:pos="0"/>
        </w:tabs>
        <w:spacing w:line="360" w:lineRule="auto"/>
        <w:ind w:firstLine="284"/>
        <w:jc w:val="both"/>
        <w:rPr>
          <w:b w:val="0"/>
          <w:szCs w:val="24"/>
        </w:rPr>
      </w:pPr>
      <w:r w:rsidRPr="008D2240">
        <w:rPr>
          <w:szCs w:val="24"/>
        </w:rPr>
        <w:t>3.</w:t>
      </w:r>
      <w:r w:rsidRPr="008D2240">
        <w:rPr>
          <w:b w:val="0"/>
          <w:szCs w:val="24"/>
        </w:rPr>
        <w:t xml:space="preserve"> Se autorizează primarul oraşului, d-l Gangan Iurie, cu rolul de administrator de buget.</w:t>
      </w:r>
    </w:p>
    <w:p w:rsidR="001664AA" w:rsidRPr="008D2240" w:rsidRDefault="001664AA" w:rsidP="001664AA">
      <w:pPr>
        <w:tabs>
          <w:tab w:val="num" w:pos="0"/>
        </w:tabs>
        <w:spacing w:line="360" w:lineRule="auto"/>
        <w:ind w:firstLine="284"/>
        <w:jc w:val="both"/>
        <w:rPr>
          <w:b w:val="0"/>
          <w:szCs w:val="24"/>
        </w:rPr>
      </w:pPr>
      <w:r w:rsidRPr="008D2240">
        <w:rPr>
          <w:szCs w:val="24"/>
        </w:rPr>
        <w:t>4.</w:t>
      </w:r>
      <w:r w:rsidRPr="008D2240">
        <w:rPr>
          <w:b w:val="0"/>
          <w:szCs w:val="24"/>
        </w:rPr>
        <w:t xml:space="preserve"> Administratorul de buget se deleagă, pe parcursul anului bugetar  202</w:t>
      </w:r>
      <w:r w:rsidR="000227A0">
        <w:rPr>
          <w:b w:val="0"/>
          <w:szCs w:val="24"/>
        </w:rPr>
        <w:t>2</w:t>
      </w:r>
      <w:r w:rsidRPr="008D2240">
        <w:rPr>
          <w:b w:val="0"/>
          <w:szCs w:val="24"/>
        </w:rPr>
        <w:t>, dreptul:</w:t>
      </w:r>
    </w:p>
    <w:p w:rsidR="001664AA" w:rsidRPr="008D2240" w:rsidRDefault="001664AA" w:rsidP="00CB0ADD">
      <w:pPr>
        <w:numPr>
          <w:ilvl w:val="0"/>
          <w:numId w:val="5"/>
        </w:numPr>
        <w:tabs>
          <w:tab w:val="num" w:pos="0"/>
        </w:tabs>
        <w:spacing w:line="360" w:lineRule="auto"/>
        <w:ind w:left="0" w:firstLine="284"/>
        <w:jc w:val="both"/>
        <w:rPr>
          <w:b w:val="0"/>
          <w:szCs w:val="24"/>
        </w:rPr>
      </w:pPr>
      <w:r w:rsidRPr="008D2240">
        <w:rPr>
          <w:b w:val="0"/>
          <w:szCs w:val="24"/>
        </w:rPr>
        <w:t>să modifice planurile de alocaţii între diferite nivele ale clasificaţiei economice (K2) în cadrul aceeiaşi funcţii (F1-F2) în cadrul unui suprogram, fără majorarea cheltuielilor de personal şi fără modificarea cheltuielilor pentru investiţii capitale şi a transferurilor interbugetare;</w:t>
      </w:r>
    </w:p>
    <w:p w:rsidR="001664AA" w:rsidRPr="008D2240" w:rsidRDefault="001664AA" w:rsidP="00CB0ADD">
      <w:pPr>
        <w:numPr>
          <w:ilvl w:val="0"/>
          <w:numId w:val="5"/>
        </w:numPr>
        <w:tabs>
          <w:tab w:val="num" w:pos="0"/>
        </w:tabs>
        <w:spacing w:line="360" w:lineRule="auto"/>
        <w:ind w:left="0" w:firstLine="284"/>
        <w:jc w:val="both"/>
        <w:rPr>
          <w:b w:val="0"/>
          <w:szCs w:val="24"/>
        </w:rPr>
      </w:pPr>
      <w:r w:rsidRPr="008D2240">
        <w:rPr>
          <w:b w:val="0"/>
          <w:szCs w:val="24"/>
        </w:rPr>
        <w:t xml:space="preserve">să includă în programele respective de cheltuieli, în baza dispoziţiei, alocaţiile repartizate prin decizia autorităţii reprezentative şi deliberative din Fondul de Rezervă, precum şi transferurile cu destinaţie specială de la buget de stat la bugetul local, repartizate prin alte acte normative, decît Legea bugetului de stat; </w:t>
      </w:r>
    </w:p>
    <w:p w:rsidR="001664AA" w:rsidRPr="008D2240" w:rsidRDefault="001664AA" w:rsidP="00CB0ADD">
      <w:pPr>
        <w:numPr>
          <w:ilvl w:val="0"/>
          <w:numId w:val="5"/>
        </w:numPr>
        <w:tabs>
          <w:tab w:val="num" w:pos="0"/>
        </w:tabs>
        <w:spacing w:line="360" w:lineRule="auto"/>
        <w:ind w:left="0" w:firstLine="284"/>
        <w:jc w:val="both"/>
        <w:rPr>
          <w:b w:val="0"/>
          <w:szCs w:val="24"/>
        </w:rPr>
      </w:pPr>
      <w:r w:rsidRPr="008D2240">
        <w:rPr>
          <w:b w:val="0"/>
          <w:szCs w:val="24"/>
        </w:rPr>
        <w:t>să modifice planurile de alocaţii între instituţiile subordonate, între nivele (K4), în cadrul aceelaşi funcţii (F1-F3) şi aceluiaşi suprogram (P1P2), cu respectarea limitei stabilite la nivel de (K2);</w:t>
      </w:r>
    </w:p>
    <w:p w:rsidR="001664AA" w:rsidRPr="008D2240" w:rsidRDefault="001664AA" w:rsidP="00CB0ADD">
      <w:pPr>
        <w:numPr>
          <w:ilvl w:val="0"/>
          <w:numId w:val="5"/>
        </w:numPr>
        <w:tabs>
          <w:tab w:val="num" w:pos="0"/>
        </w:tabs>
        <w:spacing w:line="360" w:lineRule="auto"/>
        <w:ind w:left="0" w:firstLine="284"/>
        <w:jc w:val="both"/>
        <w:rPr>
          <w:b w:val="0"/>
          <w:szCs w:val="24"/>
        </w:rPr>
      </w:pPr>
      <w:r w:rsidRPr="008D2240">
        <w:rPr>
          <w:b w:val="0"/>
          <w:szCs w:val="24"/>
        </w:rPr>
        <w:t xml:space="preserve">să modifice resursele colectate între instituţiile din cadrul aceleiaşi funcţii (F1-F2), fără modificarea limitei aprobate; </w:t>
      </w:r>
    </w:p>
    <w:p w:rsidR="001664AA" w:rsidRPr="008D2240" w:rsidRDefault="001664AA" w:rsidP="00CB0ADD">
      <w:pPr>
        <w:numPr>
          <w:ilvl w:val="0"/>
          <w:numId w:val="5"/>
        </w:numPr>
        <w:tabs>
          <w:tab w:val="num" w:pos="0"/>
        </w:tabs>
        <w:spacing w:line="360" w:lineRule="auto"/>
        <w:ind w:left="0" w:firstLine="284"/>
        <w:jc w:val="both"/>
        <w:rPr>
          <w:b w:val="0"/>
          <w:szCs w:val="24"/>
        </w:rPr>
      </w:pPr>
      <w:r w:rsidRPr="008D2240">
        <w:rPr>
          <w:b w:val="0"/>
          <w:szCs w:val="24"/>
        </w:rPr>
        <w:t>să modifice planurile de locaţii între nivelele (K5-K6) cu respectarea limitei stabilite la nivel de (K4) al clasificaţiei economice.</w:t>
      </w:r>
    </w:p>
    <w:p w:rsidR="001664AA" w:rsidRPr="008D2240" w:rsidRDefault="001664AA" w:rsidP="001664AA">
      <w:pPr>
        <w:tabs>
          <w:tab w:val="num" w:pos="0"/>
        </w:tabs>
        <w:spacing w:line="360" w:lineRule="auto"/>
        <w:ind w:firstLine="284"/>
        <w:jc w:val="both"/>
        <w:rPr>
          <w:b w:val="0"/>
          <w:szCs w:val="24"/>
        </w:rPr>
      </w:pPr>
      <w:r w:rsidRPr="008D2240">
        <w:rPr>
          <w:szCs w:val="24"/>
        </w:rPr>
        <w:t>5.</w:t>
      </w:r>
      <w:r w:rsidRPr="008D2240">
        <w:rPr>
          <w:b w:val="0"/>
          <w:szCs w:val="24"/>
        </w:rPr>
        <w:t xml:space="preserve">  Se stabileşte, că administraţia publică locală nu va acorda întrepinderilor municipale, societăţilor comerciale cu capital integral sau majoritar municipal garanţii pentru împrumuturi.</w:t>
      </w:r>
    </w:p>
    <w:p w:rsidR="001664AA" w:rsidRPr="008D2240" w:rsidRDefault="001664AA" w:rsidP="001664AA">
      <w:pPr>
        <w:tabs>
          <w:tab w:val="num" w:pos="0"/>
        </w:tabs>
        <w:spacing w:line="360" w:lineRule="auto"/>
        <w:ind w:firstLine="284"/>
        <w:jc w:val="both"/>
        <w:rPr>
          <w:b w:val="0"/>
          <w:szCs w:val="24"/>
        </w:rPr>
      </w:pPr>
      <w:r w:rsidRPr="008D2240">
        <w:rPr>
          <w:szCs w:val="24"/>
        </w:rPr>
        <w:t>6</w:t>
      </w:r>
      <w:r w:rsidRPr="008D2240">
        <w:rPr>
          <w:b w:val="0"/>
          <w:szCs w:val="24"/>
        </w:rPr>
        <w:t>.  Se pune în sarcina primarului să stabilească măsurile necesare pentru îndeplinirea prezentei decizii.</w:t>
      </w:r>
    </w:p>
    <w:p w:rsidR="001664AA" w:rsidRPr="008D2240" w:rsidRDefault="001664AA" w:rsidP="001664AA">
      <w:pPr>
        <w:tabs>
          <w:tab w:val="num" w:pos="0"/>
        </w:tabs>
        <w:spacing w:line="360" w:lineRule="auto"/>
        <w:ind w:firstLine="284"/>
        <w:jc w:val="both"/>
        <w:rPr>
          <w:b w:val="0"/>
          <w:szCs w:val="24"/>
        </w:rPr>
      </w:pPr>
      <w:r w:rsidRPr="008D2240">
        <w:rPr>
          <w:szCs w:val="24"/>
        </w:rPr>
        <w:t>7.</w:t>
      </w:r>
      <w:r w:rsidRPr="008D2240">
        <w:rPr>
          <w:b w:val="0"/>
          <w:szCs w:val="24"/>
        </w:rPr>
        <w:t xml:space="preserve"> Se pune în sarcina Secretarului consiliului orăşănesc, să aducă la cunoştinţă publică prin publicare sau prin afişare în locuri publice a prezentei decizii şi a anexelor la decizia în termen de pînă la </w:t>
      </w:r>
      <w:r w:rsidRPr="00AA1AE0">
        <w:rPr>
          <w:b w:val="0"/>
          <w:szCs w:val="24"/>
        </w:rPr>
        <w:t>25.12.20</w:t>
      </w:r>
      <w:r w:rsidR="00830FFB" w:rsidRPr="00AA1AE0">
        <w:rPr>
          <w:b w:val="0"/>
          <w:szCs w:val="24"/>
        </w:rPr>
        <w:t>2</w:t>
      </w:r>
      <w:r w:rsidR="000227A0">
        <w:rPr>
          <w:b w:val="0"/>
          <w:szCs w:val="24"/>
        </w:rPr>
        <w:t>1</w:t>
      </w:r>
      <w:r w:rsidRPr="00AA1AE0">
        <w:rPr>
          <w:b w:val="0"/>
          <w:szCs w:val="24"/>
        </w:rPr>
        <w:t>.</w:t>
      </w:r>
    </w:p>
    <w:p w:rsidR="001664AA" w:rsidRPr="008D2240" w:rsidRDefault="001664AA" w:rsidP="001664AA">
      <w:pPr>
        <w:tabs>
          <w:tab w:val="num" w:pos="0"/>
        </w:tabs>
        <w:spacing w:line="360" w:lineRule="auto"/>
        <w:ind w:firstLine="284"/>
        <w:jc w:val="both"/>
        <w:rPr>
          <w:b w:val="0"/>
          <w:szCs w:val="24"/>
        </w:rPr>
      </w:pPr>
      <w:r w:rsidRPr="008D2240">
        <w:rPr>
          <w:szCs w:val="24"/>
        </w:rPr>
        <w:t>8</w:t>
      </w:r>
      <w:r w:rsidRPr="008D2240">
        <w:rPr>
          <w:b w:val="0"/>
          <w:szCs w:val="24"/>
        </w:rPr>
        <w:t>.  Prezenta decizie intră în vigoare la 01 ianuarie 202</w:t>
      </w:r>
      <w:r w:rsidR="000227A0">
        <w:rPr>
          <w:b w:val="0"/>
          <w:szCs w:val="24"/>
        </w:rPr>
        <w:t>2</w:t>
      </w:r>
      <w:r w:rsidRPr="008D2240">
        <w:rPr>
          <w:b w:val="0"/>
          <w:szCs w:val="24"/>
        </w:rPr>
        <w:t>.</w:t>
      </w:r>
    </w:p>
    <w:p w:rsidR="001664AA" w:rsidRPr="00544F0C" w:rsidRDefault="001664AA" w:rsidP="001664AA">
      <w:pPr>
        <w:tabs>
          <w:tab w:val="num" w:pos="0"/>
        </w:tabs>
        <w:spacing w:line="360" w:lineRule="auto"/>
        <w:ind w:firstLine="284"/>
        <w:jc w:val="both"/>
        <w:rPr>
          <w:b w:val="0"/>
          <w:color w:val="FF0000"/>
          <w:szCs w:val="24"/>
        </w:rPr>
      </w:pPr>
    </w:p>
    <w:p w:rsidR="00A33AAC" w:rsidRPr="00933054" w:rsidRDefault="00A33AAC" w:rsidP="00A33AAC">
      <w:pPr>
        <w:spacing w:line="360" w:lineRule="auto"/>
        <w:ind w:left="720"/>
        <w:contextualSpacing/>
        <w:jc w:val="both"/>
        <w:rPr>
          <w:b w:val="0"/>
          <w:szCs w:val="24"/>
        </w:rPr>
      </w:pPr>
      <w:r w:rsidRPr="00933054">
        <w:rPr>
          <w:szCs w:val="24"/>
        </w:rPr>
        <w:t xml:space="preserve">Preşedintele şedinţei </w:t>
      </w:r>
    </w:p>
    <w:p w:rsidR="00A33AAC" w:rsidRPr="00933054" w:rsidRDefault="00A33AAC" w:rsidP="00A33AAC">
      <w:pPr>
        <w:spacing w:line="360" w:lineRule="auto"/>
        <w:ind w:left="720"/>
        <w:contextualSpacing/>
        <w:jc w:val="both"/>
        <w:rPr>
          <w:b w:val="0"/>
          <w:color w:val="000000"/>
          <w:szCs w:val="24"/>
        </w:rPr>
      </w:pPr>
      <w:r w:rsidRPr="00933054">
        <w:rPr>
          <w:szCs w:val="24"/>
        </w:rPr>
        <w:t xml:space="preserve">Secretar interimar al Consiliului orăşănesc                                        Furdui Angela           </w:t>
      </w:r>
    </w:p>
    <w:p w:rsidR="00F6277B" w:rsidRDefault="00F6277B" w:rsidP="001664AA">
      <w:pPr>
        <w:jc w:val="right"/>
        <w:rPr>
          <w:i/>
        </w:rPr>
      </w:pPr>
    </w:p>
    <w:p w:rsidR="00F6277B" w:rsidRDefault="00F6277B" w:rsidP="001664AA">
      <w:pPr>
        <w:jc w:val="right"/>
        <w:rPr>
          <w:i/>
        </w:rPr>
      </w:pPr>
    </w:p>
    <w:p w:rsidR="00B71F5D" w:rsidRDefault="00B71F5D" w:rsidP="001664AA">
      <w:pPr>
        <w:jc w:val="right"/>
        <w:rPr>
          <w:i/>
        </w:rPr>
      </w:pPr>
    </w:p>
    <w:p w:rsidR="00B71F5D" w:rsidRDefault="00B71F5D" w:rsidP="001664AA">
      <w:pPr>
        <w:jc w:val="right"/>
        <w:rPr>
          <w:i/>
        </w:rPr>
      </w:pPr>
    </w:p>
    <w:p w:rsidR="00B71F5D" w:rsidRDefault="00B71F5D" w:rsidP="001664AA">
      <w:pPr>
        <w:jc w:val="right"/>
        <w:rPr>
          <w:i/>
        </w:rPr>
      </w:pPr>
    </w:p>
    <w:p w:rsidR="00821FF1" w:rsidRDefault="00821FF1" w:rsidP="001664AA">
      <w:pPr>
        <w:jc w:val="right"/>
        <w:rPr>
          <w:i/>
        </w:rPr>
      </w:pPr>
    </w:p>
    <w:p w:rsidR="00821FF1" w:rsidRDefault="00821FF1" w:rsidP="001664AA">
      <w:pPr>
        <w:jc w:val="right"/>
        <w:rPr>
          <w:i/>
        </w:rPr>
      </w:pPr>
    </w:p>
    <w:p w:rsidR="00821FF1" w:rsidRDefault="00821FF1" w:rsidP="001664AA">
      <w:pPr>
        <w:jc w:val="right"/>
        <w:rPr>
          <w:i/>
        </w:rPr>
      </w:pPr>
    </w:p>
    <w:p w:rsidR="00B71F5D" w:rsidRDefault="00B71F5D" w:rsidP="001664AA">
      <w:pPr>
        <w:jc w:val="right"/>
        <w:rPr>
          <w:i/>
        </w:rPr>
      </w:pPr>
    </w:p>
    <w:p w:rsidR="00CC12FB" w:rsidRDefault="00CC12FB" w:rsidP="001664AA">
      <w:pPr>
        <w:jc w:val="right"/>
        <w:rPr>
          <w:i/>
        </w:rPr>
      </w:pPr>
    </w:p>
    <w:p w:rsidR="00B71F5D" w:rsidRPr="00CC3596" w:rsidRDefault="00B71F5D" w:rsidP="001664AA">
      <w:pPr>
        <w:jc w:val="right"/>
        <w:rPr>
          <w:i/>
        </w:rPr>
      </w:pPr>
    </w:p>
    <w:p w:rsidR="001664AA" w:rsidRPr="00CC3596" w:rsidRDefault="001664AA" w:rsidP="001664AA">
      <w:pPr>
        <w:jc w:val="right"/>
        <w:rPr>
          <w:i/>
        </w:rPr>
      </w:pPr>
      <w:r w:rsidRPr="00CC3596">
        <w:rPr>
          <w:i/>
        </w:rPr>
        <w:t>Anexa nr.1</w:t>
      </w:r>
    </w:p>
    <w:p w:rsidR="001664AA" w:rsidRPr="00CC3596" w:rsidRDefault="001664AA" w:rsidP="001664AA">
      <w:pPr>
        <w:jc w:val="right"/>
        <w:rPr>
          <w:i/>
        </w:rPr>
      </w:pPr>
      <w:r w:rsidRPr="00CC3596">
        <w:rPr>
          <w:i/>
        </w:rPr>
        <w:t>la decizia Consiliului orăşenesc</w:t>
      </w:r>
    </w:p>
    <w:p w:rsidR="001664AA" w:rsidRPr="00CC3596" w:rsidRDefault="001664AA" w:rsidP="001664AA">
      <w:pPr>
        <w:jc w:val="right"/>
      </w:pPr>
      <w:r w:rsidRPr="00CC3596">
        <w:rPr>
          <w:i/>
        </w:rPr>
        <w:t>nr._____ din __ decembrie 20</w:t>
      </w:r>
      <w:r w:rsidR="00830FFB">
        <w:rPr>
          <w:i/>
        </w:rPr>
        <w:t>2</w:t>
      </w:r>
      <w:r w:rsidR="000227A0">
        <w:rPr>
          <w:i/>
        </w:rPr>
        <w:t>1</w:t>
      </w:r>
    </w:p>
    <w:p w:rsidR="001664AA" w:rsidRPr="00CC3596" w:rsidRDefault="001664AA" w:rsidP="001664AA">
      <w:pPr>
        <w:jc w:val="center"/>
      </w:pPr>
    </w:p>
    <w:p w:rsidR="001664AA" w:rsidRPr="00CC3596" w:rsidRDefault="001664AA" w:rsidP="001664AA">
      <w:pPr>
        <w:jc w:val="center"/>
      </w:pPr>
      <w:r w:rsidRPr="00CC3596">
        <w:t>Sinteza indicatorilor generali şi sursele de finanţare ale bugetului orăşenesc pe anul 202</w:t>
      </w:r>
      <w:r w:rsidR="00830FFB">
        <w:t>1</w:t>
      </w:r>
    </w:p>
    <w:p w:rsidR="001664AA" w:rsidRPr="00CC3596" w:rsidRDefault="001664AA" w:rsidP="001664AA">
      <w:pPr>
        <w:jc w:val="right"/>
      </w:pPr>
    </w:p>
    <w:p w:rsidR="001664AA" w:rsidRPr="00CC3596" w:rsidRDefault="00830FFB" w:rsidP="001664AA">
      <w:pPr>
        <w:jc w:val="right"/>
      </w:pPr>
      <w:r>
        <w:t>Mii lei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6"/>
        <w:gridCol w:w="2015"/>
        <w:gridCol w:w="1542"/>
      </w:tblGrid>
      <w:tr w:rsidR="001664AA" w:rsidRPr="00CC3596" w:rsidTr="00B442FC">
        <w:tc>
          <w:tcPr>
            <w:tcW w:w="6296" w:type="dxa"/>
          </w:tcPr>
          <w:p w:rsidR="001664AA" w:rsidRPr="00CC3596" w:rsidRDefault="001664AA" w:rsidP="00B442FC">
            <w:pPr>
              <w:rPr>
                <w:b w:val="0"/>
                <w:lang w:eastAsia="ru-RU"/>
              </w:rPr>
            </w:pPr>
            <w:r w:rsidRPr="00CC3596">
              <w:rPr>
                <w:b w:val="0"/>
                <w:lang w:eastAsia="ru-RU"/>
              </w:rPr>
              <w:t xml:space="preserve">Denumirea </w:t>
            </w:r>
          </w:p>
        </w:tc>
        <w:tc>
          <w:tcPr>
            <w:tcW w:w="2015" w:type="dxa"/>
          </w:tcPr>
          <w:p w:rsidR="001664AA" w:rsidRPr="00CC3596" w:rsidRDefault="001664AA" w:rsidP="00B442FC">
            <w:pPr>
              <w:jc w:val="center"/>
              <w:rPr>
                <w:b w:val="0"/>
                <w:lang w:eastAsia="ru-RU"/>
              </w:rPr>
            </w:pPr>
            <w:r w:rsidRPr="00CC3596">
              <w:rPr>
                <w:b w:val="0"/>
                <w:lang w:eastAsia="ru-RU"/>
              </w:rPr>
              <w:t>cod Eco</w:t>
            </w:r>
          </w:p>
        </w:tc>
        <w:tc>
          <w:tcPr>
            <w:tcW w:w="1542" w:type="dxa"/>
          </w:tcPr>
          <w:p w:rsidR="001664AA" w:rsidRPr="00CC3596" w:rsidRDefault="001664AA" w:rsidP="00B442FC">
            <w:pPr>
              <w:rPr>
                <w:b w:val="0"/>
                <w:lang w:eastAsia="ru-RU"/>
              </w:rPr>
            </w:pPr>
            <w:r w:rsidRPr="00CC3596">
              <w:rPr>
                <w:b w:val="0"/>
                <w:lang w:eastAsia="ru-RU"/>
              </w:rPr>
              <w:t>Suma</w:t>
            </w:r>
          </w:p>
          <w:p w:rsidR="001664AA" w:rsidRPr="00CC3596" w:rsidRDefault="001664AA" w:rsidP="00B442FC">
            <w:pPr>
              <w:rPr>
                <w:b w:val="0"/>
                <w:lang w:eastAsia="ru-RU"/>
              </w:rPr>
            </w:pPr>
            <w:r w:rsidRPr="00CC3596">
              <w:rPr>
                <w:b w:val="0"/>
                <w:lang w:eastAsia="ru-RU"/>
              </w:rPr>
              <w:t>mii lei</w:t>
            </w:r>
          </w:p>
        </w:tc>
      </w:tr>
      <w:tr w:rsidR="001664AA" w:rsidRPr="00CC3596" w:rsidTr="00B442FC">
        <w:tc>
          <w:tcPr>
            <w:tcW w:w="6296" w:type="dxa"/>
          </w:tcPr>
          <w:p w:rsidR="001664AA" w:rsidRPr="00CC3596" w:rsidRDefault="001664AA" w:rsidP="00CB0ADD">
            <w:pPr>
              <w:pStyle w:val="a6"/>
              <w:numPr>
                <w:ilvl w:val="0"/>
                <w:numId w:val="6"/>
              </w:numPr>
              <w:rPr>
                <w:lang w:eastAsia="ru-RU"/>
              </w:rPr>
            </w:pPr>
            <w:r w:rsidRPr="00CC3596">
              <w:rPr>
                <w:lang w:eastAsia="ru-RU"/>
              </w:rPr>
              <w:t>Venuturi , total</w:t>
            </w:r>
          </w:p>
        </w:tc>
        <w:tc>
          <w:tcPr>
            <w:tcW w:w="2015" w:type="dxa"/>
          </w:tcPr>
          <w:p w:rsidR="001664AA" w:rsidRPr="00CC3596" w:rsidRDefault="001664AA" w:rsidP="00B442FC">
            <w:pPr>
              <w:rPr>
                <w:lang w:eastAsia="ru-RU"/>
              </w:rPr>
            </w:pPr>
            <w:r w:rsidRPr="00CC3596">
              <w:rPr>
                <w:lang w:eastAsia="ru-RU"/>
              </w:rPr>
              <w:t xml:space="preserve">1 </w:t>
            </w:r>
          </w:p>
        </w:tc>
        <w:tc>
          <w:tcPr>
            <w:tcW w:w="1542" w:type="dxa"/>
          </w:tcPr>
          <w:p w:rsidR="001664AA" w:rsidRPr="00CC3596" w:rsidRDefault="000227A0" w:rsidP="003D5892">
            <w:pPr>
              <w:jc w:val="right"/>
              <w:rPr>
                <w:lang w:eastAsia="ru-RU"/>
              </w:rPr>
            </w:pPr>
            <w:r>
              <w:rPr>
                <w:lang w:eastAsia="ru-RU"/>
              </w:rPr>
              <w:t>38077</w:t>
            </w:r>
            <w:r w:rsidR="003D5892">
              <w:rPr>
                <w:lang w:eastAsia="ru-RU"/>
              </w:rPr>
              <w:t>,</w:t>
            </w:r>
            <w:r>
              <w:rPr>
                <w:lang w:eastAsia="ru-RU"/>
              </w:rPr>
              <w:t>7</w:t>
            </w:r>
          </w:p>
        </w:tc>
      </w:tr>
      <w:tr w:rsidR="001664AA" w:rsidRPr="00CC3596" w:rsidTr="00B442FC">
        <w:trPr>
          <w:trHeight w:val="828"/>
        </w:trPr>
        <w:tc>
          <w:tcPr>
            <w:tcW w:w="6296" w:type="dxa"/>
          </w:tcPr>
          <w:p w:rsidR="001664AA" w:rsidRPr="00CC3596" w:rsidRDefault="001664AA" w:rsidP="00B442FC">
            <w:pPr>
              <w:rPr>
                <w:b w:val="0"/>
                <w:lang w:eastAsia="ru-RU"/>
              </w:rPr>
            </w:pPr>
            <w:r w:rsidRPr="00CC3596">
              <w:rPr>
                <w:lang w:eastAsia="ru-RU"/>
              </w:rPr>
              <w:t>inclusiv :</w:t>
            </w:r>
            <w:r w:rsidRPr="00CC3596">
              <w:rPr>
                <w:b w:val="0"/>
                <w:lang w:eastAsia="ru-RU"/>
              </w:rPr>
              <w:t xml:space="preserve"> </w:t>
            </w:r>
          </w:p>
          <w:p w:rsidR="001664AA" w:rsidRPr="00CC3596" w:rsidRDefault="001664AA" w:rsidP="00B442FC">
            <w:pPr>
              <w:rPr>
                <w:b w:val="0"/>
                <w:lang w:eastAsia="ru-RU"/>
              </w:rPr>
            </w:pPr>
            <w:r w:rsidRPr="00CC3596">
              <w:rPr>
                <w:b w:val="0"/>
                <w:lang w:eastAsia="ru-RU"/>
              </w:rPr>
              <w:t>- transferuri de la bugetul de stat cu destinaţie  specială pentru învăţămînt</w:t>
            </w:r>
          </w:p>
        </w:tc>
        <w:tc>
          <w:tcPr>
            <w:tcW w:w="2015" w:type="dxa"/>
          </w:tcPr>
          <w:p w:rsidR="001664AA" w:rsidRPr="00CC3596" w:rsidRDefault="001664AA" w:rsidP="00B442FC">
            <w:pPr>
              <w:jc w:val="right"/>
              <w:rPr>
                <w:lang w:eastAsia="ru-RU"/>
              </w:rPr>
            </w:pPr>
          </w:p>
        </w:tc>
        <w:tc>
          <w:tcPr>
            <w:tcW w:w="1542" w:type="dxa"/>
          </w:tcPr>
          <w:p w:rsidR="001664AA" w:rsidRPr="00CC3596" w:rsidRDefault="001664AA" w:rsidP="00B442FC">
            <w:pPr>
              <w:jc w:val="right"/>
              <w:rPr>
                <w:b w:val="0"/>
                <w:lang w:eastAsia="ru-RU"/>
              </w:rPr>
            </w:pPr>
          </w:p>
          <w:p w:rsidR="001664AA" w:rsidRPr="00CC3596" w:rsidRDefault="003D5892" w:rsidP="00B442FC">
            <w:pPr>
              <w:jc w:val="right"/>
              <w:rPr>
                <w:b w:val="0"/>
                <w:lang w:eastAsia="ru-RU"/>
              </w:rPr>
            </w:pPr>
            <w:r>
              <w:rPr>
                <w:b w:val="0"/>
                <w:lang w:eastAsia="ru-RU"/>
              </w:rPr>
              <w:t>12077,</w:t>
            </w:r>
            <w:r w:rsidR="000227A0">
              <w:rPr>
                <w:b w:val="0"/>
                <w:lang w:eastAsia="ru-RU"/>
              </w:rPr>
              <w:t>7</w:t>
            </w:r>
          </w:p>
          <w:p w:rsidR="001664AA" w:rsidRPr="00CC3596" w:rsidRDefault="001664AA" w:rsidP="00B442FC">
            <w:pPr>
              <w:jc w:val="right"/>
              <w:rPr>
                <w:b w:val="0"/>
                <w:lang w:eastAsia="ru-RU"/>
              </w:rPr>
            </w:pPr>
          </w:p>
        </w:tc>
      </w:tr>
      <w:tr w:rsidR="001664AA" w:rsidRPr="00CC3596" w:rsidTr="00B442FC">
        <w:trPr>
          <w:trHeight w:val="624"/>
        </w:trPr>
        <w:tc>
          <w:tcPr>
            <w:tcW w:w="6296" w:type="dxa"/>
          </w:tcPr>
          <w:p w:rsidR="001664AA" w:rsidRPr="00CC3596" w:rsidRDefault="001664AA" w:rsidP="00B442FC">
            <w:pPr>
              <w:rPr>
                <w:lang w:eastAsia="ru-RU"/>
              </w:rPr>
            </w:pPr>
            <w:r w:rsidRPr="00CC3596">
              <w:rPr>
                <w:lang w:eastAsia="ru-RU"/>
              </w:rPr>
              <w:t xml:space="preserve">- </w:t>
            </w:r>
            <w:r w:rsidRPr="00CC3596">
              <w:rPr>
                <w:b w:val="0"/>
                <w:lang w:eastAsia="ru-RU"/>
              </w:rPr>
              <w:t>transeruri curente primite cu destinatie specială  pentru asigurarea şi asisitentă socială</w:t>
            </w:r>
          </w:p>
        </w:tc>
        <w:tc>
          <w:tcPr>
            <w:tcW w:w="2015" w:type="dxa"/>
          </w:tcPr>
          <w:p w:rsidR="001664AA" w:rsidRPr="00CC3596" w:rsidRDefault="001664AA" w:rsidP="00B442FC">
            <w:pPr>
              <w:jc w:val="right"/>
              <w:rPr>
                <w:lang w:eastAsia="ru-RU"/>
              </w:rPr>
            </w:pPr>
          </w:p>
        </w:tc>
        <w:tc>
          <w:tcPr>
            <w:tcW w:w="1542" w:type="dxa"/>
          </w:tcPr>
          <w:p w:rsidR="001664AA" w:rsidRPr="00CC3596" w:rsidRDefault="003D5892" w:rsidP="00B442FC">
            <w:pPr>
              <w:jc w:val="right"/>
              <w:rPr>
                <w:b w:val="0"/>
                <w:lang w:eastAsia="ru-RU"/>
              </w:rPr>
            </w:pPr>
            <w:r>
              <w:rPr>
                <w:b w:val="0"/>
                <w:lang w:eastAsia="ru-RU"/>
              </w:rPr>
              <w:t>68,</w:t>
            </w:r>
            <w:r w:rsidR="00643114">
              <w:rPr>
                <w:b w:val="0"/>
                <w:lang w:eastAsia="ru-RU"/>
              </w:rPr>
              <w:t>1</w:t>
            </w:r>
          </w:p>
        </w:tc>
      </w:tr>
      <w:tr w:rsidR="001664AA" w:rsidRPr="00CC3596" w:rsidTr="00B442FC">
        <w:trPr>
          <w:trHeight w:val="503"/>
        </w:trPr>
        <w:tc>
          <w:tcPr>
            <w:tcW w:w="6296" w:type="dxa"/>
          </w:tcPr>
          <w:p w:rsidR="001664AA" w:rsidRPr="00CC3596" w:rsidRDefault="001664AA" w:rsidP="00B442FC">
            <w:pPr>
              <w:rPr>
                <w:lang w:eastAsia="ru-RU"/>
              </w:rPr>
            </w:pPr>
            <w:r w:rsidRPr="00CC3596">
              <w:rPr>
                <w:b w:val="0"/>
                <w:lang w:eastAsia="ru-RU"/>
              </w:rPr>
              <w:t>- transferuri de la bugetul de stat cu destinaţie generale de la bugetul de stat la bugetele locale</w:t>
            </w:r>
          </w:p>
        </w:tc>
        <w:tc>
          <w:tcPr>
            <w:tcW w:w="2015" w:type="dxa"/>
          </w:tcPr>
          <w:p w:rsidR="001664AA" w:rsidRPr="00CC3596" w:rsidRDefault="001664AA" w:rsidP="00B442FC">
            <w:pPr>
              <w:jc w:val="right"/>
              <w:rPr>
                <w:lang w:eastAsia="ru-RU"/>
              </w:rPr>
            </w:pPr>
          </w:p>
        </w:tc>
        <w:tc>
          <w:tcPr>
            <w:tcW w:w="1542" w:type="dxa"/>
          </w:tcPr>
          <w:p w:rsidR="001664AA" w:rsidRPr="00CC3596" w:rsidRDefault="001664AA" w:rsidP="00B442FC">
            <w:pPr>
              <w:jc w:val="right"/>
              <w:rPr>
                <w:b w:val="0"/>
                <w:lang w:eastAsia="ru-RU"/>
              </w:rPr>
            </w:pPr>
          </w:p>
          <w:p w:rsidR="001664AA" w:rsidRPr="00CC3596" w:rsidRDefault="003D5892" w:rsidP="00B442FC">
            <w:pPr>
              <w:jc w:val="right"/>
              <w:rPr>
                <w:b w:val="0"/>
                <w:lang w:eastAsia="ru-RU"/>
              </w:rPr>
            </w:pPr>
            <w:r>
              <w:rPr>
                <w:b w:val="0"/>
                <w:lang w:eastAsia="ru-RU"/>
              </w:rPr>
              <w:t>1410,</w:t>
            </w:r>
            <w:r w:rsidR="00643114">
              <w:rPr>
                <w:b w:val="0"/>
                <w:lang w:eastAsia="ru-RU"/>
              </w:rPr>
              <w:t>2</w:t>
            </w:r>
          </w:p>
        </w:tc>
      </w:tr>
      <w:tr w:rsidR="001664AA" w:rsidRPr="00CC3596" w:rsidTr="00B442FC">
        <w:trPr>
          <w:trHeight w:val="490"/>
        </w:trPr>
        <w:tc>
          <w:tcPr>
            <w:tcW w:w="6296" w:type="dxa"/>
          </w:tcPr>
          <w:p w:rsidR="001664AA" w:rsidRPr="00CC3596" w:rsidRDefault="001664AA" w:rsidP="00B442FC">
            <w:pPr>
              <w:rPr>
                <w:b w:val="0"/>
                <w:lang w:eastAsia="ru-RU"/>
              </w:rPr>
            </w:pPr>
            <w:r w:rsidRPr="00CC3596">
              <w:rPr>
                <w:b w:val="0"/>
                <w:lang w:eastAsia="ru-RU"/>
              </w:rPr>
              <w:t>- transferuri cu destinaţie specială pentru infrastructura drumurilor</w:t>
            </w:r>
          </w:p>
        </w:tc>
        <w:tc>
          <w:tcPr>
            <w:tcW w:w="2015" w:type="dxa"/>
          </w:tcPr>
          <w:p w:rsidR="001664AA" w:rsidRPr="00CC3596" w:rsidRDefault="001664AA" w:rsidP="00B442FC">
            <w:pPr>
              <w:jc w:val="right"/>
              <w:rPr>
                <w:lang w:eastAsia="ru-RU"/>
              </w:rPr>
            </w:pPr>
          </w:p>
        </w:tc>
        <w:tc>
          <w:tcPr>
            <w:tcW w:w="1542" w:type="dxa"/>
          </w:tcPr>
          <w:p w:rsidR="001664AA" w:rsidRDefault="00643114" w:rsidP="00B442FC">
            <w:pPr>
              <w:jc w:val="right"/>
              <w:rPr>
                <w:b w:val="0"/>
                <w:lang w:eastAsia="ru-RU"/>
              </w:rPr>
            </w:pPr>
            <w:r>
              <w:rPr>
                <w:b w:val="0"/>
                <w:lang w:eastAsia="ru-RU"/>
              </w:rPr>
              <w:t>3394</w:t>
            </w:r>
            <w:r w:rsidR="003D5892">
              <w:rPr>
                <w:b w:val="0"/>
                <w:lang w:eastAsia="ru-RU"/>
              </w:rPr>
              <w:t>,</w:t>
            </w:r>
            <w:r>
              <w:rPr>
                <w:b w:val="0"/>
                <w:lang w:eastAsia="ru-RU"/>
              </w:rPr>
              <w:t>3</w:t>
            </w:r>
          </w:p>
          <w:p w:rsidR="00643114" w:rsidRPr="00CC3596" w:rsidRDefault="00643114" w:rsidP="00B442FC">
            <w:pPr>
              <w:jc w:val="right"/>
              <w:rPr>
                <w:b w:val="0"/>
                <w:lang w:eastAsia="ru-RU"/>
              </w:rPr>
            </w:pPr>
          </w:p>
        </w:tc>
      </w:tr>
      <w:tr w:rsidR="001664AA" w:rsidRPr="00CC3596" w:rsidTr="00B442FC">
        <w:tc>
          <w:tcPr>
            <w:tcW w:w="6296" w:type="dxa"/>
          </w:tcPr>
          <w:p w:rsidR="001664AA" w:rsidRPr="00CC3596" w:rsidRDefault="001664AA" w:rsidP="00CB0ADD">
            <w:pPr>
              <w:pStyle w:val="a6"/>
              <w:numPr>
                <w:ilvl w:val="0"/>
                <w:numId w:val="6"/>
              </w:numPr>
              <w:rPr>
                <w:lang w:eastAsia="ru-RU"/>
              </w:rPr>
            </w:pPr>
            <w:r w:rsidRPr="00CC3596">
              <w:rPr>
                <w:lang w:eastAsia="ru-RU"/>
              </w:rPr>
              <w:t>Cheltuieli ,total</w:t>
            </w:r>
          </w:p>
        </w:tc>
        <w:tc>
          <w:tcPr>
            <w:tcW w:w="2015" w:type="dxa"/>
          </w:tcPr>
          <w:p w:rsidR="001664AA" w:rsidRPr="00CC3596" w:rsidRDefault="001664AA" w:rsidP="00B442FC">
            <w:pPr>
              <w:rPr>
                <w:lang w:eastAsia="ru-RU"/>
              </w:rPr>
            </w:pPr>
            <w:r w:rsidRPr="00CC3596">
              <w:rPr>
                <w:lang w:eastAsia="ru-RU"/>
              </w:rPr>
              <w:t xml:space="preserve">2 </w:t>
            </w:r>
          </w:p>
        </w:tc>
        <w:tc>
          <w:tcPr>
            <w:tcW w:w="1542" w:type="dxa"/>
          </w:tcPr>
          <w:p w:rsidR="001664AA" w:rsidRPr="00CC3596" w:rsidRDefault="00EA148E" w:rsidP="00DB0EEF">
            <w:pPr>
              <w:jc w:val="right"/>
              <w:rPr>
                <w:lang w:eastAsia="ru-RU"/>
              </w:rPr>
            </w:pPr>
            <w:r>
              <w:rPr>
                <w:lang w:eastAsia="ru-RU"/>
              </w:rPr>
              <w:t>38077,7</w:t>
            </w:r>
          </w:p>
        </w:tc>
      </w:tr>
      <w:tr w:rsidR="001664AA" w:rsidRPr="00CC3596" w:rsidTr="00B442FC">
        <w:tc>
          <w:tcPr>
            <w:tcW w:w="6296" w:type="dxa"/>
          </w:tcPr>
          <w:p w:rsidR="001664AA" w:rsidRPr="00CC3596" w:rsidRDefault="001664AA" w:rsidP="00B442FC">
            <w:pPr>
              <w:rPr>
                <w:lang w:eastAsia="ru-RU"/>
              </w:rPr>
            </w:pPr>
            <w:r w:rsidRPr="00CC3596">
              <w:rPr>
                <w:lang w:eastAsia="ru-RU"/>
              </w:rPr>
              <w:t xml:space="preserve">inclusiv : </w:t>
            </w:r>
            <w:r w:rsidRPr="00CC3596">
              <w:rPr>
                <w:b w:val="0"/>
                <w:lang w:eastAsia="ru-RU"/>
              </w:rPr>
              <w:t>cheltuieli de personal</w:t>
            </w:r>
            <w:r w:rsidRPr="00CC3596">
              <w:rPr>
                <w:lang w:eastAsia="ru-RU"/>
              </w:rPr>
              <w:t xml:space="preserve"> </w:t>
            </w:r>
          </w:p>
          <w:p w:rsidR="001664AA" w:rsidRPr="00CC3596" w:rsidRDefault="001664AA" w:rsidP="00B442FC">
            <w:pPr>
              <w:jc w:val="right"/>
              <w:rPr>
                <w:lang w:eastAsia="ru-RU"/>
              </w:rPr>
            </w:pPr>
          </w:p>
        </w:tc>
        <w:tc>
          <w:tcPr>
            <w:tcW w:w="2015" w:type="dxa"/>
          </w:tcPr>
          <w:p w:rsidR="001664AA" w:rsidRPr="00CC3596" w:rsidRDefault="001664AA" w:rsidP="00B442FC">
            <w:pPr>
              <w:jc w:val="right"/>
              <w:rPr>
                <w:lang w:eastAsia="ru-RU"/>
              </w:rPr>
            </w:pPr>
          </w:p>
        </w:tc>
        <w:tc>
          <w:tcPr>
            <w:tcW w:w="1542" w:type="dxa"/>
          </w:tcPr>
          <w:p w:rsidR="001664AA" w:rsidRPr="00EA148E" w:rsidRDefault="00EA148E" w:rsidP="00B442FC">
            <w:pPr>
              <w:jc w:val="right"/>
              <w:rPr>
                <w:b w:val="0"/>
                <w:lang w:eastAsia="ru-RU"/>
              </w:rPr>
            </w:pPr>
            <w:r w:rsidRPr="00EA148E">
              <w:rPr>
                <w:b w:val="0"/>
                <w:lang w:eastAsia="ru-RU"/>
              </w:rPr>
              <w:t>14450,8</w:t>
            </w:r>
          </w:p>
          <w:p w:rsidR="001664AA" w:rsidRPr="00CC3596" w:rsidRDefault="001664AA" w:rsidP="00B442FC">
            <w:pPr>
              <w:jc w:val="right"/>
              <w:rPr>
                <w:b w:val="0"/>
                <w:lang w:eastAsia="ru-RU"/>
              </w:rPr>
            </w:pPr>
          </w:p>
        </w:tc>
      </w:tr>
      <w:tr w:rsidR="001664AA" w:rsidRPr="00CC3596" w:rsidTr="00B442FC">
        <w:tc>
          <w:tcPr>
            <w:tcW w:w="6296" w:type="dxa"/>
          </w:tcPr>
          <w:p w:rsidR="001664AA" w:rsidRPr="00CC3596" w:rsidRDefault="001664AA" w:rsidP="00CB0ADD">
            <w:pPr>
              <w:pStyle w:val="a6"/>
              <w:numPr>
                <w:ilvl w:val="0"/>
                <w:numId w:val="6"/>
              </w:numPr>
              <w:rPr>
                <w:lang w:eastAsia="ru-RU"/>
              </w:rPr>
            </w:pPr>
            <w:r w:rsidRPr="00CC3596">
              <w:rPr>
                <w:lang w:eastAsia="ru-RU"/>
              </w:rPr>
              <w:t>Sold bugetar   ( excedent +)</w:t>
            </w:r>
          </w:p>
        </w:tc>
        <w:tc>
          <w:tcPr>
            <w:tcW w:w="2015" w:type="dxa"/>
          </w:tcPr>
          <w:p w:rsidR="001664AA" w:rsidRPr="00CC3596" w:rsidRDefault="001664AA" w:rsidP="00B442FC">
            <w:pPr>
              <w:rPr>
                <w:lang w:eastAsia="ru-RU"/>
              </w:rPr>
            </w:pPr>
            <w:r w:rsidRPr="00CC3596">
              <w:rPr>
                <w:lang w:eastAsia="ru-RU"/>
              </w:rPr>
              <w:t xml:space="preserve">1 – 2 </w:t>
            </w:r>
          </w:p>
        </w:tc>
        <w:tc>
          <w:tcPr>
            <w:tcW w:w="1542" w:type="dxa"/>
          </w:tcPr>
          <w:p w:rsidR="001664AA" w:rsidRPr="00CC3596" w:rsidRDefault="001664AA" w:rsidP="00B442FC">
            <w:pPr>
              <w:jc w:val="right"/>
              <w:rPr>
                <w:lang w:eastAsia="ru-RU"/>
              </w:rPr>
            </w:pPr>
            <w:r w:rsidRPr="00CC3596">
              <w:rPr>
                <w:lang w:eastAsia="ru-RU"/>
              </w:rPr>
              <w:t>0</w:t>
            </w:r>
          </w:p>
        </w:tc>
      </w:tr>
      <w:tr w:rsidR="001664AA" w:rsidRPr="00CC3596" w:rsidTr="00B442FC">
        <w:tc>
          <w:tcPr>
            <w:tcW w:w="6296" w:type="dxa"/>
          </w:tcPr>
          <w:p w:rsidR="001664AA" w:rsidRPr="00CC3596" w:rsidRDefault="001664AA" w:rsidP="00CB0ADD">
            <w:pPr>
              <w:pStyle w:val="a6"/>
              <w:numPr>
                <w:ilvl w:val="0"/>
                <w:numId w:val="6"/>
              </w:numPr>
              <w:rPr>
                <w:lang w:eastAsia="ru-RU"/>
              </w:rPr>
            </w:pPr>
            <w:r w:rsidRPr="00CC3596">
              <w:rPr>
                <w:lang w:eastAsia="ru-RU"/>
              </w:rPr>
              <w:t>Sursele de finanţate , total</w:t>
            </w:r>
          </w:p>
        </w:tc>
        <w:tc>
          <w:tcPr>
            <w:tcW w:w="2015" w:type="dxa"/>
          </w:tcPr>
          <w:p w:rsidR="001664AA" w:rsidRPr="00CC3596" w:rsidRDefault="001664AA" w:rsidP="00B442FC">
            <w:pPr>
              <w:rPr>
                <w:lang w:eastAsia="ru-RU"/>
              </w:rPr>
            </w:pPr>
          </w:p>
        </w:tc>
        <w:tc>
          <w:tcPr>
            <w:tcW w:w="1542" w:type="dxa"/>
          </w:tcPr>
          <w:p w:rsidR="001664AA" w:rsidRPr="00CC3596" w:rsidRDefault="001664AA" w:rsidP="00B442FC">
            <w:pPr>
              <w:jc w:val="right"/>
              <w:rPr>
                <w:b w:val="0"/>
                <w:lang w:eastAsia="ru-RU"/>
              </w:rPr>
            </w:pPr>
          </w:p>
        </w:tc>
      </w:tr>
      <w:tr w:rsidR="001664AA" w:rsidRPr="00830FFB" w:rsidTr="00B442FC">
        <w:trPr>
          <w:trHeight w:val="1341"/>
        </w:trPr>
        <w:tc>
          <w:tcPr>
            <w:tcW w:w="6296" w:type="dxa"/>
          </w:tcPr>
          <w:p w:rsidR="001664AA" w:rsidRPr="00CC3596" w:rsidRDefault="001664AA" w:rsidP="00B442FC">
            <w:pPr>
              <w:rPr>
                <w:lang w:eastAsia="ru-RU"/>
              </w:rPr>
            </w:pPr>
            <w:r w:rsidRPr="00CC3596">
              <w:rPr>
                <w:lang w:eastAsia="ru-RU"/>
              </w:rPr>
              <w:t xml:space="preserve">inclusiv :  </w:t>
            </w:r>
          </w:p>
          <w:p w:rsidR="001664AA" w:rsidRPr="00CC3596" w:rsidRDefault="001664AA" w:rsidP="00B442FC">
            <w:pPr>
              <w:rPr>
                <w:b w:val="0"/>
                <w:lang w:eastAsia="ru-RU"/>
              </w:rPr>
            </w:pPr>
            <w:r w:rsidRPr="00CC3596">
              <w:rPr>
                <w:lang w:eastAsia="ru-RU"/>
              </w:rPr>
              <w:t xml:space="preserve">-  </w:t>
            </w:r>
            <w:r w:rsidRPr="00CC3596">
              <w:rPr>
                <w:b w:val="0"/>
                <w:lang w:eastAsia="ru-RU"/>
              </w:rPr>
              <w:t>rambursarea împrumuturilor recreditate între bugetele  locale</w:t>
            </w:r>
          </w:p>
          <w:p w:rsidR="001664AA" w:rsidRPr="00CC3596" w:rsidRDefault="001664AA" w:rsidP="00B442FC">
            <w:pPr>
              <w:rPr>
                <w:b w:val="0"/>
                <w:lang w:eastAsia="ru-RU"/>
              </w:rPr>
            </w:pPr>
            <w:r w:rsidRPr="00CC3596">
              <w:rPr>
                <w:b w:val="0"/>
                <w:lang w:eastAsia="ru-RU"/>
              </w:rPr>
              <w:t xml:space="preserve">- rambursarea împrumuturilor recreditate de către alte </w:t>
            </w:r>
          </w:p>
          <w:p w:rsidR="001664AA" w:rsidRPr="00CC3596" w:rsidRDefault="001664AA" w:rsidP="00B442FC">
            <w:pPr>
              <w:rPr>
                <w:b w:val="0"/>
                <w:lang w:eastAsia="ru-RU"/>
              </w:rPr>
            </w:pPr>
            <w:r w:rsidRPr="00CC3596">
              <w:rPr>
                <w:b w:val="0"/>
                <w:lang w:eastAsia="ru-RU"/>
              </w:rPr>
              <w:t xml:space="preserve">                 Organizaţii</w:t>
            </w:r>
          </w:p>
        </w:tc>
        <w:tc>
          <w:tcPr>
            <w:tcW w:w="2015" w:type="dxa"/>
          </w:tcPr>
          <w:p w:rsidR="001664AA" w:rsidRPr="00CC3596" w:rsidRDefault="001664AA" w:rsidP="00B442FC">
            <w:pPr>
              <w:rPr>
                <w:lang w:eastAsia="ru-RU"/>
              </w:rPr>
            </w:pPr>
          </w:p>
          <w:p w:rsidR="001664AA" w:rsidRPr="00CC3596" w:rsidRDefault="001664AA" w:rsidP="00B442FC">
            <w:pPr>
              <w:rPr>
                <w:lang w:eastAsia="ru-RU"/>
              </w:rPr>
            </w:pPr>
            <w:r w:rsidRPr="00CC3596">
              <w:rPr>
                <w:lang w:eastAsia="ru-RU"/>
              </w:rPr>
              <w:t>471320</w:t>
            </w:r>
          </w:p>
          <w:p w:rsidR="001664AA" w:rsidRPr="00CC3596" w:rsidRDefault="001664AA" w:rsidP="00B442FC">
            <w:pPr>
              <w:rPr>
                <w:lang w:eastAsia="ru-RU"/>
              </w:rPr>
            </w:pPr>
          </w:p>
          <w:p w:rsidR="001664AA" w:rsidRPr="00CC3596" w:rsidRDefault="001664AA" w:rsidP="00B442FC">
            <w:pPr>
              <w:rPr>
                <w:lang w:eastAsia="ru-RU"/>
              </w:rPr>
            </w:pPr>
            <w:r w:rsidRPr="00CC3596">
              <w:rPr>
                <w:lang w:eastAsia="ru-RU"/>
              </w:rPr>
              <w:t>563120</w:t>
            </w:r>
          </w:p>
        </w:tc>
        <w:tc>
          <w:tcPr>
            <w:tcW w:w="1542" w:type="dxa"/>
          </w:tcPr>
          <w:p w:rsidR="001664AA" w:rsidRPr="00830FFB" w:rsidRDefault="001664AA" w:rsidP="00B442FC">
            <w:pPr>
              <w:jc w:val="right"/>
              <w:rPr>
                <w:b w:val="0"/>
                <w:color w:val="FF0000"/>
                <w:lang w:eastAsia="ru-RU"/>
              </w:rPr>
            </w:pPr>
          </w:p>
          <w:p w:rsidR="001664AA" w:rsidRPr="00EA148E" w:rsidRDefault="00EA148E" w:rsidP="00B442FC">
            <w:pPr>
              <w:jc w:val="right"/>
              <w:rPr>
                <w:b w:val="0"/>
                <w:lang w:eastAsia="ru-RU"/>
              </w:rPr>
            </w:pPr>
            <w:r w:rsidRPr="00EA148E">
              <w:rPr>
                <w:b w:val="0"/>
                <w:lang w:eastAsia="ru-RU"/>
              </w:rPr>
              <w:t>771,8</w:t>
            </w:r>
          </w:p>
          <w:p w:rsidR="001664AA" w:rsidRPr="00EA148E" w:rsidRDefault="001664AA" w:rsidP="00B442FC">
            <w:pPr>
              <w:jc w:val="right"/>
              <w:rPr>
                <w:b w:val="0"/>
                <w:lang w:eastAsia="ru-RU"/>
              </w:rPr>
            </w:pPr>
          </w:p>
          <w:p w:rsidR="001664AA" w:rsidRPr="00830FFB" w:rsidRDefault="001664AA" w:rsidP="00EA148E">
            <w:pPr>
              <w:jc w:val="right"/>
              <w:rPr>
                <w:b w:val="0"/>
                <w:color w:val="FF0000"/>
                <w:lang w:eastAsia="ru-RU"/>
              </w:rPr>
            </w:pPr>
            <w:r w:rsidRPr="00EA148E">
              <w:rPr>
                <w:b w:val="0"/>
                <w:lang w:eastAsia="ru-RU"/>
              </w:rPr>
              <w:t>-</w:t>
            </w:r>
            <w:r w:rsidR="00EA148E" w:rsidRPr="00EA148E">
              <w:rPr>
                <w:b w:val="0"/>
                <w:lang w:eastAsia="ru-RU"/>
              </w:rPr>
              <w:t>771,8</w:t>
            </w:r>
          </w:p>
        </w:tc>
      </w:tr>
    </w:tbl>
    <w:p w:rsidR="001664AA" w:rsidRPr="00CC3596" w:rsidRDefault="001664AA" w:rsidP="001664AA"/>
    <w:p w:rsidR="001664AA" w:rsidRPr="00CC3596" w:rsidRDefault="001664AA" w:rsidP="001664AA">
      <w:pPr>
        <w:jc w:val="right"/>
      </w:pPr>
    </w:p>
    <w:p w:rsidR="00A33AAC" w:rsidRPr="00933054" w:rsidRDefault="00A33AAC" w:rsidP="00A33AAC">
      <w:pPr>
        <w:spacing w:line="360" w:lineRule="auto"/>
        <w:ind w:left="720"/>
        <w:contextualSpacing/>
        <w:jc w:val="both"/>
        <w:rPr>
          <w:b w:val="0"/>
          <w:color w:val="000000"/>
          <w:szCs w:val="24"/>
        </w:rPr>
      </w:pPr>
      <w:r w:rsidRPr="00933054">
        <w:rPr>
          <w:szCs w:val="24"/>
        </w:rPr>
        <w:t xml:space="preserve">Secretar interimar al Consiliului orăşănesc                                        Furdui Angela           </w:t>
      </w:r>
    </w:p>
    <w:p w:rsidR="001664AA" w:rsidRPr="00CC3596" w:rsidRDefault="001664AA" w:rsidP="001664AA"/>
    <w:p w:rsidR="001664AA" w:rsidRPr="00CC3596" w:rsidRDefault="001664AA" w:rsidP="001664AA"/>
    <w:p w:rsidR="001664AA" w:rsidRPr="00CC3596" w:rsidRDefault="001664AA" w:rsidP="001664AA"/>
    <w:p w:rsidR="001664AA" w:rsidRPr="00CC3596" w:rsidRDefault="001664AA" w:rsidP="001664AA"/>
    <w:p w:rsidR="001664AA" w:rsidRPr="00CC3596" w:rsidRDefault="001664AA" w:rsidP="001664AA"/>
    <w:p w:rsidR="001664AA" w:rsidRDefault="001664AA" w:rsidP="001664AA"/>
    <w:p w:rsidR="001664AA" w:rsidRPr="00CC3596" w:rsidRDefault="001664AA" w:rsidP="001664AA"/>
    <w:p w:rsidR="00E12F4A" w:rsidRDefault="00E12F4A" w:rsidP="00AA1AE0">
      <w:pPr>
        <w:rPr>
          <w:i/>
        </w:rPr>
      </w:pPr>
    </w:p>
    <w:p w:rsidR="00AA1AE0" w:rsidRDefault="00AA1AE0" w:rsidP="00AA1AE0">
      <w:pPr>
        <w:rPr>
          <w:i/>
        </w:rPr>
      </w:pPr>
    </w:p>
    <w:p w:rsidR="00AA1AE0" w:rsidRDefault="00AA1AE0" w:rsidP="00AA1AE0">
      <w:pPr>
        <w:rPr>
          <w:i/>
        </w:rPr>
      </w:pPr>
    </w:p>
    <w:p w:rsidR="00AA1AE0" w:rsidRDefault="00AA1AE0" w:rsidP="00AA1AE0">
      <w:pPr>
        <w:rPr>
          <w:i/>
        </w:rPr>
      </w:pPr>
    </w:p>
    <w:p w:rsidR="00AA1AE0" w:rsidRDefault="00AA1AE0" w:rsidP="00AA1AE0">
      <w:pPr>
        <w:rPr>
          <w:i/>
        </w:rPr>
      </w:pPr>
    </w:p>
    <w:p w:rsidR="00AA1AE0" w:rsidRDefault="00AA1AE0" w:rsidP="00AA1AE0">
      <w:pPr>
        <w:rPr>
          <w:i/>
        </w:rPr>
      </w:pPr>
    </w:p>
    <w:p w:rsidR="00E12F4A" w:rsidRDefault="00E12F4A" w:rsidP="001664AA">
      <w:pPr>
        <w:jc w:val="right"/>
        <w:rPr>
          <w:i/>
        </w:rPr>
      </w:pPr>
    </w:p>
    <w:p w:rsidR="00B71F5D" w:rsidRDefault="00B71F5D" w:rsidP="001664AA">
      <w:pPr>
        <w:jc w:val="right"/>
        <w:rPr>
          <w:i/>
        </w:rPr>
      </w:pPr>
    </w:p>
    <w:p w:rsidR="00CC12FB" w:rsidRDefault="00CC12FB" w:rsidP="001664AA">
      <w:pPr>
        <w:jc w:val="right"/>
        <w:rPr>
          <w:i/>
        </w:rPr>
      </w:pPr>
    </w:p>
    <w:p w:rsidR="00E12F4A" w:rsidRDefault="00E12F4A" w:rsidP="001664AA">
      <w:pPr>
        <w:jc w:val="right"/>
        <w:rPr>
          <w:i/>
        </w:rPr>
      </w:pPr>
    </w:p>
    <w:p w:rsidR="001664AA" w:rsidRPr="00CC6F97" w:rsidRDefault="001664AA" w:rsidP="001664AA">
      <w:pPr>
        <w:jc w:val="right"/>
        <w:rPr>
          <w:i/>
        </w:rPr>
      </w:pPr>
      <w:r w:rsidRPr="00CC6F97">
        <w:rPr>
          <w:i/>
        </w:rPr>
        <w:t xml:space="preserve">      Anexa nr.2</w:t>
      </w:r>
    </w:p>
    <w:p w:rsidR="001664AA" w:rsidRPr="00CC6F97" w:rsidRDefault="001664AA" w:rsidP="001664AA">
      <w:pPr>
        <w:jc w:val="right"/>
        <w:rPr>
          <w:i/>
        </w:rPr>
      </w:pPr>
      <w:r w:rsidRPr="00CC6F97">
        <w:rPr>
          <w:i/>
        </w:rPr>
        <w:t>la decizia Consiliului orăşenesc</w:t>
      </w:r>
    </w:p>
    <w:p w:rsidR="001664AA" w:rsidRPr="00CC6F97" w:rsidRDefault="001664AA" w:rsidP="001664AA">
      <w:pPr>
        <w:jc w:val="right"/>
        <w:rPr>
          <w:i/>
        </w:rPr>
      </w:pPr>
      <w:r w:rsidRPr="00CC6F97">
        <w:rPr>
          <w:i/>
        </w:rPr>
        <w:t xml:space="preserve">                                                                                                        nr.</w:t>
      </w:r>
      <w:r w:rsidR="0008162B">
        <w:rPr>
          <w:i/>
        </w:rPr>
        <w:t>_____</w:t>
      </w:r>
      <w:r w:rsidRPr="00CC6F97">
        <w:rPr>
          <w:i/>
        </w:rPr>
        <w:t xml:space="preserve"> din</w:t>
      </w:r>
      <w:r w:rsidR="0008162B">
        <w:rPr>
          <w:i/>
        </w:rPr>
        <w:t>______________2021</w:t>
      </w:r>
    </w:p>
    <w:p w:rsidR="001664AA" w:rsidRPr="00CC6F97" w:rsidRDefault="001664AA" w:rsidP="001664AA">
      <w:pPr>
        <w:jc w:val="center"/>
      </w:pPr>
    </w:p>
    <w:p w:rsidR="001664AA" w:rsidRPr="00CC6F97" w:rsidRDefault="001664AA" w:rsidP="001664AA">
      <w:pPr>
        <w:jc w:val="center"/>
      </w:pPr>
      <w:r w:rsidRPr="00CC6F97">
        <w:t>Sinteza veniturilor bugetului orăşenesc pe anul 202</w:t>
      </w:r>
      <w:r w:rsidR="00A33AAC">
        <w:t>1</w:t>
      </w:r>
    </w:p>
    <w:p w:rsidR="001664AA" w:rsidRPr="00CC6F97" w:rsidRDefault="001664AA" w:rsidP="001664A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1"/>
        <w:gridCol w:w="1245"/>
        <w:gridCol w:w="1457"/>
      </w:tblGrid>
      <w:tr w:rsidR="001664AA" w:rsidRPr="00CC6F97" w:rsidTr="00B442FC">
        <w:tc>
          <w:tcPr>
            <w:tcW w:w="7151" w:type="dxa"/>
          </w:tcPr>
          <w:p w:rsidR="001664AA" w:rsidRPr="00CC6F97" w:rsidRDefault="001664AA" w:rsidP="00B442FC">
            <w:pPr>
              <w:jc w:val="center"/>
              <w:rPr>
                <w:lang w:eastAsia="ru-RU"/>
              </w:rPr>
            </w:pPr>
            <w:r w:rsidRPr="00CC6F97">
              <w:rPr>
                <w:lang w:eastAsia="ru-RU"/>
              </w:rPr>
              <w:t xml:space="preserve">Denumirea   </w:t>
            </w:r>
          </w:p>
        </w:tc>
        <w:tc>
          <w:tcPr>
            <w:tcW w:w="1245" w:type="dxa"/>
          </w:tcPr>
          <w:p w:rsidR="001664AA" w:rsidRPr="00CC6F97" w:rsidRDefault="001664AA" w:rsidP="00B442FC">
            <w:pPr>
              <w:jc w:val="center"/>
              <w:rPr>
                <w:lang w:eastAsia="ru-RU"/>
              </w:rPr>
            </w:pPr>
            <w:r w:rsidRPr="00CC6F97">
              <w:rPr>
                <w:lang w:eastAsia="ru-RU"/>
              </w:rPr>
              <w:t xml:space="preserve">cod </w:t>
            </w:r>
          </w:p>
          <w:p w:rsidR="001664AA" w:rsidRPr="00CC6F97" w:rsidRDefault="001664AA" w:rsidP="00B442FC">
            <w:pPr>
              <w:jc w:val="center"/>
              <w:rPr>
                <w:lang w:eastAsia="ru-RU"/>
              </w:rPr>
            </w:pPr>
            <w:r w:rsidRPr="00CC6F97">
              <w:rPr>
                <w:lang w:eastAsia="ru-RU"/>
              </w:rPr>
              <w:t>ECO</w:t>
            </w:r>
          </w:p>
        </w:tc>
        <w:tc>
          <w:tcPr>
            <w:tcW w:w="1457" w:type="dxa"/>
          </w:tcPr>
          <w:p w:rsidR="001664AA" w:rsidRPr="00CC6F97" w:rsidRDefault="001664AA" w:rsidP="00B442FC">
            <w:pPr>
              <w:jc w:val="center"/>
              <w:rPr>
                <w:lang w:eastAsia="ru-RU"/>
              </w:rPr>
            </w:pPr>
            <w:r w:rsidRPr="00CC6F97">
              <w:rPr>
                <w:lang w:eastAsia="ru-RU"/>
              </w:rPr>
              <w:t>Suma</w:t>
            </w:r>
          </w:p>
          <w:p w:rsidR="001664AA" w:rsidRPr="00CC6F97" w:rsidRDefault="001664AA" w:rsidP="00B442FC">
            <w:pPr>
              <w:jc w:val="center"/>
              <w:rPr>
                <w:lang w:eastAsia="ru-RU"/>
              </w:rPr>
            </w:pPr>
            <w:r w:rsidRPr="00CC6F97">
              <w:rPr>
                <w:lang w:eastAsia="ru-RU"/>
              </w:rPr>
              <w:t xml:space="preserve">mii lei </w:t>
            </w:r>
          </w:p>
        </w:tc>
      </w:tr>
      <w:tr w:rsidR="001664AA" w:rsidRPr="00CC6F97" w:rsidTr="00B442FC">
        <w:tc>
          <w:tcPr>
            <w:tcW w:w="7151" w:type="dxa"/>
          </w:tcPr>
          <w:p w:rsidR="001664AA" w:rsidRPr="00CC6F97" w:rsidRDefault="001664AA" w:rsidP="00B442FC">
            <w:pPr>
              <w:rPr>
                <w:lang w:eastAsia="ru-RU"/>
              </w:rPr>
            </w:pPr>
            <w:r w:rsidRPr="00CC6F97">
              <w:rPr>
                <w:lang w:eastAsia="ru-RU"/>
              </w:rPr>
              <w:t>Impozit pe venitul persoanelor fizice ,total</w:t>
            </w:r>
          </w:p>
        </w:tc>
        <w:tc>
          <w:tcPr>
            <w:tcW w:w="1245" w:type="dxa"/>
          </w:tcPr>
          <w:p w:rsidR="001664AA" w:rsidRPr="00CC6F97" w:rsidRDefault="001664AA" w:rsidP="00B442FC">
            <w:pPr>
              <w:rPr>
                <w:lang w:eastAsia="ru-RU"/>
              </w:rPr>
            </w:pPr>
            <w:r w:rsidRPr="00CC6F97">
              <w:rPr>
                <w:lang w:eastAsia="ru-RU"/>
              </w:rPr>
              <w:t>1111</w:t>
            </w:r>
          </w:p>
        </w:tc>
        <w:tc>
          <w:tcPr>
            <w:tcW w:w="1457" w:type="dxa"/>
          </w:tcPr>
          <w:p w:rsidR="001664AA" w:rsidRPr="00CC6F97" w:rsidRDefault="00120085" w:rsidP="00B442FC">
            <w:pPr>
              <w:jc w:val="right"/>
              <w:rPr>
                <w:lang w:eastAsia="ru-RU"/>
              </w:rPr>
            </w:pPr>
            <w:r>
              <w:rPr>
                <w:lang w:eastAsia="ru-RU"/>
              </w:rPr>
              <w:t>14081,0</w:t>
            </w:r>
          </w:p>
        </w:tc>
      </w:tr>
      <w:tr w:rsidR="001664AA" w:rsidRPr="00CC6F97" w:rsidTr="00B442FC">
        <w:tc>
          <w:tcPr>
            <w:tcW w:w="7151" w:type="dxa"/>
          </w:tcPr>
          <w:p w:rsidR="001664AA" w:rsidRPr="00CC6F97" w:rsidRDefault="001664AA" w:rsidP="00B442FC">
            <w:pPr>
              <w:rPr>
                <w:b w:val="0"/>
                <w:lang w:eastAsia="ru-RU"/>
              </w:rPr>
            </w:pPr>
            <w:r w:rsidRPr="00CC6F97">
              <w:rPr>
                <w:b w:val="0"/>
                <w:lang w:eastAsia="ru-RU"/>
              </w:rPr>
              <w:t>inclusiv :</w:t>
            </w:r>
          </w:p>
        </w:tc>
        <w:tc>
          <w:tcPr>
            <w:tcW w:w="1245" w:type="dxa"/>
          </w:tcPr>
          <w:p w:rsidR="001664AA" w:rsidRPr="00CC6F97" w:rsidRDefault="001664AA" w:rsidP="00B442FC">
            <w:pPr>
              <w:rPr>
                <w:b w:val="0"/>
                <w:lang w:eastAsia="ru-RU"/>
              </w:rPr>
            </w:pPr>
          </w:p>
        </w:tc>
        <w:tc>
          <w:tcPr>
            <w:tcW w:w="1457" w:type="dxa"/>
          </w:tcPr>
          <w:p w:rsidR="001664AA" w:rsidRPr="00CC6F97" w:rsidRDefault="001664AA" w:rsidP="00B442FC">
            <w:pPr>
              <w:jc w:val="right"/>
              <w:rPr>
                <w:b w:val="0"/>
                <w:lang w:eastAsia="ru-RU"/>
              </w:rPr>
            </w:pP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Impozit pe venit reţinut din salariu</w:t>
            </w:r>
          </w:p>
        </w:tc>
        <w:tc>
          <w:tcPr>
            <w:tcW w:w="1245" w:type="dxa"/>
          </w:tcPr>
          <w:p w:rsidR="001664AA" w:rsidRPr="00CC6F97" w:rsidRDefault="001664AA" w:rsidP="00B442FC">
            <w:pPr>
              <w:rPr>
                <w:b w:val="0"/>
                <w:lang w:eastAsia="ru-RU"/>
              </w:rPr>
            </w:pPr>
            <w:r w:rsidRPr="00CC6F97">
              <w:rPr>
                <w:b w:val="0"/>
                <w:lang w:eastAsia="ru-RU"/>
              </w:rPr>
              <w:t>111110</w:t>
            </w:r>
          </w:p>
        </w:tc>
        <w:tc>
          <w:tcPr>
            <w:tcW w:w="1457" w:type="dxa"/>
          </w:tcPr>
          <w:p w:rsidR="001664AA" w:rsidRPr="00CC6F97" w:rsidRDefault="00120085" w:rsidP="00B442FC">
            <w:pPr>
              <w:jc w:val="right"/>
              <w:rPr>
                <w:b w:val="0"/>
                <w:lang w:eastAsia="ru-RU"/>
              </w:rPr>
            </w:pPr>
            <w:r>
              <w:rPr>
                <w:b w:val="0"/>
                <w:lang w:eastAsia="ru-RU"/>
              </w:rPr>
              <w:t>13400,0</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Impozit aferent declaraţiilor depuse de către persoanele fizice</w:t>
            </w:r>
          </w:p>
        </w:tc>
        <w:tc>
          <w:tcPr>
            <w:tcW w:w="1245" w:type="dxa"/>
          </w:tcPr>
          <w:p w:rsidR="001664AA" w:rsidRPr="00CC6F97" w:rsidRDefault="001664AA" w:rsidP="00B442FC">
            <w:pPr>
              <w:rPr>
                <w:b w:val="0"/>
                <w:lang w:eastAsia="ru-RU"/>
              </w:rPr>
            </w:pPr>
            <w:r w:rsidRPr="00CC6F97">
              <w:rPr>
                <w:b w:val="0"/>
                <w:lang w:eastAsia="ru-RU"/>
              </w:rPr>
              <w:t>111121</w:t>
            </w:r>
          </w:p>
        </w:tc>
        <w:tc>
          <w:tcPr>
            <w:tcW w:w="1457" w:type="dxa"/>
          </w:tcPr>
          <w:p w:rsidR="001664AA" w:rsidRPr="00CC6F97" w:rsidRDefault="00120085" w:rsidP="00B442FC">
            <w:pPr>
              <w:jc w:val="right"/>
              <w:rPr>
                <w:b w:val="0"/>
                <w:lang w:eastAsia="ru-RU"/>
              </w:rPr>
            </w:pPr>
            <w:r>
              <w:rPr>
                <w:b w:val="0"/>
                <w:lang w:eastAsia="ru-RU"/>
              </w:rPr>
              <w:t>560,0</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Impozit aferent de la predarea în posesie ori chirie a proprietăţii</w:t>
            </w:r>
          </w:p>
        </w:tc>
        <w:tc>
          <w:tcPr>
            <w:tcW w:w="1245" w:type="dxa"/>
          </w:tcPr>
          <w:p w:rsidR="001664AA" w:rsidRPr="00CC6F97" w:rsidRDefault="001664AA" w:rsidP="00B442FC">
            <w:pPr>
              <w:rPr>
                <w:b w:val="0"/>
                <w:lang w:eastAsia="ru-RU"/>
              </w:rPr>
            </w:pPr>
            <w:r w:rsidRPr="00CC6F97">
              <w:rPr>
                <w:b w:val="0"/>
                <w:lang w:eastAsia="ru-RU"/>
              </w:rPr>
              <w:t>111130</w:t>
            </w:r>
          </w:p>
        </w:tc>
        <w:tc>
          <w:tcPr>
            <w:tcW w:w="1457" w:type="dxa"/>
          </w:tcPr>
          <w:p w:rsidR="001664AA" w:rsidRPr="00CC6F97" w:rsidRDefault="00120085" w:rsidP="00B442FC">
            <w:pPr>
              <w:jc w:val="right"/>
              <w:rPr>
                <w:b w:val="0"/>
                <w:lang w:eastAsia="ru-RU"/>
              </w:rPr>
            </w:pPr>
            <w:r>
              <w:rPr>
                <w:b w:val="0"/>
                <w:lang w:eastAsia="ru-RU"/>
              </w:rPr>
              <w:t>68,0</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Impozitul pe venit persoanelor fizice de desfăşoară activităţi independente</w:t>
            </w:r>
          </w:p>
        </w:tc>
        <w:tc>
          <w:tcPr>
            <w:tcW w:w="1245" w:type="dxa"/>
          </w:tcPr>
          <w:p w:rsidR="001664AA" w:rsidRPr="00CC6F97" w:rsidRDefault="001664AA" w:rsidP="00B442FC">
            <w:pPr>
              <w:rPr>
                <w:b w:val="0"/>
                <w:lang w:eastAsia="ru-RU"/>
              </w:rPr>
            </w:pPr>
            <w:r w:rsidRPr="00CC6F97">
              <w:rPr>
                <w:b w:val="0"/>
                <w:lang w:eastAsia="ru-RU"/>
              </w:rPr>
              <w:t>111124</w:t>
            </w:r>
          </w:p>
        </w:tc>
        <w:tc>
          <w:tcPr>
            <w:tcW w:w="1457" w:type="dxa"/>
          </w:tcPr>
          <w:p w:rsidR="001664AA" w:rsidRPr="00CC6F97" w:rsidRDefault="00120085" w:rsidP="00B442FC">
            <w:pPr>
              <w:jc w:val="right"/>
              <w:rPr>
                <w:b w:val="0"/>
                <w:lang w:eastAsia="ru-RU"/>
              </w:rPr>
            </w:pPr>
            <w:r>
              <w:rPr>
                <w:b w:val="0"/>
                <w:lang w:eastAsia="ru-RU"/>
              </w:rPr>
              <w:t>52,0</w:t>
            </w:r>
          </w:p>
        </w:tc>
      </w:tr>
      <w:tr w:rsidR="00830FFB" w:rsidRPr="00CC6F97" w:rsidTr="00B442FC">
        <w:tc>
          <w:tcPr>
            <w:tcW w:w="7151" w:type="dxa"/>
          </w:tcPr>
          <w:p w:rsidR="00830FFB" w:rsidRPr="00A33AAC" w:rsidRDefault="00A33AAC" w:rsidP="00CB0ADD">
            <w:pPr>
              <w:pStyle w:val="a6"/>
              <w:numPr>
                <w:ilvl w:val="0"/>
                <w:numId w:val="5"/>
              </w:numPr>
              <w:rPr>
                <w:b w:val="0"/>
                <w:lang w:eastAsia="ru-RU"/>
              </w:rPr>
            </w:pPr>
            <w:r w:rsidRPr="00A33AAC">
              <w:rPr>
                <w:b w:val="0"/>
                <w:lang w:eastAsia="ru-RU"/>
              </w:rPr>
              <w:t>Impozit pe venitul persoanelor fizice in domeniul transportului rutier de persoane in regim de taxi</w:t>
            </w:r>
          </w:p>
        </w:tc>
        <w:tc>
          <w:tcPr>
            <w:tcW w:w="1245" w:type="dxa"/>
          </w:tcPr>
          <w:p w:rsidR="00830FFB" w:rsidRPr="00A33AAC" w:rsidRDefault="00830FFB" w:rsidP="00B442FC">
            <w:pPr>
              <w:rPr>
                <w:b w:val="0"/>
                <w:lang w:eastAsia="ru-RU"/>
              </w:rPr>
            </w:pPr>
            <w:r w:rsidRPr="00A33AAC">
              <w:rPr>
                <w:b w:val="0"/>
                <w:lang w:eastAsia="ru-RU"/>
              </w:rPr>
              <w:t>111125</w:t>
            </w:r>
          </w:p>
        </w:tc>
        <w:tc>
          <w:tcPr>
            <w:tcW w:w="1457" w:type="dxa"/>
          </w:tcPr>
          <w:p w:rsidR="00830FFB" w:rsidRPr="00CC6F97" w:rsidRDefault="00830FFB" w:rsidP="00B442FC">
            <w:pPr>
              <w:jc w:val="right"/>
              <w:rPr>
                <w:b w:val="0"/>
                <w:lang w:eastAsia="ru-RU"/>
              </w:rPr>
            </w:pPr>
            <w:r>
              <w:rPr>
                <w:b w:val="0"/>
                <w:lang w:eastAsia="ru-RU"/>
              </w:rPr>
              <w:t>1,0</w:t>
            </w:r>
          </w:p>
        </w:tc>
      </w:tr>
      <w:tr w:rsidR="001664AA" w:rsidRPr="00CC6F97" w:rsidTr="00B442FC">
        <w:tc>
          <w:tcPr>
            <w:tcW w:w="7151" w:type="dxa"/>
          </w:tcPr>
          <w:p w:rsidR="001664AA" w:rsidRPr="00CC6F97" w:rsidRDefault="001664AA" w:rsidP="00B442FC">
            <w:pPr>
              <w:rPr>
                <w:lang w:eastAsia="ru-RU"/>
              </w:rPr>
            </w:pPr>
            <w:r w:rsidRPr="00CC6F97">
              <w:rPr>
                <w:lang w:eastAsia="ru-RU"/>
              </w:rPr>
              <w:t xml:space="preserve">Impozit funciar , total </w:t>
            </w:r>
          </w:p>
        </w:tc>
        <w:tc>
          <w:tcPr>
            <w:tcW w:w="1245" w:type="dxa"/>
          </w:tcPr>
          <w:p w:rsidR="001664AA" w:rsidRPr="00CC6F97" w:rsidRDefault="001664AA" w:rsidP="00B442FC">
            <w:pPr>
              <w:rPr>
                <w:lang w:eastAsia="ru-RU"/>
              </w:rPr>
            </w:pPr>
            <w:r w:rsidRPr="00CC6F97">
              <w:rPr>
                <w:lang w:eastAsia="ru-RU"/>
              </w:rPr>
              <w:t>1131</w:t>
            </w:r>
          </w:p>
        </w:tc>
        <w:tc>
          <w:tcPr>
            <w:tcW w:w="1457" w:type="dxa"/>
          </w:tcPr>
          <w:p w:rsidR="001664AA" w:rsidRPr="00CC6F97" w:rsidRDefault="00830FFB" w:rsidP="00120085">
            <w:pPr>
              <w:jc w:val="right"/>
              <w:rPr>
                <w:lang w:eastAsia="ru-RU"/>
              </w:rPr>
            </w:pPr>
            <w:r>
              <w:rPr>
                <w:lang w:eastAsia="ru-RU"/>
              </w:rPr>
              <w:t>38,</w:t>
            </w:r>
            <w:r w:rsidR="00120085">
              <w:rPr>
                <w:lang w:eastAsia="ru-RU"/>
              </w:rPr>
              <w:t>3</w:t>
            </w:r>
          </w:p>
        </w:tc>
      </w:tr>
      <w:tr w:rsidR="001664AA" w:rsidRPr="00CC6F97" w:rsidTr="00B442FC">
        <w:tc>
          <w:tcPr>
            <w:tcW w:w="7151" w:type="dxa"/>
          </w:tcPr>
          <w:p w:rsidR="001664AA" w:rsidRPr="00CC6F97" w:rsidRDefault="001664AA" w:rsidP="00B442FC">
            <w:pPr>
              <w:rPr>
                <w:b w:val="0"/>
                <w:lang w:eastAsia="ru-RU"/>
              </w:rPr>
            </w:pPr>
            <w:r w:rsidRPr="00CC6F97">
              <w:rPr>
                <w:b w:val="0"/>
                <w:lang w:eastAsia="ru-RU"/>
              </w:rPr>
              <w:t>inclusiv:</w:t>
            </w:r>
          </w:p>
        </w:tc>
        <w:tc>
          <w:tcPr>
            <w:tcW w:w="1245" w:type="dxa"/>
          </w:tcPr>
          <w:p w:rsidR="001664AA" w:rsidRPr="00CC6F97" w:rsidRDefault="001664AA" w:rsidP="00B442FC">
            <w:pPr>
              <w:rPr>
                <w:b w:val="0"/>
                <w:lang w:eastAsia="ru-RU"/>
              </w:rPr>
            </w:pPr>
          </w:p>
        </w:tc>
        <w:tc>
          <w:tcPr>
            <w:tcW w:w="1457" w:type="dxa"/>
          </w:tcPr>
          <w:p w:rsidR="001664AA" w:rsidRPr="00CC6F97" w:rsidRDefault="001664AA" w:rsidP="00B442FC">
            <w:pPr>
              <w:jc w:val="right"/>
              <w:rPr>
                <w:b w:val="0"/>
                <w:lang w:eastAsia="ru-RU"/>
              </w:rPr>
            </w:pPr>
          </w:p>
        </w:tc>
      </w:tr>
      <w:tr w:rsidR="001664AA" w:rsidRPr="00CC6F97" w:rsidTr="00B442FC">
        <w:tc>
          <w:tcPr>
            <w:tcW w:w="7151" w:type="dxa"/>
          </w:tcPr>
          <w:p w:rsidR="001664AA" w:rsidRPr="00A33AAC" w:rsidRDefault="001664AA" w:rsidP="00CB0ADD">
            <w:pPr>
              <w:pStyle w:val="a6"/>
              <w:numPr>
                <w:ilvl w:val="0"/>
                <w:numId w:val="5"/>
              </w:numPr>
              <w:rPr>
                <w:b w:val="0"/>
                <w:lang w:eastAsia="ru-RU"/>
              </w:rPr>
            </w:pPr>
            <w:r w:rsidRPr="00A33AAC">
              <w:rPr>
                <w:b w:val="0"/>
              </w:rPr>
              <w:t>Impozitul funciar al persoanelor juridice si fizice, inregistrate in calitate de intreprinzator</w:t>
            </w:r>
          </w:p>
        </w:tc>
        <w:tc>
          <w:tcPr>
            <w:tcW w:w="1245" w:type="dxa"/>
          </w:tcPr>
          <w:p w:rsidR="001664AA" w:rsidRPr="00CC6F97" w:rsidRDefault="001664AA" w:rsidP="00B442FC">
            <w:pPr>
              <w:rPr>
                <w:b w:val="0"/>
                <w:lang w:eastAsia="ru-RU"/>
              </w:rPr>
            </w:pPr>
            <w:r w:rsidRPr="00CC6F97">
              <w:rPr>
                <w:b w:val="0"/>
                <w:lang w:eastAsia="ru-RU"/>
              </w:rPr>
              <w:t>113161</w:t>
            </w:r>
          </w:p>
        </w:tc>
        <w:tc>
          <w:tcPr>
            <w:tcW w:w="1457" w:type="dxa"/>
          </w:tcPr>
          <w:p w:rsidR="001664AA" w:rsidRPr="00CC6F97" w:rsidRDefault="00830FFB" w:rsidP="00120085">
            <w:pPr>
              <w:jc w:val="right"/>
              <w:rPr>
                <w:b w:val="0"/>
                <w:lang w:eastAsia="ru-RU"/>
              </w:rPr>
            </w:pPr>
            <w:r>
              <w:rPr>
                <w:b w:val="0"/>
                <w:lang w:eastAsia="ru-RU"/>
              </w:rPr>
              <w:t>30,</w:t>
            </w:r>
            <w:r w:rsidR="00120085">
              <w:rPr>
                <w:b w:val="0"/>
                <w:lang w:eastAsia="ru-RU"/>
              </w:rPr>
              <w:t>6</w:t>
            </w:r>
          </w:p>
        </w:tc>
      </w:tr>
      <w:tr w:rsidR="001664AA" w:rsidRPr="00CC6F97" w:rsidTr="00B442FC">
        <w:tc>
          <w:tcPr>
            <w:tcW w:w="7151" w:type="dxa"/>
          </w:tcPr>
          <w:p w:rsidR="001664AA" w:rsidRPr="00A33AAC" w:rsidRDefault="001664AA" w:rsidP="00CB0ADD">
            <w:pPr>
              <w:pStyle w:val="a6"/>
              <w:numPr>
                <w:ilvl w:val="0"/>
                <w:numId w:val="5"/>
              </w:numPr>
              <w:rPr>
                <w:b w:val="0"/>
                <w:lang w:eastAsia="ru-RU"/>
              </w:rPr>
            </w:pPr>
            <w:r w:rsidRPr="00A33AAC">
              <w:rPr>
                <w:b w:val="0"/>
              </w:rPr>
              <w:t>Impozitul funciar al persoanelor fizice-cetateni</w:t>
            </w:r>
          </w:p>
        </w:tc>
        <w:tc>
          <w:tcPr>
            <w:tcW w:w="1245" w:type="dxa"/>
          </w:tcPr>
          <w:p w:rsidR="001664AA" w:rsidRPr="00CC6F97" w:rsidRDefault="001664AA" w:rsidP="00B442FC">
            <w:pPr>
              <w:rPr>
                <w:b w:val="0"/>
                <w:lang w:eastAsia="ru-RU"/>
              </w:rPr>
            </w:pPr>
            <w:r w:rsidRPr="00CC6F97">
              <w:rPr>
                <w:b w:val="0"/>
                <w:lang w:eastAsia="ru-RU"/>
              </w:rPr>
              <w:t>113171</w:t>
            </w:r>
          </w:p>
        </w:tc>
        <w:tc>
          <w:tcPr>
            <w:tcW w:w="1457" w:type="dxa"/>
          </w:tcPr>
          <w:p w:rsidR="001664AA" w:rsidRPr="00CC6F97" w:rsidRDefault="00120085" w:rsidP="00B442FC">
            <w:pPr>
              <w:jc w:val="right"/>
              <w:rPr>
                <w:b w:val="0"/>
                <w:lang w:eastAsia="ru-RU"/>
              </w:rPr>
            </w:pPr>
            <w:r>
              <w:rPr>
                <w:b w:val="0"/>
                <w:lang w:eastAsia="ru-RU"/>
              </w:rPr>
              <w:t>7,7</w:t>
            </w:r>
          </w:p>
        </w:tc>
      </w:tr>
      <w:tr w:rsidR="001664AA" w:rsidRPr="00CC6F97" w:rsidTr="00B442FC">
        <w:tc>
          <w:tcPr>
            <w:tcW w:w="7151" w:type="dxa"/>
          </w:tcPr>
          <w:p w:rsidR="001664AA" w:rsidRPr="00CC6F97" w:rsidRDefault="001664AA" w:rsidP="00B442FC">
            <w:pPr>
              <w:rPr>
                <w:lang w:eastAsia="ru-RU"/>
              </w:rPr>
            </w:pPr>
            <w:r w:rsidRPr="00CC6F97">
              <w:rPr>
                <w:lang w:eastAsia="ru-RU"/>
              </w:rPr>
              <w:t>Impozit pe bunurile imobiliare , total</w:t>
            </w:r>
          </w:p>
        </w:tc>
        <w:tc>
          <w:tcPr>
            <w:tcW w:w="1245" w:type="dxa"/>
          </w:tcPr>
          <w:p w:rsidR="001664AA" w:rsidRPr="00CC6F97" w:rsidRDefault="001664AA" w:rsidP="00B442FC">
            <w:pPr>
              <w:rPr>
                <w:lang w:eastAsia="ru-RU"/>
              </w:rPr>
            </w:pPr>
            <w:r w:rsidRPr="00CC6F97">
              <w:rPr>
                <w:lang w:eastAsia="ru-RU"/>
              </w:rPr>
              <w:t>1132</w:t>
            </w:r>
          </w:p>
        </w:tc>
        <w:tc>
          <w:tcPr>
            <w:tcW w:w="1457" w:type="dxa"/>
          </w:tcPr>
          <w:p w:rsidR="001664AA" w:rsidRPr="00CC6F97" w:rsidRDefault="00120085" w:rsidP="00B442FC">
            <w:pPr>
              <w:jc w:val="right"/>
              <w:rPr>
                <w:lang w:eastAsia="ru-RU"/>
              </w:rPr>
            </w:pPr>
            <w:r>
              <w:rPr>
                <w:lang w:eastAsia="ru-RU"/>
              </w:rPr>
              <w:t>961,9</w:t>
            </w:r>
          </w:p>
        </w:tc>
      </w:tr>
      <w:tr w:rsidR="001664AA" w:rsidRPr="00CC6F97" w:rsidTr="00B442FC">
        <w:trPr>
          <w:trHeight w:val="315"/>
        </w:trPr>
        <w:tc>
          <w:tcPr>
            <w:tcW w:w="7151" w:type="dxa"/>
          </w:tcPr>
          <w:p w:rsidR="001664AA" w:rsidRPr="00CC6F97" w:rsidRDefault="001664AA" w:rsidP="00B442FC">
            <w:pPr>
              <w:rPr>
                <w:b w:val="0"/>
                <w:lang w:eastAsia="ru-RU"/>
              </w:rPr>
            </w:pPr>
            <w:r w:rsidRPr="00CC6F97">
              <w:rPr>
                <w:b w:val="0"/>
                <w:lang w:eastAsia="ru-RU"/>
              </w:rPr>
              <w:t>inclusiv :</w:t>
            </w:r>
          </w:p>
        </w:tc>
        <w:tc>
          <w:tcPr>
            <w:tcW w:w="1245" w:type="dxa"/>
          </w:tcPr>
          <w:p w:rsidR="001664AA" w:rsidRPr="00CC6F97" w:rsidRDefault="001664AA" w:rsidP="00B442FC">
            <w:pPr>
              <w:rPr>
                <w:b w:val="0"/>
                <w:lang w:eastAsia="ru-RU"/>
              </w:rPr>
            </w:pPr>
          </w:p>
        </w:tc>
        <w:tc>
          <w:tcPr>
            <w:tcW w:w="1457" w:type="dxa"/>
          </w:tcPr>
          <w:p w:rsidR="001664AA" w:rsidRPr="00CC6F97" w:rsidRDefault="001664AA" w:rsidP="00B442FC">
            <w:pPr>
              <w:jc w:val="right"/>
              <w:rPr>
                <w:b w:val="0"/>
                <w:lang w:eastAsia="ru-RU"/>
              </w:rPr>
            </w:pPr>
          </w:p>
        </w:tc>
      </w:tr>
      <w:tr w:rsidR="001664AA" w:rsidRPr="00CC6F97" w:rsidTr="00B442FC">
        <w:trPr>
          <w:trHeight w:val="315"/>
        </w:trPr>
        <w:tc>
          <w:tcPr>
            <w:tcW w:w="7151" w:type="dxa"/>
          </w:tcPr>
          <w:p w:rsidR="001664AA" w:rsidRPr="00CC6F97" w:rsidRDefault="001664AA" w:rsidP="00B442FC">
            <w:pPr>
              <w:rPr>
                <w:b w:val="0"/>
                <w:lang w:eastAsia="ru-RU"/>
              </w:rPr>
            </w:pPr>
            <w:r w:rsidRPr="00CC6F97">
              <w:rPr>
                <w:b w:val="0"/>
                <w:lang w:eastAsia="ru-RU"/>
              </w:rPr>
              <w:t xml:space="preserve">       -    Impozitul pe bunurile imobiliare ale persoanelor juridice </w:t>
            </w:r>
          </w:p>
        </w:tc>
        <w:tc>
          <w:tcPr>
            <w:tcW w:w="1245" w:type="dxa"/>
          </w:tcPr>
          <w:p w:rsidR="001664AA" w:rsidRPr="00CC6F97" w:rsidRDefault="001664AA" w:rsidP="00B442FC">
            <w:pPr>
              <w:rPr>
                <w:b w:val="0"/>
                <w:lang w:eastAsia="ru-RU"/>
              </w:rPr>
            </w:pPr>
            <w:r w:rsidRPr="00CC6F97">
              <w:rPr>
                <w:b w:val="0"/>
                <w:lang w:eastAsia="ru-RU"/>
              </w:rPr>
              <w:t>113210</w:t>
            </w:r>
          </w:p>
        </w:tc>
        <w:tc>
          <w:tcPr>
            <w:tcW w:w="1457" w:type="dxa"/>
          </w:tcPr>
          <w:p w:rsidR="001664AA" w:rsidRPr="00CC6F97" w:rsidRDefault="001664AA" w:rsidP="00B442FC">
            <w:pPr>
              <w:jc w:val="right"/>
              <w:rPr>
                <w:b w:val="0"/>
                <w:lang w:eastAsia="ru-RU"/>
              </w:rPr>
            </w:pPr>
            <w:r w:rsidRPr="00CC6F97">
              <w:rPr>
                <w:b w:val="0"/>
                <w:lang w:eastAsia="ru-RU"/>
              </w:rPr>
              <w:t>100,0</w:t>
            </w:r>
          </w:p>
        </w:tc>
      </w:tr>
      <w:tr w:rsidR="001664AA" w:rsidRPr="00CC6F97" w:rsidTr="00B442FC">
        <w:trPr>
          <w:trHeight w:val="780"/>
        </w:trPr>
        <w:tc>
          <w:tcPr>
            <w:tcW w:w="7151" w:type="dxa"/>
          </w:tcPr>
          <w:p w:rsidR="001664AA" w:rsidRPr="00CC6F97" w:rsidRDefault="001664AA" w:rsidP="00CB0ADD">
            <w:pPr>
              <w:pStyle w:val="a6"/>
              <w:numPr>
                <w:ilvl w:val="0"/>
                <w:numId w:val="5"/>
              </w:numPr>
              <w:rPr>
                <w:b w:val="0"/>
                <w:lang w:eastAsia="ru-RU"/>
              </w:rPr>
            </w:pPr>
            <w:r w:rsidRPr="00CC6F97">
              <w:rPr>
                <w:b w:val="0"/>
                <w:lang w:eastAsia="ru-RU"/>
              </w:rPr>
              <w:t>Impozit pe bunurile imobiliare achitat de către persoanele juridice şi fizice înregistrate în calitate de întreprinzător din valoarea estimată a bunurilor imobiliare</w:t>
            </w:r>
          </w:p>
        </w:tc>
        <w:tc>
          <w:tcPr>
            <w:tcW w:w="1245" w:type="dxa"/>
          </w:tcPr>
          <w:p w:rsidR="001664AA" w:rsidRPr="00CC6F97" w:rsidRDefault="001664AA" w:rsidP="00B442FC">
            <w:pPr>
              <w:rPr>
                <w:b w:val="0"/>
                <w:lang w:eastAsia="ru-RU"/>
              </w:rPr>
            </w:pPr>
            <w:r w:rsidRPr="00CC6F97">
              <w:rPr>
                <w:b w:val="0"/>
                <w:lang w:eastAsia="ru-RU"/>
              </w:rPr>
              <w:t>113230</w:t>
            </w:r>
          </w:p>
        </w:tc>
        <w:tc>
          <w:tcPr>
            <w:tcW w:w="1457" w:type="dxa"/>
          </w:tcPr>
          <w:p w:rsidR="001664AA" w:rsidRPr="00CC6F97" w:rsidRDefault="00120085" w:rsidP="00B442FC">
            <w:pPr>
              <w:jc w:val="right"/>
              <w:rPr>
                <w:b w:val="0"/>
                <w:lang w:eastAsia="ru-RU"/>
              </w:rPr>
            </w:pPr>
            <w:r>
              <w:rPr>
                <w:b w:val="0"/>
                <w:lang w:eastAsia="ru-RU"/>
              </w:rPr>
              <w:t>430</w:t>
            </w:r>
            <w:r w:rsidR="001664AA" w:rsidRPr="00CC6F97">
              <w:rPr>
                <w:b w:val="0"/>
                <w:lang w:eastAsia="ru-RU"/>
              </w:rPr>
              <w:t>,0</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Impozit pe bunurile imobiliare achitat  de către persoane fizice – cetăţeni  din valoarea estimată a bunurilor imobiliare</w:t>
            </w:r>
          </w:p>
        </w:tc>
        <w:tc>
          <w:tcPr>
            <w:tcW w:w="1245" w:type="dxa"/>
          </w:tcPr>
          <w:p w:rsidR="001664AA" w:rsidRPr="00CC6F97" w:rsidRDefault="001664AA" w:rsidP="00B442FC">
            <w:pPr>
              <w:rPr>
                <w:b w:val="0"/>
                <w:lang w:eastAsia="ru-RU"/>
              </w:rPr>
            </w:pPr>
            <w:r w:rsidRPr="00CC6F97">
              <w:rPr>
                <w:b w:val="0"/>
                <w:lang w:eastAsia="ru-RU"/>
              </w:rPr>
              <w:t>113240</w:t>
            </w:r>
          </w:p>
        </w:tc>
        <w:tc>
          <w:tcPr>
            <w:tcW w:w="1457" w:type="dxa"/>
          </w:tcPr>
          <w:p w:rsidR="001664AA" w:rsidRPr="00CC6F97" w:rsidRDefault="00120085" w:rsidP="00B442FC">
            <w:pPr>
              <w:jc w:val="right"/>
              <w:rPr>
                <w:b w:val="0"/>
                <w:lang w:eastAsia="ru-RU"/>
              </w:rPr>
            </w:pPr>
            <w:r>
              <w:rPr>
                <w:b w:val="0"/>
                <w:lang w:eastAsia="ru-RU"/>
              </w:rPr>
              <w:t>431,9</w:t>
            </w:r>
          </w:p>
        </w:tc>
      </w:tr>
      <w:tr w:rsidR="001664AA" w:rsidRPr="00CC6F97" w:rsidTr="00B442FC">
        <w:tc>
          <w:tcPr>
            <w:tcW w:w="7151" w:type="dxa"/>
          </w:tcPr>
          <w:p w:rsidR="001664AA" w:rsidRPr="00CC6F97" w:rsidRDefault="001664AA" w:rsidP="00B442FC">
            <w:pPr>
              <w:rPr>
                <w:lang w:eastAsia="ru-RU"/>
              </w:rPr>
            </w:pPr>
            <w:r w:rsidRPr="00CC6F97">
              <w:rPr>
                <w:lang w:eastAsia="ru-RU"/>
              </w:rPr>
              <w:t>Taxe  pentru servicii specifice, total</w:t>
            </w:r>
          </w:p>
        </w:tc>
        <w:tc>
          <w:tcPr>
            <w:tcW w:w="1245" w:type="dxa"/>
          </w:tcPr>
          <w:p w:rsidR="001664AA" w:rsidRPr="00CC6F97" w:rsidRDefault="001664AA" w:rsidP="00B442FC">
            <w:pPr>
              <w:rPr>
                <w:lang w:eastAsia="ru-RU"/>
              </w:rPr>
            </w:pPr>
            <w:r w:rsidRPr="00CC6F97">
              <w:rPr>
                <w:lang w:eastAsia="ru-RU"/>
              </w:rPr>
              <w:t>1144</w:t>
            </w:r>
          </w:p>
        </w:tc>
        <w:tc>
          <w:tcPr>
            <w:tcW w:w="1457" w:type="dxa"/>
          </w:tcPr>
          <w:p w:rsidR="001664AA" w:rsidRPr="00CC6F97" w:rsidRDefault="003D5892" w:rsidP="00B442FC">
            <w:pPr>
              <w:jc w:val="right"/>
              <w:rPr>
                <w:lang w:eastAsia="ru-RU"/>
              </w:rPr>
            </w:pPr>
            <w:r>
              <w:rPr>
                <w:lang w:eastAsia="ru-RU"/>
              </w:rPr>
              <w:t>4295,7</w:t>
            </w:r>
          </w:p>
        </w:tc>
      </w:tr>
      <w:tr w:rsidR="001664AA" w:rsidRPr="00CC6F97" w:rsidTr="00B442FC">
        <w:tc>
          <w:tcPr>
            <w:tcW w:w="7151" w:type="dxa"/>
          </w:tcPr>
          <w:p w:rsidR="001664AA" w:rsidRPr="00CC6F97" w:rsidRDefault="001664AA" w:rsidP="00B442FC">
            <w:pPr>
              <w:rPr>
                <w:b w:val="0"/>
                <w:lang w:eastAsia="ru-RU"/>
              </w:rPr>
            </w:pPr>
            <w:r w:rsidRPr="00CC6F97">
              <w:rPr>
                <w:b w:val="0"/>
                <w:lang w:eastAsia="ru-RU"/>
              </w:rPr>
              <w:t>inclusiv :</w:t>
            </w:r>
          </w:p>
        </w:tc>
        <w:tc>
          <w:tcPr>
            <w:tcW w:w="1245" w:type="dxa"/>
          </w:tcPr>
          <w:p w:rsidR="001664AA" w:rsidRPr="00CC6F97" w:rsidRDefault="001664AA" w:rsidP="00B442FC">
            <w:pPr>
              <w:rPr>
                <w:b w:val="0"/>
                <w:lang w:eastAsia="ru-RU"/>
              </w:rPr>
            </w:pPr>
          </w:p>
        </w:tc>
        <w:tc>
          <w:tcPr>
            <w:tcW w:w="1457" w:type="dxa"/>
          </w:tcPr>
          <w:p w:rsidR="001664AA" w:rsidRPr="00CC6F97" w:rsidRDefault="001664AA" w:rsidP="00B442FC">
            <w:pPr>
              <w:jc w:val="right"/>
              <w:rPr>
                <w:b w:val="0"/>
                <w:lang w:eastAsia="ru-RU"/>
              </w:rPr>
            </w:pP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Taxa de piaţă</w:t>
            </w:r>
          </w:p>
        </w:tc>
        <w:tc>
          <w:tcPr>
            <w:tcW w:w="1245" w:type="dxa"/>
          </w:tcPr>
          <w:p w:rsidR="001664AA" w:rsidRPr="00CC6F97" w:rsidRDefault="001664AA" w:rsidP="00B442FC">
            <w:pPr>
              <w:rPr>
                <w:b w:val="0"/>
                <w:lang w:eastAsia="ru-RU"/>
              </w:rPr>
            </w:pPr>
            <w:r w:rsidRPr="00CC6F97">
              <w:rPr>
                <w:b w:val="0"/>
                <w:lang w:eastAsia="ru-RU"/>
              </w:rPr>
              <w:t>114411</w:t>
            </w:r>
          </w:p>
        </w:tc>
        <w:tc>
          <w:tcPr>
            <w:tcW w:w="1457" w:type="dxa"/>
          </w:tcPr>
          <w:p w:rsidR="001664AA" w:rsidRPr="00CC6F97" w:rsidRDefault="00120085" w:rsidP="00B442FC">
            <w:pPr>
              <w:jc w:val="right"/>
              <w:rPr>
                <w:b w:val="0"/>
                <w:lang w:eastAsia="ru-RU"/>
              </w:rPr>
            </w:pPr>
            <w:r>
              <w:rPr>
                <w:b w:val="0"/>
                <w:lang w:eastAsia="ru-RU"/>
              </w:rPr>
              <w:t>563,1</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Taxa pentru amenajarea teritoriului</w:t>
            </w:r>
          </w:p>
        </w:tc>
        <w:tc>
          <w:tcPr>
            <w:tcW w:w="1245" w:type="dxa"/>
          </w:tcPr>
          <w:p w:rsidR="001664AA" w:rsidRPr="00CC6F97" w:rsidRDefault="001664AA" w:rsidP="00B442FC">
            <w:pPr>
              <w:rPr>
                <w:b w:val="0"/>
                <w:lang w:eastAsia="ru-RU"/>
              </w:rPr>
            </w:pPr>
            <w:r w:rsidRPr="00CC6F97">
              <w:rPr>
                <w:b w:val="0"/>
                <w:lang w:eastAsia="ru-RU"/>
              </w:rPr>
              <w:t>114412</w:t>
            </w:r>
          </w:p>
        </w:tc>
        <w:tc>
          <w:tcPr>
            <w:tcW w:w="1457" w:type="dxa"/>
          </w:tcPr>
          <w:p w:rsidR="001664AA" w:rsidRPr="00CC6F97" w:rsidRDefault="001664AA" w:rsidP="00B442FC">
            <w:pPr>
              <w:jc w:val="right"/>
              <w:rPr>
                <w:b w:val="0"/>
                <w:lang w:eastAsia="ru-RU"/>
              </w:rPr>
            </w:pPr>
            <w:r w:rsidRPr="00CC6F97">
              <w:rPr>
                <w:b w:val="0"/>
                <w:lang w:eastAsia="ru-RU"/>
              </w:rPr>
              <w:t>610,</w:t>
            </w:r>
            <w:r w:rsidR="00830FFB">
              <w:rPr>
                <w:b w:val="0"/>
                <w:lang w:eastAsia="ru-RU"/>
              </w:rPr>
              <w:t>4</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Taxa pentru prestarea serviciilor de transport auto de călători pe teritoiul oraşului</w:t>
            </w:r>
          </w:p>
        </w:tc>
        <w:tc>
          <w:tcPr>
            <w:tcW w:w="1245" w:type="dxa"/>
          </w:tcPr>
          <w:p w:rsidR="001664AA" w:rsidRPr="00CC6F97" w:rsidRDefault="001664AA" w:rsidP="00B442FC">
            <w:pPr>
              <w:rPr>
                <w:b w:val="0"/>
                <w:lang w:eastAsia="ru-RU"/>
              </w:rPr>
            </w:pPr>
            <w:r w:rsidRPr="00CC6F97">
              <w:rPr>
                <w:b w:val="0"/>
                <w:lang w:eastAsia="ru-RU"/>
              </w:rPr>
              <w:t>114413</w:t>
            </w:r>
          </w:p>
        </w:tc>
        <w:tc>
          <w:tcPr>
            <w:tcW w:w="1457" w:type="dxa"/>
          </w:tcPr>
          <w:p w:rsidR="001664AA" w:rsidRPr="00CC6F97" w:rsidRDefault="00830FFB" w:rsidP="00B442FC">
            <w:pPr>
              <w:jc w:val="right"/>
              <w:rPr>
                <w:b w:val="0"/>
                <w:lang w:eastAsia="ru-RU"/>
              </w:rPr>
            </w:pPr>
            <w:r>
              <w:rPr>
                <w:b w:val="0"/>
                <w:lang w:eastAsia="ru-RU"/>
              </w:rPr>
              <w:t>100,3</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Taxa pentru dispozitivele publicitare</w:t>
            </w:r>
          </w:p>
        </w:tc>
        <w:tc>
          <w:tcPr>
            <w:tcW w:w="1245" w:type="dxa"/>
          </w:tcPr>
          <w:p w:rsidR="001664AA" w:rsidRPr="00CC6F97" w:rsidRDefault="001664AA" w:rsidP="00B442FC">
            <w:pPr>
              <w:rPr>
                <w:b w:val="0"/>
                <w:lang w:eastAsia="ru-RU"/>
              </w:rPr>
            </w:pPr>
            <w:r w:rsidRPr="00CC6F97">
              <w:rPr>
                <w:b w:val="0"/>
                <w:lang w:eastAsia="ru-RU"/>
              </w:rPr>
              <w:t>114415</w:t>
            </w:r>
          </w:p>
        </w:tc>
        <w:tc>
          <w:tcPr>
            <w:tcW w:w="1457" w:type="dxa"/>
          </w:tcPr>
          <w:p w:rsidR="001664AA" w:rsidRPr="00CC6F97" w:rsidRDefault="00120085" w:rsidP="00B442FC">
            <w:pPr>
              <w:jc w:val="right"/>
              <w:rPr>
                <w:b w:val="0"/>
                <w:lang w:eastAsia="ru-RU"/>
              </w:rPr>
            </w:pPr>
            <w:r>
              <w:rPr>
                <w:b w:val="0"/>
                <w:lang w:eastAsia="ru-RU"/>
              </w:rPr>
              <w:t>210,7</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Taxa pentru parcare</w:t>
            </w:r>
          </w:p>
        </w:tc>
        <w:tc>
          <w:tcPr>
            <w:tcW w:w="1245" w:type="dxa"/>
          </w:tcPr>
          <w:p w:rsidR="001664AA" w:rsidRPr="00CC6F97" w:rsidRDefault="001664AA" w:rsidP="00B442FC">
            <w:pPr>
              <w:rPr>
                <w:b w:val="0"/>
                <w:lang w:eastAsia="ru-RU"/>
              </w:rPr>
            </w:pPr>
            <w:r w:rsidRPr="00CC6F97">
              <w:rPr>
                <w:b w:val="0"/>
                <w:lang w:eastAsia="ru-RU"/>
              </w:rPr>
              <w:t>114416</w:t>
            </w:r>
          </w:p>
        </w:tc>
        <w:tc>
          <w:tcPr>
            <w:tcW w:w="1457" w:type="dxa"/>
          </w:tcPr>
          <w:p w:rsidR="001664AA" w:rsidRPr="00CC6F97" w:rsidRDefault="00B442FC" w:rsidP="00B442FC">
            <w:pPr>
              <w:jc w:val="right"/>
              <w:rPr>
                <w:b w:val="0"/>
                <w:lang w:eastAsia="ru-RU"/>
              </w:rPr>
            </w:pPr>
            <w:r>
              <w:rPr>
                <w:b w:val="0"/>
                <w:lang w:eastAsia="ru-RU"/>
              </w:rPr>
              <w:t>13,5</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 xml:space="preserve">Taxa pentru unităţile comerciale şi /sau prestări servicii </w:t>
            </w:r>
          </w:p>
        </w:tc>
        <w:tc>
          <w:tcPr>
            <w:tcW w:w="1245" w:type="dxa"/>
          </w:tcPr>
          <w:p w:rsidR="001664AA" w:rsidRPr="00CC6F97" w:rsidRDefault="001664AA" w:rsidP="00B442FC">
            <w:pPr>
              <w:rPr>
                <w:b w:val="0"/>
                <w:lang w:eastAsia="ru-RU"/>
              </w:rPr>
            </w:pPr>
            <w:r w:rsidRPr="00CC6F97">
              <w:rPr>
                <w:b w:val="0"/>
                <w:lang w:eastAsia="ru-RU"/>
              </w:rPr>
              <w:t>114418</w:t>
            </w:r>
          </w:p>
        </w:tc>
        <w:tc>
          <w:tcPr>
            <w:tcW w:w="1457" w:type="dxa"/>
          </w:tcPr>
          <w:p w:rsidR="001664AA" w:rsidRPr="00CC6F97" w:rsidRDefault="00830FFB" w:rsidP="00B442FC">
            <w:pPr>
              <w:jc w:val="right"/>
              <w:rPr>
                <w:b w:val="0"/>
                <w:lang w:eastAsia="ru-RU"/>
              </w:rPr>
            </w:pPr>
            <w:r>
              <w:rPr>
                <w:b w:val="0"/>
                <w:lang w:eastAsia="ru-RU"/>
              </w:rPr>
              <w:t>2</w:t>
            </w:r>
            <w:r w:rsidR="00120085">
              <w:rPr>
                <w:b w:val="0"/>
                <w:lang w:eastAsia="ru-RU"/>
              </w:rPr>
              <w:t>767,7</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Taxa pentru cazare</w:t>
            </w:r>
          </w:p>
        </w:tc>
        <w:tc>
          <w:tcPr>
            <w:tcW w:w="1245" w:type="dxa"/>
          </w:tcPr>
          <w:p w:rsidR="001664AA" w:rsidRPr="00CC6F97" w:rsidRDefault="001664AA" w:rsidP="00B442FC">
            <w:pPr>
              <w:rPr>
                <w:b w:val="0"/>
                <w:lang w:eastAsia="ru-RU"/>
              </w:rPr>
            </w:pPr>
            <w:r w:rsidRPr="00CC6F97">
              <w:rPr>
                <w:b w:val="0"/>
                <w:lang w:eastAsia="ru-RU"/>
              </w:rPr>
              <w:t>114421</w:t>
            </w:r>
          </w:p>
        </w:tc>
        <w:tc>
          <w:tcPr>
            <w:tcW w:w="1457" w:type="dxa"/>
          </w:tcPr>
          <w:p w:rsidR="001664AA" w:rsidRPr="00CC6F97" w:rsidRDefault="003D5892" w:rsidP="00B442FC">
            <w:pPr>
              <w:jc w:val="right"/>
              <w:rPr>
                <w:b w:val="0"/>
                <w:lang w:eastAsia="ru-RU"/>
              </w:rPr>
            </w:pPr>
            <w:r>
              <w:rPr>
                <w:b w:val="0"/>
                <w:lang w:eastAsia="ru-RU"/>
              </w:rPr>
              <w:t>30,0</w:t>
            </w:r>
          </w:p>
        </w:tc>
      </w:tr>
      <w:tr w:rsidR="001664AA" w:rsidRPr="00CC6F97" w:rsidTr="00B442FC">
        <w:tc>
          <w:tcPr>
            <w:tcW w:w="7151" w:type="dxa"/>
          </w:tcPr>
          <w:p w:rsidR="001664AA" w:rsidRPr="00CC6F97" w:rsidRDefault="001664AA" w:rsidP="00B442FC">
            <w:pPr>
              <w:rPr>
                <w:lang w:eastAsia="ru-RU"/>
              </w:rPr>
            </w:pPr>
            <w:r w:rsidRPr="00CC6F97">
              <w:rPr>
                <w:lang w:eastAsia="ru-RU"/>
              </w:rPr>
              <w:t>Taxe şi plăţi pentru utilizarea mărfurilor şi pentru practicarea unor genuri de activitate , total</w:t>
            </w:r>
          </w:p>
        </w:tc>
        <w:tc>
          <w:tcPr>
            <w:tcW w:w="1245" w:type="dxa"/>
          </w:tcPr>
          <w:p w:rsidR="001664AA" w:rsidRPr="00CC6F97" w:rsidRDefault="001664AA" w:rsidP="00B442FC">
            <w:pPr>
              <w:rPr>
                <w:lang w:eastAsia="ru-RU"/>
              </w:rPr>
            </w:pPr>
            <w:r w:rsidRPr="00CC6F97">
              <w:rPr>
                <w:lang w:eastAsia="ru-RU"/>
              </w:rPr>
              <w:t>1145</w:t>
            </w:r>
          </w:p>
        </w:tc>
        <w:tc>
          <w:tcPr>
            <w:tcW w:w="1457" w:type="dxa"/>
          </w:tcPr>
          <w:p w:rsidR="001664AA" w:rsidRPr="00CC6F97" w:rsidRDefault="00830FFB" w:rsidP="003D5892">
            <w:pPr>
              <w:jc w:val="right"/>
              <w:rPr>
                <w:lang w:eastAsia="ru-RU"/>
              </w:rPr>
            </w:pPr>
            <w:r>
              <w:rPr>
                <w:lang w:eastAsia="ru-RU"/>
              </w:rPr>
              <w:t>4</w:t>
            </w:r>
            <w:r w:rsidR="003D5892">
              <w:rPr>
                <w:lang w:eastAsia="ru-RU"/>
              </w:rPr>
              <w:t>5</w:t>
            </w:r>
            <w:r>
              <w:rPr>
                <w:lang w:eastAsia="ru-RU"/>
              </w:rPr>
              <w:t>0,0</w:t>
            </w:r>
          </w:p>
        </w:tc>
      </w:tr>
      <w:tr w:rsidR="001664AA" w:rsidRPr="00CC6F97" w:rsidTr="00B442FC">
        <w:tc>
          <w:tcPr>
            <w:tcW w:w="7151" w:type="dxa"/>
          </w:tcPr>
          <w:p w:rsidR="001664AA" w:rsidRPr="00CC6F97" w:rsidRDefault="001664AA" w:rsidP="00B442FC">
            <w:pPr>
              <w:rPr>
                <w:b w:val="0"/>
                <w:lang w:eastAsia="ru-RU"/>
              </w:rPr>
            </w:pPr>
            <w:r w:rsidRPr="00CC6F97">
              <w:rPr>
                <w:b w:val="0"/>
                <w:lang w:eastAsia="ru-RU"/>
              </w:rPr>
              <w:t>inclusiv :</w:t>
            </w:r>
          </w:p>
        </w:tc>
        <w:tc>
          <w:tcPr>
            <w:tcW w:w="1245" w:type="dxa"/>
          </w:tcPr>
          <w:p w:rsidR="001664AA" w:rsidRPr="00CC6F97" w:rsidRDefault="001664AA" w:rsidP="00B442FC">
            <w:pPr>
              <w:rPr>
                <w:b w:val="0"/>
                <w:lang w:eastAsia="ru-RU"/>
              </w:rPr>
            </w:pPr>
          </w:p>
        </w:tc>
        <w:tc>
          <w:tcPr>
            <w:tcW w:w="1457" w:type="dxa"/>
          </w:tcPr>
          <w:p w:rsidR="001664AA" w:rsidRPr="00CC6F97" w:rsidRDefault="001664AA" w:rsidP="00B442FC">
            <w:pPr>
              <w:jc w:val="right"/>
              <w:rPr>
                <w:b w:val="0"/>
                <w:lang w:eastAsia="ru-RU"/>
              </w:rPr>
            </w:pP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Taxa pentru patenta de întreprinzător</w:t>
            </w:r>
          </w:p>
        </w:tc>
        <w:tc>
          <w:tcPr>
            <w:tcW w:w="1245" w:type="dxa"/>
          </w:tcPr>
          <w:p w:rsidR="001664AA" w:rsidRPr="00CC6F97" w:rsidRDefault="001664AA" w:rsidP="00B442FC">
            <w:pPr>
              <w:rPr>
                <w:b w:val="0"/>
                <w:lang w:eastAsia="ru-RU"/>
              </w:rPr>
            </w:pPr>
            <w:r w:rsidRPr="00CC6F97">
              <w:rPr>
                <w:b w:val="0"/>
                <w:lang w:eastAsia="ru-RU"/>
              </w:rPr>
              <w:t>114522</w:t>
            </w:r>
          </w:p>
        </w:tc>
        <w:tc>
          <w:tcPr>
            <w:tcW w:w="1457" w:type="dxa"/>
          </w:tcPr>
          <w:p w:rsidR="001664AA" w:rsidRPr="00CC6F97" w:rsidRDefault="00830FFB" w:rsidP="003D5892">
            <w:pPr>
              <w:jc w:val="right"/>
              <w:rPr>
                <w:b w:val="0"/>
                <w:lang w:eastAsia="ru-RU"/>
              </w:rPr>
            </w:pPr>
            <w:r>
              <w:rPr>
                <w:b w:val="0"/>
                <w:lang w:eastAsia="ru-RU"/>
              </w:rPr>
              <w:t>4</w:t>
            </w:r>
            <w:r w:rsidR="003D5892">
              <w:rPr>
                <w:b w:val="0"/>
                <w:lang w:eastAsia="ru-RU"/>
              </w:rPr>
              <w:t>5</w:t>
            </w:r>
            <w:r>
              <w:rPr>
                <w:b w:val="0"/>
                <w:lang w:eastAsia="ru-RU"/>
              </w:rPr>
              <w:t>0,0</w:t>
            </w:r>
          </w:p>
        </w:tc>
      </w:tr>
      <w:tr w:rsidR="001664AA" w:rsidRPr="00CC6F97" w:rsidTr="00B442FC">
        <w:tc>
          <w:tcPr>
            <w:tcW w:w="7151" w:type="dxa"/>
          </w:tcPr>
          <w:p w:rsidR="001664AA" w:rsidRPr="00CC6F97" w:rsidRDefault="001664AA" w:rsidP="00B442FC">
            <w:pPr>
              <w:pStyle w:val="a6"/>
              <w:rPr>
                <w:lang w:eastAsia="ru-RU"/>
              </w:rPr>
            </w:pPr>
            <w:r w:rsidRPr="00CC6F97">
              <w:rPr>
                <w:lang w:eastAsia="ru-RU"/>
              </w:rPr>
              <w:t>Dobînzi încasate total inclusiv:</w:t>
            </w:r>
          </w:p>
        </w:tc>
        <w:tc>
          <w:tcPr>
            <w:tcW w:w="1245" w:type="dxa"/>
          </w:tcPr>
          <w:p w:rsidR="001664AA" w:rsidRPr="00CC6F97" w:rsidRDefault="001664AA" w:rsidP="00B442FC">
            <w:pPr>
              <w:rPr>
                <w:lang w:eastAsia="ru-RU"/>
              </w:rPr>
            </w:pPr>
            <w:r w:rsidRPr="00CC6F97">
              <w:rPr>
                <w:lang w:eastAsia="ru-RU"/>
              </w:rPr>
              <w:t>1141</w:t>
            </w:r>
          </w:p>
        </w:tc>
        <w:tc>
          <w:tcPr>
            <w:tcW w:w="1457" w:type="dxa"/>
          </w:tcPr>
          <w:p w:rsidR="001664AA" w:rsidRPr="00CC6F97" w:rsidRDefault="003D5892" w:rsidP="00B442FC">
            <w:pPr>
              <w:jc w:val="right"/>
              <w:rPr>
                <w:lang w:eastAsia="ru-RU"/>
              </w:rPr>
            </w:pPr>
            <w:r>
              <w:rPr>
                <w:lang w:eastAsia="ru-RU"/>
              </w:rPr>
              <w:t>80,2</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lastRenderedPageBreak/>
              <w:t>Dobînzi şi alte plăţi încasate în bugetul local de nivelul I la împrumuturile acordate, împrumuturile recreditate şi mijloacele dezafectate de la buget pentru onorarea garanţiilor de stat</w:t>
            </w:r>
          </w:p>
        </w:tc>
        <w:tc>
          <w:tcPr>
            <w:tcW w:w="1245" w:type="dxa"/>
          </w:tcPr>
          <w:p w:rsidR="001664AA" w:rsidRPr="00CC6F97" w:rsidRDefault="001664AA" w:rsidP="00B442FC">
            <w:pPr>
              <w:rPr>
                <w:b w:val="0"/>
                <w:lang w:eastAsia="ru-RU"/>
              </w:rPr>
            </w:pPr>
            <w:r w:rsidRPr="00CC6F97">
              <w:rPr>
                <w:b w:val="0"/>
                <w:lang w:eastAsia="ru-RU"/>
              </w:rPr>
              <w:t>141143</w:t>
            </w:r>
          </w:p>
        </w:tc>
        <w:tc>
          <w:tcPr>
            <w:tcW w:w="1457" w:type="dxa"/>
          </w:tcPr>
          <w:p w:rsidR="001664AA" w:rsidRPr="00CC6F97" w:rsidRDefault="00830FFB" w:rsidP="00B442FC">
            <w:pPr>
              <w:jc w:val="right"/>
              <w:rPr>
                <w:b w:val="0"/>
                <w:lang w:eastAsia="ru-RU"/>
              </w:rPr>
            </w:pPr>
            <w:r>
              <w:rPr>
                <w:b w:val="0"/>
                <w:lang w:eastAsia="ru-RU"/>
              </w:rPr>
              <w:t>8</w:t>
            </w:r>
            <w:r w:rsidR="003D5892">
              <w:rPr>
                <w:b w:val="0"/>
                <w:lang w:eastAsia="ru-RU"/>
              </w:rPr>
              <w:t>0,2</w:t>
            </w:r>
          </w:p>
        </w:tc>
      </w:tr>
      <w:tr w:rsidR="001664AA" w:rsidRPr="00CC6F97" w:rsidTr="00B442FC">
        <w:tc>
          <w:tcPr>
            <w:tcW w:w="7151" w:type="dxa"/>
          </w:tcPr>
          <w:p w:rsidR="001664AA" w:rsidRPr="00CC6F97" w:rsidRDefault="001664AA" w:rsidP="00B442FC">
            <w:pPr>
              <w:rPr>
                <w:lang w:eastAsia="ru-RU"/>
              </w:rPr>
            </w:pPr>
            <w:r w:rsidRPr="00CC6F97">
              <w:rPr>
                <w:lang w:eastAsia="ru-RU"/>
              </w:rPr>
              <w:t>Renta , total</w:t>
            </w:r>
          </w:p>
        </w:tc>
        <w:tc>
          <w:tcPr>
            <w:tcW w:w="1245" w:type="dxa"/>
          </w:tcPr>
          <w:p w:rsidR="001664AA" w:rsidRPr="00EA148E" w:rsidRDefault="001664AA" w:rsidP="00B442FC">
            <w:pPr>
              <w:rPr>
                <w:lang w:eastAsia="ru-RU"/>
              </w:rPr>
            </w:pPr>
            <w:r w:rsidRPr="00EA148E">
              <w:rPr>
                <w:lang w:eastAsia="ru-RU"/>
              </w:rPr>
              <w:t>1415</w:t>
            </w:r>
          </w:p>
        </w:tc>
        <w:tc>
          <w:tcPr>
            <w:tcW w:w="1457" w:type="dxa"/>
          </w:tcPr>
          <w:p w:rsidR="001664AA" w:rsidRPr="00EA148E" w:rsidRDefault="00EA148E" w:rsidP="00830FFB">
            <w:pPr>
              <w:jc w:val="right"/>
              <w:rPr>
                <w:lang w:eastAsia="ru-RU"/>
              </w:rPr>
            </w:pPr>
            <w:r w:rsidRPr="00EA148E">
              <w:rPr>
                <w:lang w:eastAsia="ru-RU"/>
              </w:rPr>
              <w:t>233,2</w:t>
            </w:r>
          </w:p>
        </w:tc>
      </w:tr>
      <w:tr w:rsidR="001664AA" w:rsidRPr="00CC6F97" w:rsidTr="00B442FC">
        <w:tc>
          <w:tcPr>
            <w:tcW w:w="7151" w:type="dxa"/>
          </w:tcPr>
          <w:p w:rsidR="001664AA" w:rsidRPr="00CC6F97" w:rsidRDefault="001664AA" w:rsidP="00B442FC">
            <w:pPr>
              <w:rPr>
                <w:b w:val="0"/>
                <w:lang w:eastAsia="ru-RU"/>
              </w:rPr>
            </w:pPr>
            <w:r w:rsidRPr="00CC6F97">
              <w:rPr>
                <w:b w:val="0"/>
                <w:lang w:eastAsia="ru-RU"/>
              </w:rPr>
              <w:t>inclusiv :</w:t>
            </w:r>
          </w:p>
        </w:tc>
        <w:tc>
          <w:tcPr>
            <w:tcW w:w="1245" w:type="dxa"/>
          </w:tcPr>
          <w:p w:rsidR="001664AA" w:rsidRPr="00EA148E" w:rsidRDefault="001664AA" w:rsidP="00B442FC">
            <w:pPr>
              <w:rPr>
                <w:b w:val="0"/>
                <w:lang w:eastAsia="ru-RU"/>
              </w:rPr>
            </w:pPr>
          </w:p>
        </w:tc>
        <w:tc>
          <w:tcPr>
            <w:tcW w:w="1457" w:type="dxa"/>
          </w:tcPr>
          <w:p w:rsidR="001664AA" w:rsidRPr="00EA148E" w:rsidRDefault="001664AA" w:rsidP="00B442FC">
            <w:pPr>
              <w:jc w:val="right"/>
              <w:rPr>
                <w:b w:val="0"/>
                <w:lang w:eastAsia="ru-RU"/>
              </w:rPr>
            </w:pP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Plata pentru arenda terenurilor cu destinaţie agricolă</w:t>
            </w:r>
          </w:p>
        </w:tc>
        <w:tc>
          <w:tcPr>
            <w:tcW w:w="1245" w:type="dxa"/>
          </w:tcPr>
          <w:p w:rsidR="001664AA" w:rsidRPr="00EA148E" w:rsidRDefault="001664AA" w:rsidP="00B442FC">
            <w:pPr>
              <w:rPr>
                <w:b w:val="0"/>
                <w:lang w:eastAsia="ru-RU"/>
              </w:rPr>
            </w:pPr>
            <w:r w:rsidRPr="00EA148E">
              <w:rPr>
                <w:b w:val="0"/>
                <w:lang w:eastAsia="ru-RU"/>
              </w:rPr>
              <w:t>141522</w:t>
            </w:r>
          </w:p>
        </w:tc>
        <w:tc>
          <w:tcPr>
            <w:tcW w:w="1457" w:type="dxa"/>
          </w:tcPr>
          <w:p w:rsidR="001664AA" w:rsidRPr="00EA148E" w:rsidRDefault="00EA148E" w:rsidP="00B442FC">
            <w:pPr>
              <w:jc w:val="right"/>
              <w:rPr>
                <w:b w:val="0"/>
                <w:lang w:eastAsia="ru-RU"/>
              </w:rPr>
            </w:pPr>
            <w:r w:rsidRPr="00EA148E">
              <w:rPr>
                <w:b w:val="0"/>
                <w:lang w:eastAsia="ru-RU"/>
              </w:rPr>
              <w:t>202,3</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Plata pentru arenda terenurilor cu altă destinaţie decît cea agricolă</w:t>
            </w:r>
          </w:p>
        </w:tc>
        <w:tc>
          <w:tcPr>
            <w:tcW w:w="1245" w:type="dxa"/>
          </w:tcPr>
          <w:p w:rsidR="001664AA" w:rsidRPr="00EA148E" w:rsidRDefault="001664AA" w:rsidP="00B442FC">
            <w:pPr>
              <w:rPr>
                <w:b w:val="0"/>
                <w:lang w:eastAsia="ru-RU"/>
              </w:rPr>
            </w:pPr>
            <w:r w:rsidRPr="00EA148E">
              <w:rPr>
                <w:b w:val="0"/>
                <w:lang w:eastAsia="ru-RU"/>
              </w:rPr>
              <w:t>141533</w:t>
            </w:r>
          </w:p>
        </w:tc>
        <w:tc>
          <w:tcPr>
            <w:tcW w:w="1457" w:type="dxa"/>
          </w:tcPr>
          <w:p w:rsidR="001664AA" w:rsidRPr="00EA148E" w:rsidRDefault="00EA148E" w:rsidP="00B442FC">
            <w:pPr>
              <w:jc w:val="right"/>
              <w:rPr>
                <w:b w:val="0"/>
                <w:lang w:eastAsia="ru-RU"/>
              </w:rPr>
            </w:pPr>
            <w:r w:rsidRPr="00EA148E">
              <w:rPr>
                <w:b w:val="0"/>
                <w:lang w:eastAsia="ru-RU"/>
              </w:rPr>
              <w:t>30,9</w:t>
            </w:r>
          </w:p>
          <w:p w:rsidR="001664AA" w:rsidRPr="00EA148E" w:rsidRDefault="001664AA" w:rsidP="00B442FC">
            <w:pPr>
              <w:jc w:val="right"/>
              <w:rPr>
                <w:b w:val="0"/>
                <w:lang w:eastAsia="ru-RU"/>
              </w:rPr>
            </w:pPr>
          </w:p>
        </w:tc>
      </w:tr>
      <w:tr w:rsidR="001664AA" w:rsidRPr="00CC6F97" w:rsidTr="00B442FC">
        <w:tc>
          <w:tcPr>
            <w:tcW w:w="7151" w:type="dxa"/>
          </w:tcPr>
          <w:p w:rsidR="001664AA" w:rsidRPr="00CC6F97" w:rsidRDefault="001664AA" w:rsidP="00B442FC">
            <w:pPr>
              <w:rPr>
                <w:lang w:eastAsia="ru-RU"/>
              </w:rPr>
            </w:pPr>
            <w:r w:rsidRPr="00CC6F97">
              <w:rPr>
                <w:lang w:eastAsia="ru-RU"/>
              </w:rPr>
              <w:t>Taxe şi plăţi administrative , total</w:t>
            </w:r>
          </w:p>
        </w:tc>
        <w:tc>
          <w:tcPr>
            <w:tcW w:w="1245" w:type="dxa"/>
          </w:tcPr>
          <w:p w:rsidR="001664AA" w:rsidRPr="00CC6F97" w:rsidRDefault="001664AA" w:rsidP="00B442FC">
            <w:pPr>
              <w:rPr>
                <w:lang w:eastAsia="ru-RU"/>
              </w:rPr>
            </w:pPr>
            <w:r w:rsidRPr="00CC6F97">
              <w:rPr>
                <w:lang w:eastAsia="ru-RU"/>
              </w:rPr>
              <w:t>1422</w:t>
            </w:r>
          </w:p>
        </w:tc>
        <w:tc>
          <w:tcPr>
            <w:tcW w:w="1457" w:type="dxa"/>
          </w:tcPr>
          <w:p w:rsidR="001664AA" w:rsidRPr="00CC6F97" w:rsidRDefault="001664AA" w:rsidP="00B442FC">
            <w:pPr>
              <w:jc w:val="right"/>
              <w:rPr>
                <w:lang w:eastAsia="ru-RU"/>
              </w:rPr>
            </w:pPr>
            <w:r w:rsidRPr="00CC6F97">
              <w:rPr>
                <w:lang w:eastAsia="ru-RU"/>
              </w:rPr>
              <w:t>10,</w:t>
            </w:r>
            <w:r w:rsidR="00830FFB">
              <w:rPr>
                <w:lang w:eastAsia="ru-RU"/>
              </w:rPr>
              <w:t>3</w:t>
            </w:r>
          </w:p>
        </w:tc>
      </w:tr>
      <w:tr w:rsidR="001664AA" w:rsidRPr="00CC6F97" w:rsidTr="00B442FC">
        <w:tc>
          <w:tcPr>
            <w:tcW w:w="7151" w:type="dxa"/>
          </w:tcPr>
          <w:p w:rsidR="001664AA" w:rsidRPr="00CC6F97" w:rsidRDefault="001664AA" w:rsidP="00B442FC">
            <w:pPr>
              <w:rPr>
                <w:b w:val="0"/>
                <w:lang w:eastAsia="ru-RU"/>
              </w:rPr>
            </w:pPr>
            <w:r w:rsidRPr="00CC6F97">
              <w:rPr>
                <w:b w:val="0"/>
                <w:lang w:eastAsia="ru-RU"/>
              </w:rPr>
              <w:t>inclusiv:</w:t>
            </w:r>
          </w:p>
        </w:tc>
        <w:tc>
          <w:tcPr>
            <w:tcW w:w="1245" w:type="dxa"/>
          </w:tcPr>
          <w:p w:rsidR="001664AA" w:rsidRPr="00CC6F97" w:rsidRDefault="001664AA" w:rsidP="00B442FC">
            <w:pPr>
              <w:rPr>
                <w:b w:val="0"/>
                <w:lang w:eastAsia="ru-RU"/>
              </w:rPr>
            </w:pPr>
          </w:p>
        </w:tc>
        <w:tc>
          <w:tcPr>
            <w:tcW w:w="1457" w:type="dxa"/>
          </w:tcPr>
          <w:p w:rsidR="001664AA" w:rsidRPr="00CC6F97" w:rsidRDefault="001664AA" w:rsidP="00B442FC">
            <w:pPr>
              <w:jc w:val="right"/>
              <w:rPr>
                <w:b w:val="0"/>
                <w:lang w:eastAsia="ru-RU"/>
              </w:rPr>
            </w:pP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Plata pentru certificatele de urbanizm  şi autorizaţţile de construire sau desfiinţare</w:t>
            </w:r>
          </w:p>
        </w:tc>
        <w:tc>
          <w:tcPr>
            <w:tcW w:w="1245" w:type="dxa"/>
          </w:tcPr>
          <w:p w:rsidR="001664AA" w:rsidRPr="00CC6F97" w:rsidRDefault="001664AA" w:rsidP="00B442FC">
            <w:pPr>
              <w:rPr>
                <w:b w:val="0"/>
                <w:lang w:eastAsia="ru-RU"/>
              </w:rPr>
            </w:pPr>
            <w:r w:rsidRPr="00CC6F97">
              <w:rPr>
                <w:b w:val="0"/>
                <w:lang w:eastAsia="ru-RU"/>
              </w:rPr>
              <w:t>142215</w:t>
            </w:r>
          </w:p>
        </w:tc>
        <w:tc>
          <w:tcPr>
            <w:tcW w:w="1457" w:type="dxa"/>
          </w:tcPr>
          <w:p w:rsidR="001664AA" w:rsidRPr="00CC6F97" w:rsidRDefault="001664AA" w:rsidP="00830FFB">
            <w:pPr>
              <w:jc w:val="right"/>
              <w:rPr>
                <w:b w:val="0"/>
                <w:lang w:eastAsia="ru-RU"/>
              </w:rPr>
            </w:pPr>
            <w:r w:rsidRPr="00CC6F97">
              <w:rPr>
                <w:b w:val="0"/>
                <w:lang w:eastAsia="ru-RU"/>
              </w:rPr>
              <w:t>10,</w:t>
            </w:r>
            <w:r w:rsidR="00830FFB">
              <w:rPr>
                <w:b w:val="0"/>
                <w:lang w:eastAsia="ru-RU"/>
              </w:rPr>
              <w:t>3</w:t>
            </w:r>
          </w:p>
        </w:tc>
      </w:tr>
      <w:tr w:rsidR="001664AA" w:rsidRPr="00CC6F97" w:rsidTr="00B442FC">
        <w:tc>
          <w:tcPr>
            <w:tcW w:w="7151" w:type="dxa"/>
          </w:tcPr>
          <w:p w:rsidR="001664AA" w:rsidRPr="00CC6F97" w:rsidRDefault="001664AA" w:rsidP="00B442FC">
            <w:pPr>
              <w:rPr>
                <w:lang w:eastAsia="ru-RU"/>
              </w:rPr>
            </w:pPr>
            <w:r w:rsidRPr="00CC6F97">
              <w:rPr>
                <w:lang w:eastAsia="ru-RU"/>
              </w:rPr>
              <w:t>Comercializarea mărfurilor şi serviciilor de către instituţiile bugetare, total</w:t>
            </w:r>
          </w:p>
        </w:tc>
        <w:tc>
          <w:tcPr>
            <w:tcW w:w="1245" w:type="dxa"/>
          </w:tcPr>
          <w:p w:rsidR="001664AA" w:rsidRPr="00CC6F97" w:rsidRDefault="001664AA" w:rsidP="00B442FC">
            <w:pPr>
              <w:rPr>
                <w:lang w:eastAsia="ru-RU"/>
              </w:rPr>
            </w:pPr>
            <w:r w:rsidRPr="00CC6F97">
              <w:rPr>
                <w:lang w:eastAsia="ru-RU"/>
              </w:rPr>
              <w:t>1423</w:t>
            </w:r>
          </w:p>
        </w:tc>
        <w:tc>
          <w:tcPr>
            <w:tcW w:w="1457" w:type="dxa"/>
          </w:tcPr>
          <w:p w:rsidR="001664AA" w:rsidRPr="00CC6F97" w:rsidRDefault="00EA148E" w:rsidP="00B442FC">
            <w:pPr>
              <w:jc w:val="right"/>
              <w:rPr>
                <w:lang w:eastAsia="ru-RU"/>
              </w:rPr>
            </w:pPr>
            <w:r>
              <w:rPr>
                <w:lang w:eastAsia="ru-RU"/>
              </w:rPr>
              <w:t>974,8</w:t>
            </w:r>
          </w:p>
        </w:tc>
      </w:tr>
      <w:tr w:rsidR="001664AA" w:rsidRPr="00CC6F97" w:rsidTr="00B442FC">
        <w:tc>
          <w:tcPr>
            <w:tcW w:w="7151" w:type="dxa"/>
          </w:tcPr>
          <w:p w:rsidR="001664AA" w:rsidRPr="00CC6F97" w:rsidRDefault="001664AA" w:rsidP="00B442FC">
            <w:pPr>
              <w:rPr>
                <w:b w:val="0"/>
                <w:lang w:eastAsia="ru-RU"/>
              </w:rPr>
            </w:pPr>
            <w:r w:rsidRPr="00CC6F97">
              <w:rPr>
                <w:b w:val="0"/>
                <w:lang w:eastAsia="ru-RU"/>
              </w:rPr>
              <w:t>inclusiv :</w:t>
            </w:r>
          </w:p>
        </w:tc>
        <w:tc>
          <w:tcPr>
            <w:tcW w:w="1245" w:type="dxa"/>
          </w:tcPr>
          <w:p w:rsidR="001664AA" w:rsidRPr="00CC6F97" w:rsidRDefault="001664AA" w:rsidP="00B442FC">
            <w:pPr>
              <w:rPr>
                <w:b w:val="0"/>
                <w:lang w:eastAsia="ru-RU"/>
              </w:rPr>
            </w:pPr>
          </w:p>
        </w:tc>
        <w:tc>
          <w:tcPr>
            <w:tcW w:w="1457" w:type="dxa"/>
          </w:tcPr>
          <w:p w:rsidR="001664AA" w:rsidRPr="00CC6F97" w:rsidRDefault="001664AA" w:rsidP="00B442FC">
            <w:pPr>
              <w:jc w:val="right"/>
              <w:rPr>
                <w:b w:val="0"/>
                <w:lang w:eastAsia="ru-RU"/>
              </w:rPr>
            </w:pP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 xml:space="preserve">Plata părinţilor pentru frecventarea copiilor în instituţiile preşcolare      </w:t>
            </w:r>
          </w:p>
        </w:tc>
        <w:tc>
          <w:tcPr>
            <w:tcW w:w="1245" w:type="dxa"/>
          </w:tcPr>
          <w:p w:rsidR="001664AA" w:rsidRPr="00CC6F97" w:rsidRDefault="001664AA" w:rsidP="00B442FC">
            <w:pPr>
              <w:rPr>
                <w:b w:val="0"/>
                <w:lang w:eastAsia="ru-RU"/>
              </w:rPr>
            </w:pPr>
            <w:r w:rsidRPr="00CC6F97">
              <w:rPr>
                <w:b w:val="0"/>
                <w:lang w:eastAsia="ru-RU"/>
              </w:rPr>
              <w:t>142310</w:t>
            </w:r>
          </w:p>
        </w:tc>
        <w:tc>
          <w:tcPr>
            <w:tcW w:w="1457" w:type="dxa"/>
          </w:tcPr>
          <w:p w:rsidR="001664AA" w:rsidRPr="00EA148E" w:rsidRDefault="00EA148E" w:rsidP="00B442FC">
            <w:pPr>
              <w:jc w:val="right"/>
              <w:rPr>
                <w:b w:val="0"/>
                <w:lang w:eastAsia="ru-RU"/>
              </w:rPr>
            </w:pPr>
            <w:r w:rsidRPr="00EA148E">
              <w:rPr>
                <w:b w:val="0"/>
                <w:lang w:eastAsia="ru-RU"/>
              </w:rPr>
              <w:t>949,1</w:t>
            </w:r>
          </w:p>
          <w:p w:rsidR="001664AA" w:rsidRPr="00EA148E" w:rsidRDefault="001664AA" w:rsidP="00B442FC">
            <w:pPr>
              <w:jc w:val="right"/>
              <w:rPr>
                <w:b w:val="0"/>
                <w:lang w:eastAsia="ru-RU"/>
              </w:rPr>
            </w:pP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Încasări de la prestarea serviciilor cu plată (notificări şi servicii cu plata)</w:t>
            </w:r>
          </w:p>
        </w:tc>
        <w:tc>
          <w:tcPr>
            <w:tcW w:w="1245" w:type="dxa"/>
          </w:tcPr>
          <w:p w:rsidR="001664AA" w:rsidRPr="00CC6F97" w:rsidRDefault="001664AA" w:rsidP="00B442FC">
            <w:pPr>
              <w:rPr>
                <w:b w:val="0"/>
                <w:lang w:eastAsia="ru-RU"/>
              </w:rPr>
            </w:pPr>
            <w:r w:rsidRPr="00CC6F97">
              <w:rPr>
                <w:b w:val="0"/>
                <w:lang w:eastAsia="ru-RU"/>
              </w:rPr>
              <w:t>142310</w:t>
            </w:r>
          </w:p>
        </w:tc>
        <w:tc>
          <w:tcPr>
            <w:tcW w:w="1457" w:type="dxa"/>
          </w:tcPr>
          <w:p w:rsidR="001664AA" w:rsidRPr="00EA148E" w:rsidRDefault="00EA148E" w:rsidP="00B442FC">
            <w:pPr>
              <w:jc w:val="right"/>
              <w:rPr>
                <w:b w:val="0"/>
                <w:lang w:eastAsia="ru-RU"/>
              </w:rPr>
            </w:pPr>
            <w:r w:rsidRPr="00EA148E">
              <w:rPr>
                <w:b w:val="0"/>
                <w:lang w:eastAsia="ru-RU"/>
              </w:rPr>
              <w:t>11,5</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Plata pentru locaţiunea  încăperilor</w:t>
            </w:r>
          </w:p>
        </w:tc>
        <w:tc>
          <w:tcPr>
            <w:tcW w:w="1245" w:type="dxa"/>
          </w:tcPr>
          <w:p w:rsidR="001664AA" w:rsidRPr="00CC6F97" w:rsidRDefault="001664AA" w:rsidP="00B442FC">
            <w:pPr>
              <w:rPr>
                <w:b w:val="0"/>
                <w:lang w:eastAsia="ru-RU"/>
              </w:rPr>
            </w:pPr>
            <w:r w:rsidRPr="00CC6F97">
              <w:rPr>
                <w:b w:val="0"/>
                <w:lang w:eastAsia="ru-RU"/>
              </w:rPr>
              <w:t>142320</w:t>
            </w:r>
          </w:p>
        </w:tc>
        <w:tc>
          <w:tcPr>
            <w:tcW w:w="1457" w:type="dxa"/>
          </w:tcPr>
          <w:p w:rsidR="001664AA" w:rsidRPr="00CC6F97" w:rsidRDefault="003D5892" w:rsidP="00B442FC">
            <w:pPr>
              <w:jc w:val="right"/>
              <w:rPr>
                <w:b w:val="0"/>
                <w:lang w:eastAsia="ru-RU"/>
              </w:rPr>
            </w:pPr>
            <w:r>
              <w:rPr>
                <w:b w:val="0"/>
                <w:lang w:eastAsia="ru-RU"/>
              </w:rPr>
              <w:t>14,2</w:t>
            </w:r>
          </w:p>
        </w:tc>
      </w:tr>
      <w:tr w:rsidR="001664AA" w:rsidRPr="00CC6F97" w:rsidTr="00B442FC">
        <w:tc>
          <w:tcPr>
            <w:tcW w:w="7151" w:type="dxa"/>
          </w:tcPr>
          <w:p w:rsidR="001664AA" w:rsidRPr="00CC6F97" w:rsidRDefault="001664AA" w:rsidP="00B442FC">
            <w:pPr>
              <w:rPr>
                <w:lang w:eastAsia="ru-RU"/>
              </w:rPr>
            </w:pPr>
            <w:r w:rsidRPr="00CC6F97">
              <w:rPr>
                <w:lang w:eastAsia="ru-RU"/>
              </w:rPr>
              <w:t>Amenzi şi sancţiuni adminstrative , total</w:t>
            </w:r>
          </w:p>
        </w:tc>
        <w:tc>
          <w:tcPr>
            <w:tcW w:w="1245" w:type="dxa"/>
          </w:tcPr>
          <w:p w:rsidR="001664AA" w:rsidRPr="00CC6F97" w:rsidRDefault="001664AA" w:rsidP="00B442FC">
            <w:pPr>
              <w:rPr>
                <w:lang w:eastAsia="ru-RU"/>
              </w:rPr>
            </w:pPr>
            <w:r w:rsidRPr="00CC6F97">
              <w:rPr>
                <w:lang w:eastAsia="ru-RU"/>
              </w:rPr>
              <w:t>1431</w:t>
            </w:r>
          </w:p>
        </w:tc>
        <w:tc>
          <w:tcPr>
            <w:tcW w:w="1457" w:type="dxa"/>
          </w:tcPr>
          <w:p w:rsidR="001664AA" w:rsidRPr="00CC6F97" w:rsidRDefault="00830FFB" w:rsidP="00B442FC">
            <w:pPr>
              <w:jc w:val="right"/>
              <w:rPr>
                <w:lang w:eastAsia="ru-RU"/>
              </w:rPr>
            </w:pPr>
            <w:r>
              <w:rPr>
                <w:lang w:eastAsia="ru-RU"/>
              </w:rPr>
              <w:t>2</w:t>
            </w:r>
            <w:r w:rsidR="001664AA" w:rsidRPr="00CC6F97">
              <w:rPr>
                <w:lang w:eastAsia="ru-RU"/>
              </w:rPr>
              <w:t>,0</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lang w:eastAsia="ru-RU"/>
              </w:rPr>
              <w:t>Amenzi  administrative</w:t>
            </w:r>
          </w:p>
        </w:tc>
        <w:tc>
          <w:tcPr>
            <w:tcW w:w="1245" w:type="dxa"/>
          </w:tcPr>
          <w:p w:rsidR="001664AA" w:rsidRPr="00CC6F97" w:rsidRDefault="001664AA" w:rsidP="00B442FC">
            <w:pPr>
              <w:rPr>
                <w:b w:val="0"/>
                <w:lang w:eastAsia="ru-RU"/>
              </w:rPr>
            </w:pPr>
            <w:r w:rsidRPr="00CC6F97">
              <w:rPr>
                <w:b w:val="0"/>
                <w:lang w:eastAsia="ru-RU"/>
              </w:rPr>
              <w:t>143130</w:t>
            </w:r>
          </w:p>
        </w:tc>
        <w:tc>
          <w:tcPr>
            <w:tcW w:w="1457" w:type="dxa"/>
          </w:tcPr>
          <w:p w:rsidR="001664AA" w:rsidRPr="00CC6F97" w:rsidRDefault="00830FFB" w:rsidP="00B442FC">
            <w:pPr>
              <w:jc w:val="right"/>
              <w:rPr>
                <w:b w:val="0"/>
                <w:lang w:eastAsia="ru-RU"/>
              </w:rPr>
            </w:pPr>
            <w:r>
              <w:rPr>
                <w:b w:val="0"/>
                <w:lang w:eastAsia="ru-RU"/>
              </w:rPr>
              <w:t>2</w:t>
            </w:r>
            <w:r w:rsidR="001664AA" w:rsidRPr="00CC6F97">
              <w:rPr>
                <w:b w:val="0"/>
                <w:lang w:eastAsia="ru-RU"/>
              </w:rPr>
              <w:t>,0</w:t>
            </w:r>
          </w:p>
        </w:tc>
      </w:tr>
      <w:tr w:rsidR="001664AA" w:rsidRPr="00CC6F97" w:rsidTr="00B442FC">
        <w:tc>
          <w:tcPr>
            <w:tcW w:w="7151" w:type="dxa"/>
          </w:tcPr>
          <w:p w:rsidR="001664AA" w:rsidRPr="00CC6F97" w:rsidRDefault="001664AA" w:rsidP="00B442FC">
            <w:pPr>
              <w:rPr>
                <w:lang w:eastAsia="ru-RU"/>
              </w:rPr>
            </w:pPr>
            <w:r w:rsidRPr="00CC6F97">
              <w:rPr>
                <w:lang w:eastAsia="ru-RU"/>
              </w:rPr>
              <w:t>Transferuri primite între bugetul de stat şi bugetele locale de nivelul I</w:t>
            </w:r>
          </w:p>
        </w:tc>
        <w:tc>
          <w:tcPr>
            <w:tcW w:w="1245" w:type="dxa"/>
          </w:tcPr>
          <w:p w:rsidR="001664AA" w:rsidRPr="00CC6F97" w:rsidRDefault="001664AA" w:rsidP="00B442FC">
            <w:pPr>
              <w:rPr>
                <w:lang w:eastAsia="ru-RU"/>
              </w:rPr>
            </w:pPr>
            <w:r w:rsidRPr="00CC6F97">
              <w:rPr>
                <w:lang w:eastAsia="ru-RU"/>
              </w:rPr>
              <w:t>1912</w:t>
            </w:r>
          </w:p>
        </w:tc>
        <w:tc>
          <w:tcPr>
            <w:tcW w:w="1457" w:type="dxa"/>
          </w:tcPr>
          <w:p w:rsidR="001664AA" w:rsidRDefault="003D5892" w:rsidP="00B442FC">
            <w:pPr>
              <w:jc w:val="right"/>
              <w:rPr>
                <w:lang w:eastAsia="ru-RU"/>
              </w:rPr>
            </w:pPr>
            <w:r>
              <w:rPr>
                <w:lang w:eastAsia="ru-RU"/>
              </w:rPr>
              <w:t>16950,3</w:t>
            </w:r>
          </w:p>
          <w:p w:rsidR="001664AA" w:rsidRPr="00CC6F97" w:rsidRDefault="001664AA" w:rsidP="00B442FC">
            <w:pPr>
              <w:jc w:val="right"/>
              <w:rPr>
                <w:lang w:eastAsia="ru-RU"/>
              </w:rPr>
            </w:pP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rPr>
              <w:t>Transferuri curente primite cu destinatie speciala intre bugetul de stat si bugetele locale de nivelul I pentru invatamantul prescolar, primar, secundar general, special și complementar (extrascolar)</w:t>
            </w:r>
          </w:p>
        </w:tc>
        <w:tc>
          <w:tcPr>
            <w:tcW w:w="1245" w:type="dxa"/>
          </w:tcPr>
          <w:p w:rsidR="001664AA" w:rsidRPr="00CC6F97" w:rsidRDefault="001664AA" w:rsidP="00B442FC">
            <w:pPr>
              <w:rPr>
                <w:b w:val="0"/>
                <w:lang w:eastAsia="ru-RU"/>
              </w:rPr>
            </w:pPr>
            <w:r w:rsidRPr="00CC6F97">
              <w:rPr>
                <w:b w:val="0"/>
                <w:lang w:eastAsia="ru-RU"/>
              </w:rPr>
              <w:t>191211</w:t>
            </w:r>
          </w:p>
        </w:tc>
        <w:tc>
          <w:tcPr>
            <w:tcW w:w="1457" w:type="dxa"/>
          </w:tcPr>
          <w:p w:rsidR="001664AA" w:rsidRPr="00CC6F97" w:rsidRDefault="003D5892" w:rsidP="00B442FC">
            <w:pPr>
              <w:jc w:val="right"/>
              <w:rPr>
                <w:b w:val="0"/>
                <w:lang w:eastAsia="ru-RU"/>
              </w:rPr>
            </w:pPr>
            <w:r>
              <w:rPr>
                <w:b w:val="0"/>
                <w:lang w:eastAsia="ru-RU"/>
              </w:rPr>
              <w:t>12077,7</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rPr>
              <w:t>Transferuri curente primite cu destinatie speciala intre bugetul de stat si bugetele locale de nivelul I pentru asigurarea si asistenta sociala</w:t>
            </w:r>
          </w:p>
        </w:tc>
        <w:tc>
          <w:tcPr>
            <w:tcW w:w="1245" w:type="dxa"/>
          </w:tcPr>
          <w:p w:rsidR="001664AA" w:rsidRPr="00CC6F97" w:rsidRDefault="001664AA" w:rsidP="00B442FC">
            <w:pPr>
              <w:rPr>
                <w:b w:val="0"/>
                <w:lang w:eastAsia="ru-RU"/>
              </w:rPr>
            </w:pPr>
            <w:r w:rsidRPr="00CC6F97">
              <w:rPr>
                <w:b w:val="0"/>
                <w:lang w:eastAsia="ru-RU"/>
              </w:rPr>
              <w:t>191212</w:t>
            </w:r>
          </w:p>
        </w:tc>
        <w:tc>
          <w:tcPr>
            <w:tcW w:w="1457" w:type="dxa"/>
          </w:tcPr>
          <w:p w:rsidR="001664AA" w:rsidRPr="00CC6F97" w:rsidRDefault="006F0A25" w:rsidP="00B442FC">
            <w:pPr>
              <w:jc w:val="right"/>
              <w:rPr>
                <w:b w:val="0"/>
                <w:lang w:eastAsia="ru-RU"/>
              </w:rPr>
            </w:pPr>
            <w:r>
              <w:rPr>
                <w:b w:val="0"/>
                <w:lang w:eastAsia="ru-RU"/>
              </w:rPr>
              <w:t>6</w:t>
            </w:r>
            <w:r w:rsidR="003D5892">
              <w:rPr>
                <w:b w:val="0"/>
                <w:lang w:eastAsia="ru-RU"/>
              </w:rPr>
              <w:t>8,1</w:t>
            </w:r>
          </w:p>
        </w:tc>
      </w:tr>
      <w:tr w:rsidR="001664AA" w:rsidRPr="00CC6F97" w:rsidTr="00B442FC">
        <w:tc>
          <w:tcPr>
            <w:tcW w:w="7151" w:type="dxa"/>
          </w:tcPr>
          <w:p w:rsidR="001664AA" w:rsidRPr="00CC6F97" w:rsidRDefault="001664AA" w:rsidP="00B442FC">
            <w:pPr>
              <w:ind w:left="708" w:hanging="708"/>
              <w:rPr>
                <w:b w:val="0"/>
                <w:lang w:eastAsia="ru-RU"/>
              </w:rPr>
            </w:pPr>
            <w:r w:rsidRPr="00CC6F97">
              <w:rPr>
                <w:b w:val="0"/>
                <w:lang w:eastAsia="ru-RU"/>
              </w:rPr>
              <w:t xml:space="preserve">      -     T</w:t>
            </w:r>
            <w:r w:rsidRPr="00CC6F97">
              <w:rPr>
                <w:b w:val="0"/>
              </w:rPr>
              <w:t>ransferuri curente primite cu destinatie speciala intre bugetul de stat si bugetele locale de nivelul 1 pentru infrastructura drumurilor</w:t>
            </w:r>
          </w:p>
        </w:tc>
        <w:tc>
          <w:tcPr>
            <w:tcW w:w="1245" w:type="dxa"/>
          </w:tcPr>
          <w:p w:rsidR="001664AA" w:rsidRPr="00B442FC" w:rsidRDefault="001664AA" w:rsidP="00B442FC">
            <w:pPr>
              <w:rPr>
                <w:b w:val="0"/>
                <w:lang w:eastAsia="ru-RU"/>
              </w:rPr>
            </w:pPr>
            <w:r w:rsidRPr="00B442FC">
              <w:rPr>
                <w:b w:val="0"/>
                <w:lang w:eastAsia="ru-RU"/>
              </w:rPr>
              <w:t>191216</w:t>
            </w:r>
          </w:p>
        </w:tc>
        <w:tc>
          <w:tcPr>
            <w:tcW w:w="1457" w:type="dxa"/>
          </w:tcPr>
          <w:p w:rsidR="001664AA" w:rsidRPr="00CC6F97" w:rsidRDefault="003D5892" w:rsidP="00B442FC">
            <w:pPr>
              <w:jc w:val="right"/>
              <w:rPr>
                <w:b w:val="0"/>
                <w:lang w:eastAsia="ru-RU"/>
              </w:rPr>
            </w:pPr>
            <w:r>
              <w:rPr>
                <w:b w:val="0"/>
                <w:lang w:eastAsia="ru-RU"/>
              </w:rPr>
              <w:t>3394,3</w:t>
            </w:r>
          </w:p>
        </w:tc>
      </w:tr>
      <w:tr w:rsidR="001664AA" w:rsidRPr="00CC6F97" w:rsidTr="00B442FC">
        <w:tc>
          <w:tcPr>
            <w:tcW w:w="7151" w:type="dxa"/>
          </w:tcPr>
          <w:p w:rsidR="001664AA" w:rsidRPr="00CC6F97" w:rsidRDefault="001664AA" w:rsidP="00CB0ADD">
            <w:pPr>
              <w:pStyle w:val="a6"/>
              <w:numPr>
                <w:ilvl w:val="0"/>
                <w:numId w:val="5"/>
              </w:numPr>
              <w:rPr>
                <w:b w:val="0"/>
                <w:lang w:eastAsia="ru-RU"/>
              </w:rPr>
            </w:pPr>
            <w:r w:rsidRPr="00CC6F97">
              <w:rPr>
                <w:b w:val="0"/>
              </w:rPr>
              <w:t>Transferuri curente primite cu destinatie generala intre bugetul de stat si bugetele locale de nivelul I</w:t>
            </w:r>
          </w:p>
        </w:tc>
        <w:tc>
          <w:tcPr>
            <w:tcW w:w="1245" w:type="dxa"/>
          </w:tcPr>
          <w:p w:rsidR="001664AA" w:rsidRPr="00CC6F97" w:rsidRDefault="001664AA" w:rsidP="00B442FC">
            <w:pPr>
              <w:rPr>
                <w:b w:val="0"/>
                <w:lang w:eastAsia="ru-RU"/>
              </w:rPr>
            </w:pPr>
            <w:r w:rsidRPr="00CC6F97">
              <w:rPr>
                <w:b w:val="0"/>
                <w:lang w:eastAsia="ru-RU"/>
              </w:rPr>
              <w:t>191231</w:t>
            </w:r>
          </w:p>
        </w:tc>
        <w:tc>
          <w:tcPr>
            <w:tcW w:w="1457" w:type="dxa"/>
          </w:tcPr>
          <w:p w:rsidR="001664AA" w:rsidRPr="00CC6F97" w:rsidRDefault="003D5892" w:rsidP="00B442FC">
            <w:pPr>
              <w:jc w:val="right"/>
              <w:rPr>
                <w:b w:val="0"/>
                <w:lang w:eastAsia="ru-RU"/>
              </w:rPr>
            </w:pPr>
            <w:r>
              <w:rPr>
                <w:b w:val="0"/>
                <w:lang w:eastAsia="ru-RU"/>
              </w:rPr>
              <w:t>1410,2</w:t>
            </w:r>
          </w:p>
        </w:tc>
      </w:tr>
      <w:tr w:rsidR="001664AA" w:rsidRPr="00CC6F97" w:rsidTr="00B442FC">
        <w:tc>
          <w:tcPr>
            <w:tcW w:w="7151" w:type="dxa"/>
          </w:tcPr>
          <w:p w:rsidR="001664AA" w:rsidRPr="00CC6F97" w:rsidRDefault="001664AA" w:rsidP="00B442FC">
            <w:pPr>
              <w:rPr>
                <w:lang w:eastAsia="ru-RU"/>
              </w:rPr>
            </w:pPr>
          </w:p>
        </w:tc>
        <w:tc>
          <w:tcPr>
            <w:tcW w:w="1245" w:type="dxa"/>
          </w:tcPr>
          <w:p w:rsidR="001664AA" w:rsidRPr="00CC6F97" w:rsidRDefault="001664AA" w:rsidP="00B442FC">
            <w:pPr>
              <w:jc w:val="center"/>
              <w:rPr>
                <w:lang w:eastAsia="ru-RU"/>
              </w:rPr>
            </w:pPr>
          </w:p>
        </w:tc>
        <w:tc>
          <w:tcPr>
            <w:tcW w:w="1457" w:type="dxa"/>
          </w:tcPr>
          <w:p w:rsidR="001664AA" w:rsidRPr="00CC6F97" w:rsidRDefault="001664AA" w:rsidP="00B442FC">
            <w:pPr>
              <w:jc w:val="right"/>
              <w:rPr>
                <w:lang w:eastAsia="ru-RU"/>
              </w:rPr>
            </w:pPr>
          </w:p>
        </w:tc>
      </w:tr>
      <w:tr w:rsidR="001664AA" w:rsidRPr="00CC6F97" w:rsidTr="00B442FC">
        <w:tc>
          <w:tcPr>
            <w:tcW w:w="7151" w:type="dxa"/>
          </w:tcPr>
          <w:p w:rsidR="001664AA" w:rsidRPr="00CC6F97" w:rsidRDefault="001664AA" w:rsidP="00B442FC">
            <w:pPr>
              <w:rPr>
                <w:lang w:eastAsia="ru-RU"/>
              </w:rPr>
            </w:pPr>
            <w:r w:rsidRPr="00CC6F97">
              <w:rPr>
                <w:lang w:eastAsia="ru-RU"/>
              </w:rPr>
              <w:t xml:space="preserve">TOTAL </w:t>
            </w:r>
          </w:p>
        </w:tc>
        <w:tc>
          <w:tcPr>
            <w:tcW w:w="1245" w:type="dxa"/>
          </w:tcPr>
          <w:p w:rsidR="001664AA" w:rsidRPr="00CC6F97" w:rsidRDefault="001664AA" w:rsidP="00B442FC">
            <w:pPr>
              <w:jc w:val="center"/>
              <w:rPr>
                <w:b w:val="0"/>
                <w:lang w:eastAsia="ru-RU"/>
              </w:rPr>
            </w:pPr>
          </w:p>
        </w:tc>
        <w:tc>
          <w:tcPr>
            <w:tcW w:w="1457" w:type="dxa"/>
          </w:tcPr>
          <w:p w:rsidR="001664AA" w:rsidRPr="00CC6F97" w:rsidRDefault="00EA148E" w:rsidP="00B442FC">
            <w:pPr>
              <w:jc w:val="right"/>
              <w:rPr>
                <w:lang w:eastAsia="ru-RU"/>
              </w:rPr>
            </w:pPr>
            <w:r>
              <w:rPr>
                <w:lang w:eastAsia="ru-RU"/>
              </w:rPr>
              <w:t>38077,7</w:t>
            </w:r>
          </w:p>
        </w:tc>
      </w:tr>
    </w:tbl>
    <w:p w:rsidR="001664AA" w:rsidRPr="00CC6F97" w:rsidRDefault="001664AA" w:rsidP="001664AA"/>
    <w:p w:rsidR="001664AA" w:rsidRPr="00CC6F97" w:rsidRDefault="001664AA" w:rsidP="001664AA"/>
    <w:p w:rsidR="00A33AAC" w:rsidRPr="00933054" w:rsidRDefault="00A33AAC" w:rsidP="00A33AAC">
      <w:pPr>
        <w:spacing w:line="360" w:lineRule="auto"/>
        <w:ind w:left="720"/>
        <w:contextualSpacing/>
        <w:jc w:val="both"/>
        <w:rPr>
          <w:b w:val="0"/>
          <w:color w:val="000000"/>
          <w:szCs w:val="24"/>
        </w:rPr>
      </w:pPr>
      <w:r w:rsidRPr="00933054">
        <w:rPr>
          <w:szCs w:val="24"/>
        </w:rPr>
        <w:t xml:space="preserve">Secretar interimar al Consiliului orăşănesc                                        Furdui Angela           </w:t>
      </w:r>
    </w:p>
    <w:p w:rsidR="001664AA" w:rsidRPr="00CC6F97" w:rsidRDefault="001664AA" w:rsidP="001664AA"/>
    <w:p w:rsidR="001664AA" w:rsidRPr="00CC6F97" w:rsidRDefault="001664AA" w:rsidP="001664AA"/>
    <w:p w:rsidR="001664AA" w:rsidRPr="00544F0C" w:rsidRDefault="001664AA" w:rsidP="001664AA">
      <w:pPr>
        <w:rPr>
          <w:color w:val="FF0000"/>
        </w:rPr>
      </w:pPr>
    </w:p>
    <w:p w:rsidR="001664AA" w:rsidRPr="00544F0C" w:rsidRDefault="001664AA" w:rsidP="001664AA">
      <w:pPr>
        <w:rPr>
          <w:color w:val="FF0000"/>
        </w:rPr>
      </w:pPr>
    </w:p>
    <w:p w:rsidR="001664AA" w:rsidRPr="00544F0C" w:rsidRDefault="001664AA" w:rsidP="001664AA">
      <w:pPr>
        <w:rPr>
          <w:color w:val="FF0000"/>
        </w:rPr>
      </w:pPr>
    </w:p>
    <w:p w:rsidR="001664AA" w:rsidRPr="00544F0C" w:rsidRDefault="001664AA" w:rsidP="001664AA">
      <w:pPr>
        <w:rPr>
          <w:color w:val="FF0000"/>
        </w:rPr>
      </w:pPr>
    </w:p>
    <w:p w:rsidR="001664AA" w:rsidRDefault="001664AA" w:rsidP="001664AA">
      <w:pPr>
        <w:rPr>
          <w:color w:val="FF0000"/>
        </w:rPr>
      </w:pPr>
    </w:p>
    <w:p w:rsidR="009C23F3" w:rsidRDefault="009C23F3" w:rsidP="009C23F3">
      <w:pPr>
        <w:jc w:val="right"/>
        <w:rPr>
          <w:color w:val="FF0000"/>
        </w:rPr>
      </w:pPr>
    </w:p>
    <w:p w:rsidR="00CC12FB" w:rsidRDefault="00CC12FB" w:rsidP="009C23F3">
      <w:pPr>
        <w:jc w:val="right"/>
        <w:rPr>
          <w:color w:val="FF0000"/>
        </w:rPr>
      </w:pPr>
    </w:p>
    <w:p w:rsidR="00CC12FB" w:rsidRPr="00544F0C" w:rsidRDefault="00CC12FB" w:rsidP="009C23F3">
      <w:pPr>
        <w:jc w:val="right"/>
        <w:rPr>
          <w:color w:val="FF0000"/>
        </w:rPr>
      </w:pPr>
    </w:p>
    <w:p w:rsidR="00000C0D" w:rsidRDefault="00000C0D" w:rsidP="001664AA">
      <w:pPr>
        <w:rPr>
          <w:color w:val="FF0000"/>
        </w:rPr>
      </w:pPr>
    </w:p>
    <w:p w:rsidR="001664AA" w:rsidRPr="00AE21A3" w:rsidRDefault="001664AA" w:rsidP="009C23F3">
      <w:pPr>
        <w:jc w:val="right"/>
        <w:rPr>
          <w:i/>
        </w:rPr>
      </w:pPr>
      <w:r w:rsidRPr="00AE21A3">
        <w:t xml:space="preserve">                                                                                                         </w:t>
      </w:r>
      <w:r w:rsidRPr="00AE21A3">
        <w:rPr>
          <w:i/>
        </w:rPr>
        <w:t>Anexa nr.3</w:t>
      </w:r>
    </w:p>
    <w:p w:rsidR="001664AA" w:rsidRPr="00AE21A3" w:rsidRDefault="001664AA" w:rsidP="009C23F3">
      <w:pPr>
        <w:jc w:val="right"/>
        <w:rPr>
          <w:i/>
        </w:rPr>
      </w:pPr>
      <w:r w:rsidRPr="00AE21A3">
        <w:rPr>
          <w:i/>
        </w:rPr>
        <w:t>la decizia Consiliului orăşenesc</w:t>
      </w:r>
    </w:p>
    <w:p w:rsidR="001664AA" w:rsidRPr="00AE21A3" w:rsidRDefault="001664AA" w:rsidP="009C23F3">
      <w:pPr>
        <w:jc w:val="right"/>
        <w:rPr>
          <w:i/>
        </w:rPr>
      </w:pPr>
      <w:r w:rsidRPr="00AE21A3">
        <w:rPr>
          <w:i/>
        </w:rPr>
        <w:t xml:space="preserve">                                                                                                           nr.____ din ___ decembrie 20</w:t>
      </w:r>
      <w:r w:rsidR="00B6440D" w:rsidRPr="00AE21A3">
        <w:rPr>
          <w:i/>
        </w:rPr>
        <w:t>2</w:t>
      </w:r>
      <w:r w:rsidR="003D5892">
        <w:rPr>
          <w:i/>
        </w:rPr>
        <w:t>1</w:t>
      </w:r>
    </w:p>
    <w:p w:rsidR="001664AA" w:rsidRPr="00AE21A3" w:rsidRDefault="001664AA" w:rsidP="009C23F3">
      <w:pPr>
        <w:jc w:val="right"/>
      </w:pPr>
    </w:p>
    <w:p w:rsidR="001664AA" w:rsidRPr="00AE21A3" w:rsidRDefault="001664AA" w:rsidP="001664AA">
      <w:pPr>
        <w:jc w:val="center"/>
      </w:pPr>
      <w:r w:rsidRPr="00AE21A3">
        <w:t>Resursele  şi  cheltuielile bugetului  orăşenesc conform</w:t>
      </w:r>
    </w:p>
    <w:p w:rsidR="001664AA" w:rsidRPr="00AE21A3" w:rsidRDefault="001664AA" w:rsidP="001664AA">
      <w:pPr>
        <w:jc w:val="center"/>
      </w:pPr>
      <w:r w:rsidRPr="00AE21A3">
        <w:t xml:space="preserve"> clasificaţiei funcţionale şi pe programe pentru anul 202</w:t>
      </w:r>
      <w:r w:rsidR="00A33AAC" w:rsidRPr="00AE21A3">
        <w:t>1</w:t>
      </w:r>
    </w:p>
    <w:p w:rsidR="001664AA" w:rsidRPr="00AE21A3" w:rsidRDefault="001664AA" w:rsidP="001664AA">
      <w:pPr>
        <w:jc w:val="center"/>
      </w:pPr>
    </w:p>
    <w:p w:rsidR="001664AA" w:rsidRPr="00AE21A3" w:rsidRDefault="001664AA" w:rsidP="001664AA">
      <w:pPr>
        <w:jc w:val="cente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3"/>
        <w:gridCol w:w="62"/>
        <w:gridCol w:w="1315"/>
        <w:gridCol w:w="1248"/>
        <w:gridCol w:w="1297"/>
      </w:tblGrid>
      <w:tr w:rsidR="001664AA" w:rsidRPr="00AE21A3" w:rsidTr="00B442FC">
        <w:trPr>
          <w:trHeight w:val="452"/>
        </w:trPr>
        <w:tc>
          <w:tcPr>
            <w:tcW w:w="6283" w:type="dxa"/>
          </w:tcPr>
          <w:p w:rsidR="001664AA" w:rsidRPr="00AE21A3" w:rsidRDefault="001664AA" w:rsidP="00B442FC">
            <w:pPr>
              <w:rPr>
                <w:lang w:eastAsia="ru-RU"/>
              </w:rPr>
            </w:pPr>
            <w:r w:rsidRPr="00AE21A3">
              <w:rPr>
                <w:lang w:eastAsia="ru-RU"/>
              </w:rPr>
              <w:t xml:space="preserve"> Denumirea </w:t>
            </w:r>
          </w:p>
        </w:tc>
        <w:tc>
          <w:tcPr>
            <w:tcW w:w="1377" w:type="dxa"/>
            <w:gridSpan w:val="2"/>
          </w:tcPr>
          <w:p w:rsidR="001664AA" w:rsidRPr="00AE21A3" w:rsidRDefault="001664AA" w:rsidP="00B442FC">
            <w:pPr>
              <w:rPr>
                <w:lang w:eastAsia="ru-RU"/>
              </w:rPr>
            </w:pPr>
            <w:r w:rsidRPr="00AE21A3">
              <w:rPr>
                <w:lang w:eastAsia="ru-RU"/>
              </w:rPr>
              <w:t>Grupa funcţională</w:t>
            </w:r>
          </w:p>
        </w:tc>
        <w:tc>
          <w:tcPr>
            <w:tcW w:w="1248" w:type="dxa"/>
          </w:tcPr>
          <w:p w:rsidR="001664AA" w:rsidRPr="00AE21A3" w:rsidRDefault="001664AA" w:rsidP="00B442FC">
            <w:pPr>
              <w:rPr>
                <w:lang w:eastAsia="ru-RU"/>
              </w:rPr>
            </w:pPr>
            <w:r w:rsidRPr="00AE21A3">
              <w:rPr>
                <w:lang w:eastAsia="ru-RU"/>
              </w:rPr>
              <w:t>cod</w:t>
            </w:r>
          </w:p>
        </w:tc>
        <w:tc>
          <w:tcPr>
            <w:tcW w:w="1297" w:type="dxa"/>
          </w:tcPr>
          <w:p w:rsidR="001664AA" w:rsidRPr="00AE21A3" w:rsidRDefault="001664AA" w:rsidP="00B442FC">
            <w:pPr>
              <w:rPr>
                <w:lang w:eastAsia="ru-RU"/>
              </w:rPr>
            </w:pPr>
            <w:r w:rsidRPr="00AE21A3">
              <w:rPr>
                <w:lang w:eastAsia="ru-RU"/>
              </w:rPr>
              <w:t>suma,</w:t>
            </w:r>
          </w:p>
          <w:p w:rsidR="001664AA" w:rsidRPr="00AE21A3" w:rsidRDefault="001664AA" w:rsidP="00B442FC">
            <w:pPr>
              <w:rPr>
                <w:lang w:eastAsia="ru-RU"/>
              </w:rPr>
            </w:pPr>
            <w:r w:rsidRPr="00AE21A3">
              <w:rPr>
                <w:lang w:eastAsia="ru-RU"/>
              </w:rPr>
              <w:t>mii  lei</w:t>
            </w:r>
          </w:p>
        </w:tc>
      </w:tr>
      <w:tr w:rsidR="00A33AAC" w:rsidRPr="00AE21A3" w:rsidTr="00B442FC">
        <w:trPr>
          <w:trHeight w:val="336"/>
        </w:trPr>
        <w:tc>
          <w:tcPr>
            <w:tcW w:w="6283" w:type="dxa"/>
          </w:tcPr>
          <w:p w:rsidR="00A33AAC" w:rsidRPr="00AE21A3" w:rsidRDefault="00A33AAC" w:rsidP="00B442FC">
            <w:pPr>
              <w:rPr>
                <w:lang w:eastAsia="ru-RU"/>
              </w:rPr>
            </w:pPr>
            <w:r w:rsidRPr="00AE21A3">
              <w:rPr>
                <w:lang w:eastAsia="ru-RU"/>
              </w:rPr>
              <w:t xml:space="preserve">Cheltuieli totale </w:t>
            </w:r>
          </w:p>
        </w:tc>
        <w:tc>
          <w:tcPr>
            <w:tcW w:w="1377" w:type="dxa"/>
            <w:gridSpan w:val="2"/>
          </w:tcPr>
          <w:p w:rsidR="00A33AAC" w:rsidRPr="00AE21A3" w:rsidRDefault="00A33AAC" w:rsidP="00B442FC">
            <w:pPr>
              <w:rPr>
                <w:lang w:eastAsia="ru-RU"/>
              </w:rPr>
            </w:pPr>
          </w:p>
        </w:tc>
        <w:tc>
          <w:tcPr>
            <w:tcW w:w="1248" w:type="dxa"/>
          </w:tcPr>
          <w:p w:rsidR="00A33AAC" w:rsidRPr="00AE21A3" w:rsidRDefault="00A33AAC" w:rsidP="00B442FC">
            <w:pPr>
              <w:rPr>
                <w:lang w:eastAsia="ru-RU"/>
              </w:rPr>
            </w:pPr>
          </w:p>
        </w:tc>
        <w:tc>
          <w:tcPr>
            <w:tcW w:w="1297" w:type="dxa"/>
          </w:tcPr>
          <w:p w:rsidR="00A33AAC" w:rsidRPr="00AE21A3" w:rsidRDefault="009D360A" w:rsidP="00A33AAC">
            <w:pPr>
              <w:jc w:val="right"/>
              <w:rPr>
                <w:lang w:eastAsia="ru-RU"/>
              </w:rPr>
            </w:pPr>
            <w:r>
              <w:rPr>
                <w:lang w:eastAsia="ru-RU"/>
              </w:rPr>
              <w:t>38077,7</w:t>
            </w:r>
          </w:p>
        </w:tc>
      </w:tr>
      <w:tr w:rsidR="00B442FC" w:rsidRPr="00AE21A3" w:rsidTr="00B442FC">
        <w:trPr>
          <w:trHeight w:val="226"/>
        </w:trPr>
        <w:tc>
          <w:tcPr>
            <w:tcW w:w="6283" w:type="dxa"/>
          </w:tcPr>
          <w:p w:rsidR="00B442FC" w:rsidRPr="00AE21A3" w:rsidRDefault="00B442FC" w:rsidP="00B442FC">
            <w:pPr>
              <w:rPr>
                <w:lang w:eastAsia="ru-RU"/>
              </w:rPr>
            </w:pPr>
            <w:r w:rsidRPr="00AE21A3">
              <w:rPr>
                <w:lang w:eastAsia="ru-RU"/>
              </w:rPr>
              <w:t xml:space="preserve">Cheltuieli recurente, total </w:t>
            </w:r>
          </w:p>
        </w:tc>
        <w:tc>
          <w:tcPr>
            <w:tcW w:w="1377" w:type="dxa"/>
            <w:gridSpan w:val="2"/>
          </w:tcPr>
          <w:p w:rsidR="00B442FC" w:rsidRPr="00AE21A3" w:rsidRDefault="00B442FC" w:rsidP="00B442FC">
            <w:pPr>
              <w:jc w:val="center"/>
              <w:rPr>
                <w:lang w:eastAsia="ru-RU"/>
              </w:rPr>
            </w:pPr>
          </w:p>
        </w:tc>
        <w:tc>
          <w:tcPr>
            <w:tcW w:w="1248" w:type="dxa"/>
          </w:tcPr>
          <w:p w:rsidR="00B442FC" w:rsidRPr="00AE21A3" w:rsidRDefault="00B442FC" w:rsidP="00B442FC">
            <w:pPr>
              <w:jc w:val="center"/>
              <w:rPr>
                <w:lang w:eastAsia="ru-RU"/>
              </w:rPr>
            </w:pPr>
          </w:p>
        </w:tc>
        <w:tc>
          <w:tcPr>
            <w:tcW w:w="1297" w:type="dxa"/>
          </w:tcPr>
          <w:p w:rsidR="00B442FC" w:rsidRPr="00AE21A3" w:rsidRDefault="009D360A" w:rsidP="00B442FC">
            <w:pPr>
              <w:jc w:val="right"/>
              <w:rPr>
                <w:lang w:eastAsia="ru-RU"/>
              </w:rPr>
            </w:pPr>
            <w:r>
              <w:rPr>
                <w:lang w:eastAsia="ru-RU"/>
              </w:rPr>
              <w:t>38077,7</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cheltuieli de personal , total</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21</w:t>
            </w:r>
          </w:p>
        </w:tc>
        <w:tc>
          <w:tcPr>
            <w:tcW w:w="1297" w:type="dxa"/>
          </w:tcPr>
          <w:p w:rsidR="001664AA" w:rsidRPr="00AE21A3" w:rsidRDefault="00130599" w:rsidP="00B442FC">
            <w:pPr>
              <w:tabs>
                <w:tab w:val="center" w:pos="540"/>
                <w:tab w:val="right" w:pos="1081"/>
              </w:tabs>
              <w:jc w:val="right"/>
              <w:rPr>
                <w:b w:val="0"/>
                <w:lang w:eastAsia="ru-RU"/>
              </w:rPr>
            </w:pPr>
            <w:r>
              <w:rPr>
                <w:b w:val="0"/>
                <w:lang w:eastAsia="ru-RU"/>
              </w:rPr>
              <w:t>14450,8</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bunuri şi servicii</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22</w:t>
            </w:r>
          </w:p>
        </w:tc>
        <w:tc>
          <w:tcPr>
            <w:tcW w:w="1297" w:type="dxa"/>
          </w:tcPr>
          <w:p w:rsidR="001664AA" w:rsidRPr="00AE21A3" w:rsidRDefault="009D360A" w:rsidP="00B442FC">
            <w:pPr>
              <w:jc w:val="right"/>
              <w:rPr>
                <w:b w:val="0"/>
                <w:lang w:eastAsia="ru-RU"/>
              </w:rPr>
            </w:pPr>
            <w:r>
              <w:rPr>
                <w:b w:val="0"/>
                <w:lang w:eastAsia="ru-RU"/>
              </w:rPr>
              <w:t>9502,2</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dobînzi</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24</w:t>
            </w:r>
          </w:p>
        </w:tc>
        <w:tc>
          <w:tcPr>
            <w:tcW w:w="1297" w:type="dxa"/>
          </w:tcPr>
          <w:p w:rsidR="001664AA" w:rsidRPr="00AE21A3" w:rsidRDefault="00A33AAC" w:rsidP="00A33AAC">
            <w:pPr>
              <w:jc w:val="right"/>
              <w:rPr>
                <w:b w:val="0"/>
                <w:lang w:eastAsia="ru-RU"/>
              </w:rPr>
            </w:pPr>
            <w:r w:rsidRPr="00AE21A3">
              <w:rPr>
                <w:b w:val="0"/>
                <w:lang w:eastAsia="ru-RU"/>
              </w:rPr>
              <w:t>8</w:t>
            </w:r>
            <w:r w:rsidR="009D360A">
              <w:rPr>
                <w:b w:val="0"/>
                <w:lang w:eastAsia="ru-RU"/>
              </w:rPr>
              <w:t>0,2</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prestaţii sociale</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27</w:t>
            </w:r>
          </w:p>
        </w:tc>
        <w:tc>
          <w:tcPr>
            <w:tcW w:w="1297" w:type="dxa"/>
          </w:tcPr>
          <w:p w:rsidR="001664AA" w:rsidRPr="00AE21A3" w:rsidRDefault="001664AA" w:rsidP="00A33AAC">
            <w:pPr>
              <w:jc w:val="right"/>
              <w:rPr>
                <w:b w:val="0"/>
                <w:lang w:eastAsia="ru-RU"/>
              </w:rPr>
            </w:pPr>
            <w:r w:rsidRPr="00AE21A3">
              <w:rPr>
                <w:b w:val="0"/>
                <w:lang w:eastAsia="ru-RU"/>
              </w:rPr>
              <w:t>1</w:t>
            </w:r>
            <w:r w:rsidR="009D360A">
              <w:rPr>
                <w:b w:val="0"/>
                <w:lang w:eastAsia="ru-RU"/>
              </w:rPr>
              <w:t>99,0</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alte cheltuieli</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28</w:t>
            </w:r>
          </w:p>
        </w:tc>
        <w:tc>
          <w:tcPr>
            <w:tcW w:w="1297" w:type="dxa"/>
          </w:tcPr>
          <w:p w:rsidR="00A33AAC" w:rsidRPr="00AE21A3" w:rsidRDefault="009D360A" w:rsidP="00492D7A">
            <w:pPr>
              <w:jc w:val="right"/>
              <w:rPr>
                <w:b w:val="0"/>
                <w:lang w:eastAsia="ru-RU"/>
              </w:rPr>
            </w:pPr>
            <w:r>
              <w:rPr>
                <w:b w:val="0"/>
                <w:lang w:eastAsia="ru-RU"/>
              </w:rPr>
              <w:t>786,8</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mijloace fixe</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31</w:t>
            </w:r>
          </w:p>
        </w:tc>
        <w:tc>
          <w:tcPr>
            <w:tcW w:w="1297" w:type="dxa"/>
          </w:tcPr>
          <w:p w:rsidR="001664AA" w:rsidRPr="00AE21A3" w:rsidRDefault="009D360A" w:rsidP="00492D7A">
            <w:pPr>
              <w:jc w:val="right"/>
              <w:rPr>
                <w:b w:val="0"/>
                <w:lang w:eastAsia="ru-RU"/>
              </w:rPr>
            </w:pPr>
            <w:r>
              <w:rPr>
                <w:b w:val="0"/>
                <w:lang w:eastAsia="ru-RU"/>
              </w:rPr>
              <w:t>9311,0</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stocuri şi materiale  circulante</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33</w:t>
            </w:r>
          </w:p>
        </w:tc>
        <w:tc>
          <w:tcPr>
            <w:tcW w:w="1297" w:type="dxa"/>
          </w:tcPr>
          <w:p w:rsidR="001664AA" w:rsidRPr="00AE21A3" w:rsidRDefault="009D360A" w:rsidP="00B442FC">
            <w:pPr>
              <w:jc w:val="right"/>
              <w:rPr>
                <w:b w:val="0"/>
                <w:lang w:eastAsia="ru-RU"/>
              </w:rPr>
            </w:pPr>
            <w:r>
              <w:rPr>
                <w:b w:val="0"/>
                <w:lang w:eastAsia="ru-RU"/>
              </w:rPr>
              <w:t>3747,7</w:t>
            </w:r>
          </w:p>
        </w:tc>
      </w:tr>
      <w:tr w:rsidR="001664AA" w:rsidRPr="00AE21A3" w:rsidTr="00B442FC">
        <w:trPr>
          <w:trHeight w:val="226"/>
        </w:trPr>
        <w:tc>
          <w:tcPr>
            <w:tcW w:w="6283" w:type="dxa"/>
          </w:tcPr>
          <w:p w:rsidR="001664AA" w:rsidRPr="00AE21A3" w:rsidRDefault="001664AA" w:rsidP="00B442FC">
            <w:pPr>
              <w:pStyle w:val="a6"/>
              <w:rPr>
                <w:b w:val="0"/>
                <w:lang w:eastAsia="ru-RU"/>
              </w:rPr>
            </w:pPr>
          </w:p>
        </w:tc>
        <w:tc>
          <w:tcPr>
            <w:tcW w:w="1377" w:type="dxa"/>
            <w:gridSpan w:val="2"/>
          </w:tcPr>
          <w:p w:rsidR="001664AA" w:rsidRPr="00AE21A3" w:rsidRDefault="001664AA" w:rsidP="00B442FC">
            <w:pPr>
              <w:pStyle w:val="a6"/>
              <w:jc w:val="center"/>
              <w:rPr>
                <w:b w:val="0"/>
                <w:lang w:eastAsia="ru-RU"/>
              </w:rPr>
            </w:pPr>
          </w:p>
        </w:tc>
        <w:tc>
          <w:tcPr>
            <w:tcW w:w="1248" w:type="dxa"/>
          </w:tcPr>
          <w:p w:rsidR="001664AA" w:rsidRPr="00AE21A3" w:rsidRDefault="001664AA" w:rsidP="00B442FC">
            <w:pPr>
              <w:pStyle w:val="a6"/>
              <w:jc w:val="center"/>
              <w:rPr>
                <w:b w:val="0"/>
                <w:lang w:eastAsia="ru-RU"/>
              </w:rPr>
            </w:pPr>
          </w:p>
        </w:tc>
        <w:tc>
          <w:tcPr>
            <w:tcW w:w="1297" w:type="dxa"/>
          </w:tcPr>
          <w:p w:rsidR="001664AA" w:rsidRPr="00E8056A" w:rsidRDefault="001664AA" w:rsidP="00B442FC">
            <w:pPr>
              <w:jc w:val="right"/>
              <w:rPr>
                <w:b w:val="0"/>
                <w:lang w:eastAsia="ru-RU"/>
              </w:rPr>
            </w:pPr>
          </w:p>
        </w:tc>
      </w:tr>
      <w:tr w:rsidR="001664AA" w:rsidRPr="00AE21A3" w:rsidTr="00B442FC">
        <w:trPr>
          <w:trHeight w:val="226"/>
        </w:trPr>
        <w:tc>
          <w:tcPr>
            <w:tcW w:w="6283" w:type="dxa"/>
          </w:tcPr>
          <w:p w:rsidR="001664AA" w:rsidRPr="00AE21A3" w:rsidRDefault="001664AA" w:rsidP="00B442FC">
            <w:pPr>
              <w:rPr>
                <w:lang w:eastAsia="ru-RU"/>
              </w:rPr>
            </w:pPr>
            <w:r w:rsidRPr="00AE21A3">
              <w:rPr>
                <w:lang w:eastAsia="ru-RU"/>
              </w:rPr>
              <w:t xml:space="preserve">Servicii de stat cu destinaţe generală </w:t>
            </w:r>
          </w:p>
        </w:tc>
        <w:tc>
          <w:tcPr>
            <w:tcW w:w="1377" w:type="dxa"/>
            <w:gridSpan w:val="2"/>
          </w:tcPr>
          <w:p w:rsidR="001664AA" w:rsidRPr="00AE21A3" w:rsidRDefault="001664AA" w:rsidP="00B442FC">
            <w:pPr>
              <w:jc w:val="center"/>
              <w:rPr>
                <w:lang w:eastAsia="ru-RU"/>
              </w:rPr>
            </w:pPr>
            <w:r w:rsidRPr="00AE21A3">
              <w:rPr>
                <w:lang w:eastAsia="ru-RU"/>
              </w:rPr>
              <w:t>01</w:t>
            </w:r>
          </w:p>
        </w:tc>
        <w:tc>
          <w:tcPr>
            <w:tcW w:w="1248" w:type="dxa"/>
          </w:tcPr>
          <w:p w:rsidR="001664AA" w:rsidRPr="00AE21A3" w:rsidRDefault="001664AA" w:rsidP="00B442FC">
            <w:pPr>
              <w:jc w:val="center"/>
              <w:rPr>
                <w:lang w:eastAsia="ru-RU"/>
              </w:rPr>
            </w:pPr>
          </w:p>
        </w:tc>
        <w:tc>
          <w:tcPr>
            <w:tcW w:w="1297" w:type="dxa"/>
          </w:tcPr>
          <w:p w:rsidR="001664AA" w:rsidRPr="00E8056A" w:rsidRDefault="00E8056A" w:rsidP="00B442FC">
            <w:pPr>
              <w:jc w:val="right"/>
              <w:rPr>
                <w:lang w:eastAsia="ru-RU"/>
              </w:rPr>
            </w:pPr>
            <w:r w:rsidRPr="00E8056A">
              <w:rPr>
                <w:lang w:eastAsia="ru-RU"/>
              </w:rPr>
              <w:t>5897,5</w:t>
            </w:r>
          </w:p>
        </w:tc>
      </w:tr>
      <w:tr w:rsidR="001664AA" w:rsidRPr="00AE21A3" w:rsidTr="00B442FC">
        <w:trPr>
          <w:trHeight w:val="226"/>
        </w:trPr>
        <w:tc>
          <w:tcPr>
            <w:tcW w:w="6283" w:type="dxa"/>
          </w:tcPr>
          <w:p w:rsidR="001664AA" w:rsidRPr="00AE21A3" w:rsidRDefault="001664AA" w:rsidP="00B442FC">
            <w:pPr>
              <w:rPr>
                <w:b w:val="0"/>
                <w:lang w:eastAsia="ru-RU"/>
              </w:rPr>
            </w:pPr>
            <w:r w:rsidRPr="00AE21A3">
              <w:rPr>
                <w:b w:val="0"/>
                <w:lang w:eastAsia="ru-RU"/>
              </w:rPr>
              <w:t xml:space="preserve"> Resurse, total </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p>
        </w:tc>
        <w:tc>
          <w:tcPr>
            <w:tcW w:w="1297" w:type="dxa"/>
          </w:tcPr>
          <w:p w:rsidR="001664AA" w:rsidRPr="00E8056A" w:rsidRDefault="00676E06" w:rsidP="00BE293C">
            <w:pPr>
              <w:jc w:val="right"/>
              <w:rPr>
                <w:b w:val="0"/>
                <w:lang w:eastAsia="ru-RU"/>
              </w:rPr>
            </w:pPr>
            <w:r w:rsidRPr="00E8056A">
              <w:rPr>
                <w:b w:val="0"/>
                <w:lang w:eastAsia="ru-RU"/>
              </w:rPr>
              <w:t>5</w:t>
            </w:r>
            <w:r w:rsidR="00E8056A" w:rsidRPr="00E8056A">
              <w:rPr>
                <w:b w:val="0"/>
                <w:lang w:eastAsia="ru-RU"/>
              </w:rPr>
              <w:t>897,5</w:t>
            </w:r>
          </w:p>
        </w:tc>
      </w:tr>
      <w:tr w:rsidR="001664AA" w:rsidRPr="00AE21A3" w:rsidTr="00B442FC">
        <w:trPr>
          <w:trHeight w:val="237"/>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resuse generale</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100</w:t>
            </w:r>
          </w:p>
        </w:tc>
        <w:tc>
          <w:tcPr>
            <w:tcW w:w="1297" w:type="dxa"/>
          </w:tcPr>
          <w:p w:rsidR="001664AA" w:rsidRPr="00E8056A" w:rsidRDefault="00E8056A" w:rsidP="00B442FC">
            <w:pPr>
              <w:jc w:val="right"/>
              <w:rPr>
                <w:b w:val="0"/>
                <w:lang w:eastAsia="ru-RU"/>
              </w:rPr>
            </w:pPr>
            <w:r w:rsidRPr="00E8056A">
              <w:rPr>
                <w:b w:val="0"/>
                <w:lang w:eastAsia="ru-RU"/>
              </w:rPr>
              <w:t>5877,0</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 xml:space="preserve">resuse colectate de autoritatea publică </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297</w:t>
            </w:r>
          </w:p>
        </w:tc>
        <w:tc>
          <w:tcPr>
            <w:tcW w:w="1297" w:type="dxa"/>
          </w:tcPr>
          <w:p w:rsidR="001664AA" w:rsidRPr="00E8056A" w:rsidRDefault="00676E06" w:rsidP="00B442FC">
            <w:pPr>
              <w:jc w:val="right"/>
              <w:rPr>
                <w:b w:val="0"/>
                <w:lang w:eastAsia="ru-RU"/>
              </w:rPr>
            </w:pPr>
            <w:r w:rsidRPr="00E8056A">
              <w:rPr>
                <w:b w:val="0"/>
                <w:lang w:eastAsia="ru-RU"/>
              </w:rPr>
              <w:t>20,5</w:t>
            </w:r>
          </w:p>
        </w:tc>
      </w:tr>
      <w:tr w:rsidR="001664AA" w:rsidRPr="00AE21A3" w:rsidTr="00B442FC">
        <w:trPr>
          <w:trHeight w:val="226"/>
        </w:trPr>
        <w:tc>
          <w:tcPr>
            <w:tcW w:w="6283" w:type="dxa"/>
          </w:tcPr>
          <w:p w:rsidR="001664AA" w:rsidRPr="00AE21A3" w:rsidRDefault="001664AA" w:rsidP="00B442FC">
            <w:pPr>
              <w:rPr>
                <w:b w:val="0"/>
                <w:lang w:eastAsia="ru-RU"/>
              </w:rPr>
            </w:pPr>
            <w:r w:rsidRPr="00AE21A3">
              <w:rPr>
                <w:b w:val="0"/>
                <w:lang w:eastAsia="ru-RU"/>
              </w:rPr>
              <w:t xml:space="preserve">Cheltuieli , total </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p>
        </w:tc>
        <w:tc>
          <w:tcPr>
            <w:tcW w:w="1297" w:type="dxa"/>
          </w:tcPr>
          <w:p w:rsidR="001664AA" w:rsidRPr="00AE21A3" w:rsidRDefault="00E8056A" w:rsidP="00B442FC">
            <w:pPr>
              <w:jc w:val="right"/>
              <w:rPr>
                <w:i/>
                <w:lang w:eastAsia="ru-RU"/>
              </w:rPr>
            </w:pPr>
            <w:r>
              <w:rPr>
                <w:i/>
                <w:lang w:eastAsia="ru-RU"/>
              </w:rPr>
              <w:t>5897,5</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activitatea consiliului local</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0102</w:t>
            </w:r>
          </w:p>
        </w:tc>
        <w:tc>
          <w:tcPr>
            <w:tcW w:w="1297" w:type="dxa"/>
          </w:tcPr>
          <w:p w:rsidR="001664AA" w:rsidRPr="00AE21A3" w:rsidRDefault="00EA148E" w:rsidP="00B442FC">
            <w:pPr>
              <w:jc w:val="right"/>
              <w:rPr>
                <w:b w:val="0"/>
                <w:lang w:eastAsia="ru-RU"/>
              </w:rPr>
            </w:pPr>
            <w:r>
              <w:rPr>
                <w:b w:val="0"/>
                <w:lang w:eastAsia="ru-RU"/>
              </w:rPr>
              <w:t>161,0</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exercitarea guvernării</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0301</w:t>
            </w:r>
          </w:p>
        </w:tc>
        <w:tc>
          <w:tcPr>
            <w:tcW w:w="1297" w:type="dxa"/>
          </w:tcPr>
          <w:p w:rsidR="001664AA" w:rsidRPr="00AE21A3" w:rsidRDefault="00E8056A" w:rsidP="00B442FC">
            <w:pPr>
              <w:jc w:val="right"/>
              <w:rPr>
                <w:b w:val="0"/>
                <w:lang w:eastAsia="ru-RU"/>
              </w:rPr>
            </w:pPr>
            <w:r>
              <w:rPr>
                <w:b w:val="0"/>
                <w:lang w:eastAsia="ru-RU"/>
              </w:rPr>
              <w:t>5275,5</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 xml:space="preserve"> gestionarea fondului de rezervă</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0802</w:t>
            </w:r>
          </w:p>
        </w:tc>
        <w:tc>
          <w:tcPr>
            <w:tcW w:w="1297" w:type="dxa"/>
          </w:tcPr>
          <w:p w:rsidR="001664AA" w:rsidRPr="00AE21A3" w:rsidRDefault="00676E06" w:rsidP="00B442FC">
            <w:pPr>
              <w:jc w:val="right"/>
              <w:rPr>
                <w:b w:val="0"/>
                <w:lang w:eastAsia="ru-RU"/>
              </w:rPr>
            </w:pPr>
            <w:r>
              <w:rPr>
                <w:b w:val="0"/>
                <w:lang w:eastAsia="ru-RU"/>
              </w:rPr>
              <w:t>380,8</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datoria internă a autorităţii publice locale</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1703</w:t>
            </w:r>
          </w:p>
        </w:tc>
        <w:tc>
          <w:tcPr>
            <w:tcW w:w="1297" w:type="dxa"/>
          </w:tcPr>
          <w:p w:rsidR="001664AA" w:rsidRPr="00AE21A3" w:rsidRDefault="00676E06" w:rsidP="00B442FC">
            <w:pPr>
              <w:jc w:val="right"/>
              <w:rPr>
                <w:b w:val="0"/>
                <w:lang w:eastAsia="ru-RU"/>
              </w:rPr>
            </w:pPr>
            <w:r>
              <w:rPr>
                <w:b w:val="0"/>
                <w:lang w:eastAsia="ru-RU"/>
              </w:rPr>
              <w:t>80,2</w:t>
            </w:r>
          </w:p>
        </w:tc>
      </w:tr>
      <w:tr w:rsidR="001664AA" w:rsidRPr="00AE21A3" w:rsidTr="00B442FC">
        <w:trPr>
          <w:trHeight w:val="226"/>
        </w:trPr>
        <w:tc>
          <w:tcPr>
            <w:tcW w:w="6283" w:type="dxa"/>
          </w:tcPr>
          <w:p w:rsidR="001664AA" w:rsidRPr="00AE21A3" w:rsidRDefault="001664AA" w:rsidP="00B442FC">
            <w:pPr>
              <w:rPr>
                <w:b w:val="0"/>
                <w:lang w:eastAsia="ru-RU"/>
              </w:rPr>
            </w:pP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p>
        </w:tc>
        <w:tc>
          <w:tcPr>
            <w:tcW w:w="1297" w:type="dxa"/>
          </w:tcPr>
          <w:p w:rsidR="001664AA" w:rsidRPr="00AE21A3" w:rsidRDefault="001664AA" w:rsidP="00B442FC">
            <w:pPr>
              <w:jc w:val="right"/>
              <w:rPr>
                <w:b w:val="0"/>
                <w:lang w:eastAsia="ru-RU"/>
              </w:rPr>
            </w:pPr>
          </w:p>
        </w:tc>
      </w:tr>
      <w:tr w:rsidR="001664AA" w:rsidRPr="00AE21A3" w:rsidTr="00B442FC">
        <w:trPr>
          <w:trHeight w:val="226"/>
        </w:trPr>
        <w:tc>
          <w:tcPr>
            <w:tcW w:w="6283" w:type="dxa"/>
          </w:tcPr>
          <w:p w:rsidR="001664AA" w:rsidRPr="00AE21A3" w:rsidRDefault="001664AA" w:rsidP="00B442FC">
            <w:pPr>
              <w:rPr>
                <w:lang w:eastAsia="ru-RU"/>
              </w:rPr>
            </w:pPr>
            <w:r w:rsidRPr="00AE21A3">
              <w:rPr>
                <w:lang w:eastAsia="ru-RU"/>
              </w:rPr>
              <w:t xml:space="preserve">Servicii în domeniul economiei </w:t>
            </w:r>
          </w:p>
        </w:tc>
        <w:tc>
          <w:tcPr>
            <w:tcW w:w="1377" w:type="dxa"/>
            <w:gridSpan w:val="2"/>
          </w:tcPr>
          <w:p w:rsidR="001664AA" w:rsidRPr="00AE21A3" w:rsidRDefault="001664AA" w:rsidP="00B442FC">
            <w:pPr>
              <w:jc w:val="center"/>
              <w:rPr>
                <w:lang w:eastAsia="ru-RU"/>
              </w:rPr>
            </w:pPr>
            <w:r w:rsidRPr="00AE21A3">
              <w:rPr>
                <w:lang w:eastAsia="ru-RU"/>
              </w:rPr>
              <w:t>04</w:t>
            </w:r>
          </w:p>
        </w:tc>
        <w:tc>
          <w:tcPr>
            <w:tcW w:w="1248" w:type="dxa"/>
          </w:tcPr>
          <w:p w:rsidR="001664AA" w:rsidRPr="00AE21A3" w:rsidRDefault="001664AA" w:rsidP="00B442FC">
            <w:pPr>
              <w:jc w:val="center"/>
              <w:rPr>
                <w:lang w:eastAsia="ru-RU"/>
              </w:rPr>
            </w:pPr>
          </w:p>
        </w:tc>
        <w:tc>
          <w:tcPr>
            <w:tcW w:w="1297" w:type="dxa"/>
          </w:tcPr>
          <w:p w:rsidR="001664AA" w:rsidRPr="00AE21A3" w:rsidRDefault="003B6208" w:rsidP="003B6208">
            <w:pPr>
              <w:jc w:val="right"/>
              <w:rPr>
                <w:lang w:eastAsia="ru-RU"/>
              </w:rPr>
            </w:pPr>
            <w:r>
              <w:rPr>
                <w:lang w:eastAsia="ru-RU"/>
              </w:rPr>
              <w:t>6020,0</w:t>
            </w:r>
          </w:p>
        </w:tc>
      </w:tr>
      <w:tr w:rsidR="001664AA" w:rsidRPr="00AE21A3" w:rsidTr="00B442FC">
        <w:trPr>
          <w:trHeight w:val="226"/>
        </w:trPr>
        <w:tc>
          <w:tcPr>
            <w:tcW w:w="6283" w:type="dxa"/>
          </w:tcPr>
          <w:p w:rsidR="001664AA" w:rsidRPr="00AE21A3" w:rsidRDefault="001664AA" w:rsidP="00B442FC">
            <w:pPr>
              <w:rPr>
                <w:b w:val="0"/>
                <w:lang w:eastAsia="ru-RU"/>
              </w:rPr>
            </w:pPr>
            <w:r w:rsidRPr="00AE21A3">
              <w:rPr>
                <w:b w:val="0"/>
                <w:lang w:eastAsia="ru-RU"/>
              </w:rPr>
              <w:t>Resurse, total</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p>
        </w:tc>
        <w:tc>
          <w:tcPr>
            <w:tcW w:w="1297" w:type="dxa"/>
          </w:tcPr>
          <w:p w:rsidR="001664AA" w:rsidRPr="00AE21A3" w:rsidRDefault="003B6208" w:rsidP="00B442FC">
            <w:pPr>
              <w:jc w:val="right"/>
              <w:rPr>
                <w:b w:val="0"/>
                <w:lang w:eastAsia="ru-RU"/>
              </w:rPr>
            </w:pPr>
            <w:r>
              <w:rPr>
                <w:b w:val="0"/>
                <w:lang w:eastAsia="ru-RU"/>
              </w:rPr>
              <w:t>6020,0</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 xml:space="preserve">resurse generale </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100</w:t>
            </w:r>
          </w:p>
        </w:tc>
        <w:tc>
          <w:tcPr>
            <w:tcW w:w="1297" w:type="dxa"/>
          </w:tcPr>
          <w:p w:rsidR="001664AA" w:rsidRPr="00AE21A3" w:rsidRDefault="003B6208" w:rsidP="00BE293C">
            <w:pPr>
              <w:jc w:val="right"/>
              <w:rPr>
                <w:b w:val="0"/>
                <w:lang w:eastAsia="ru-RU"/>
              </w:rPr>
            </w:pPr>
            <w:r>
              <w:rPr>
                <w:b w:val="0"/>
                <w:lang w:eastAsia="ru-RU"/>
              </w:rPr>
              <w:t>6020,0</w:t>
            </w:r>
          </w:p>
        </w:tc>
      </w:tr>
      <w:tr w:rsidR="001664AA" w:rsidRPr="00AE21A3" w:rsidTr="00B442FC">
        <w:trPr>
          <w:trHeight w:val="226"/>
        </w:trPr>
        <w:tc>
          <w:tcPr>
            <w:tcW w:w="6283" w:type="dxa"/>
          </w:tcPr>
          <w:p w:rsidR="001664AA" w:rsidRPr="00AE21A3" w:rsidRDefault="001664AA" w:rsidP="00B442FC">
            <w:pPr>
              <w:rPr>
                <w:b w:val="0"/>
                <w:lang w:eastAsia="ru-RU"/>
              </w:rPr>
            </w:pPr>
            <w:r w:rsidRPr="00AE21A3">
              <w:rPr>
                <w:b w:val="0"/>
                <w:lang w:eastAsia="ru-RU"/>
              </w:rPr>
              <w:t>Cheltuieli ,total</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p>
        </w:tc>
        <w:tc>
          <w:tcPr>
            <w:tcW w:w="1297" w:type="dxa"/>
          </w:tcPr>
          <w:p w:rsidR="001664AA" w:rsidRPr="00AE21A3" w:rsidRDefault="003B6208" w:rsidP="000E6D07">
            <w:pPr>
              <w:jc w:val="right"/>
              <w:rPr>
                <w:b w:val="0"/>
                <w:i/>
                <w:lang w:eastAsia="ru-RU"/>
              </w:rPr>
            </w:pPr>
            <w:r>
              <w:rPr>
                <w:i/>
                <w:lang w:eastAsia="ru-RU"/>
              </w:rPr>
              <w:t>6020,0</w:t>
            </w:r>
          </w:p>
        </w:tc>
      </w:tr>
      <w:tr w:rsidR="001664AA" w:rsidRPr="00AE21A3" w:rsidTr="00B442FC">
        <w:trPr>
          <w:trHeight w:val="226"/>
        </w:trPr>
        <w:tc>
          <w:tcPr>
            <w:tcW w:w="6283" w:type="dxa"/>
          </w:tcPr>
          <w:p w:rsidR="001664AA" w:rsidRPr="00AE21A3" w:rsidRDefault="001664AA" w:rsidP="00CB0ADD">
            <w:pPr>
              <w:pStyle w:val="a6"/>
              <w:numPr>
                <w:ilvl w:val="0"/>
                <w:numId w:val="5"/>
              </w:numPr>
              <w:rPr>
                <w:b w:val="0"/>
                <w:lang w:eastAsia="ru-RU"/>
              </w:rPr>
            </w:pPr>
            <w:r w:rsidRPr="00AE21A3">
              <w:rPr>
                <w:b w:val="0"/>
                <w:lang w:eastAsia="ru-RU"/>
              </w:rPr>
              <w:t xml:space="preserve">dezvoltarea drumurilor </w:t>
            </w: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r w:rsidRPr="00AE21A3">
              <w:rPr>
                <w:b w:val="0"/>
                <w:lang w:eastAsia="ru-RU"/>
              </w:rPr>
              <w:t>6402</w:t>
            </w:r>
          </w:p>
        </w:tc>
        <w:tc>
          <w:tcPr>
            <w:tcW w:w="1297" w:type="dxa"/>
          </w:tcPr>
          <w:p w:rsidR="001664AA" w:rsidRPr="00AE21A3" w:rsidRDefault="003B6208" w:rsidP="000E6D07">
            <w:pPr>
              <w:jc w:val="right"/>
              <w:rPr>
                <w:b w:val="0"/>
                <w:lang w:eastAsia="ru-RU"/>
              </w:rPr>
            </w:pPr>
            <w:r>
              <w:rPr>
                <w:b w:val="0"/>
                <w:lang w:eastAsia="ru-RU"/>
              </w:rPr>
              <w:t>6020,0</w:t>
            </w:r>
          </w:p>
        </w:tc>
      </w:tr>
      <w:tr w:rsidR="001664AA" w:rsidRPr="00AE21A3" w:rsidTr="00B442FC">
        <w:trPr>
          <w:trHeight w:val="226"/>
        </w:trPr>
        <w:tc>
          <w:tcPr>
            <w:tcW w:w="6283" w:type="dxa"/>
          </w:tcPr>
          <w:p w:rsidR="001664AA" w:rsidRPr="00AE21A3" w:rsidRDefault="001664AA" w:rsidP="00B442FC">
            <w:pPr>
              <w:rPr>
                <w:b w:val="0"/>
                <w:lang w:eastAsia="ru-RU"/>
              </w:rPr>
            </w:pPr>
          </w:p>
        </w:tc>
        <w:tc>
          <w:tcPr>
            <w:tcW w:w="1377" w:type="dxa"/>
            <w:gridSpan w:val="2"/>
          </w:tcPr>
          <w:p w:rsidR="001664AA" w:rsidRPr="00AE21A3" w:rsidRDefault="001664AA" w:rsidP="00B442FC">
            <w:pPr>
              <w:jc w:val="center"/>
              <w:rPr>
                <w:b w:val="0"/>
                <w:lang w:eastAsia="ru-RU"/>
              </w:rPr>
            </w:pPr>
          </w:p>
        </w:tc>
        <w:tc>
          <w:tcPr>
            <w:tcW w:w="1248" w:type="dxa"/>
          </w:tcPr>
          <w:p w:rsidR="001664AA" w:rsidRPr="00AE21A3" w:rsidRDefault="001664AA" w:rsidP="00B442FC">
            <w:pPr>
              <w:jc w:val="center"/>
              <w:rPr>
                <w:b w:val="0"/>
                <w:lang w:eastAsia="ru-RU"/>
              </w:rPr>
            </w:pPr>
          </w:p>
        </w:tc>
        <w:tc>
          <w:tcPr>
            <w:tcW w:w="1297" w:type="dxa"/>
          </w:tcPr>
          <w:p w:rsidR="001664AA" w:rsidRPr="00AE21A3" w:rsidRDefault="001664AA" w:rsidP="00B442FC">
            <w:pPr>
              <w:jc w:val="right"/>
              <w:rPr>
                <w:b w:val="0"/>
                <w:lang w:eastAsia="ru-RU"/>
              </w:rPr>
            </w:pPr>
          </w:p>
        </w:tc>
      </w:tr>
      <w:tr w:rsidR="00305B3B" w:rsidRPr="00AE21A3" w:rsidTr="00B442FC">
        <w:trPr>
          <w:trHeight w:val="226"/>
        </w:trPr>
        <w:tc>
          <w:tcPr>
            <w:tcW w:w="6283" w:type="dxa"/>
          </w:tcPr>
          <w:p w:rsidR="00305B3B" w:rsidRPr="003B6208" w:rsidRDefault="00305B3B" w:rsidP="00B442FC">
            <w:pPr>
              <w:rPr>
                <w:lang w:eastAsia="ru-RU"/>
              </w:rPr>
            </w:pPr>
            <w:r w:rsidRPr="003B6208">
              <w:rPr>
                <w:lang w:eastAsia="ru-RU"/>
              </w:rPr>
              <w:t>Protecţia mediului</w:t>
            </w:r>
          </w:p>
        </w:tc>
        <w:tc>
          <w:tcPr>
            <w:tcW w:w="1377" w:type="dxa"/>
            <w:gridSpan w:val="2"/>
          </w:tcPr>
          <w:p w:rsidR="00305B3B" w:rsidRPr="003B6208" w:rsidRDefault="00305B3B" w:rsidP="00B442FC">
            <w:pPr>
              <w:jc w:val="center"/>
              <w:rPr>
                <w:lang w:eastAsia="ru-RU"/>
              </w:rPr>
            </w:pPr>
            <w:r w:rsidRPr="003B6208">
              <w:rPr>
                <w:lang w:eastAsia="ru-RU"/>
              </w:rPr>
              <w:t>05</w:t>
            </w:r>
          </w:p>
        </w:tc>
        <w:tc>
          <w:tcPr>
            <w:tcW w:w="1248" w:type="dxa"/>
          </w:tcPr>
          <w:p w:rsidR="00305B3B" w:rsidRPr="00AE21A3" w:rsidRDefault="00305B3B" w:rsidP="00B442FC">
            <w:pPr>
              <w:jc w:val="center"/>
              <w:rPr>
                <w:b w:val="0"/>
                <w:lang w:eastAsia="ru-RU"/>
              </w:rPr>
            </w:pPr>
          </w:p>
        </w:tc>
        <w:tc>
          <w:tcPr>
            <w:tcW w:w="1297" w:type="dxa"/>
          </w:tcPr>
          <w:p w:rsidR="00305B3B" w:rsidRPr="00AE21A3" w:rsidRDefault="00305B3B" w:rsidP="00255CC5">
            <w:pPr>
              <w:jc w:val="right"/>
              <w:rPr>
                <w:lang w:eastAsia="ru-RU"/>
              </w:rPr>
            </w:pPr>
            <w:r>
              <w:rPr>
                <w:lang w:eastAsia="ru-RU"/>
              </w:rPr>
              <w:t>1000,0</w:t>
            </w:r>
          </w:p>
        </w:tc>
      </w:tr>
      <w:tr w:rsidR="00305B3B" w:rsidRPr="00AE21A3" w:rsidTr="00B442FC">
        <w:trPr>
          <w:trHeight w:val="226"/>
        </w:trPr>
        <w:tc>
          <w:tcPr>
            <w:tcW w:w="6283" w:type="dxa"/>
          </w:tcPr>
          <w:p w:rsidR="00305B3B" w:rsidRPr="00AE21A3" w:rsidRDefault="00305B3B" w:rsidP="00255CC5">
            <w:pPr>
              <w:rPr>
                <w:b w:val="0"/>
                <w:lang w:eastAsia="ru-RU"/>
              </w:rPr>
            </w:pPr>
            <w:r w:rsidRPr="00AE21A3">
              <w:rPr>
                <w:b w:val="0"/>
                <w:lang w:eastAsia="ru-RU"/>
              </w:rPr>
              <w:t>Resurse, total</w:t>
            </w:r>
          </w:p>
        </w:tc>
        <w:tc>
          <w:tcPr>
            <w:tcW w:w="1377" w:type="dxa"/>
            <w:gridSpan w:val="2"/>
          </w:tcPr>
          <w:p w:rsidR="00305B3B" w:rsidRPr="00AE21A3" w:rsidRDefault="00305B3B" w:rsidP="00255CC5">
            <w:pPr>
              <w:jc w:val="center"/>
              <w:rPr>
                <w:b w:val="0"/>
                <w:lang w:eastAsia="ru-RU"/>
              </w:rPr>
            </w:pPr>
          </w:p>
        </w:tc>
        <w:tc>
          <w:tcPr>
            <w:tcW w:w="1248" w:type="dxa"/>
          </w:tcPr>
          <w:p w:rsidR="00305B3B" w:rsidRPr="00AE21A3" w:rsidRDefault="00305B3B" w:rsidP="00255CC5">
            <w:pPr>
              <w:jc w:val="center"/>
              <w:rPr>
                <w:b w:val="0"/>
                <w:lang w:eastAsia="ru-RU"/>
              </w:rPr>
            </w:pPr>
          </w:p>
        </w:tc>
        <w:tc>
          <w:tcPr>
            <w:tcW w:w="1297" w:type="dxa"/>
          </w:tcPr>
          <w:p w:rsidR="00305B3B" w:rsidRPr="00AE21A3" w:rsidRDefault="00305B3B" w:rsidP="00255CC5">
            <w:pPr>
              <w:jc w:val="right"/>
              <w:rPr>
                <w:b w:val="0"/>
                <w:lang w:eastAsia="ru-RU"/>
              </w:rPr>
            </w:pPr>
            <w:r>
              <w:rPr>
                <w:b w:val="0"/>
                <w:lang w:eastAsia="ru-RU"/>
              </w:rPr>
              <w:t>1000,0</w:t>
            </w:r>
          </w:p>
        </w:tc>
      </w:tr>
      <w:tr w:rsidR="00305B3B" w:rsidRPr="00AE21A3" w:rsidTr="00B442FC">
        <w:trPr>
          <w:trHeight w:val="226"/>
        </w:trPr>
        <w:tc>
          <w:tcPr>
            <w:tcW w:w="6283" w:type="dxa"/>
          </w:tcPr>
          <w:p w:rsidR="00305B3B" w:rsidRPr="00AE21A3" w:rsidRDefault="00305B3B" w:rsidP="00255CC5">
            <w:pPr>
              <w:pStyle w:val="a6"/>
              <w:numPr>
                <w:ilvl w:val="0"/>
                <w:numId w:val="5"/>
              </w:numPr>
              <w:rPr>
                <w:b w:val="0"/>
                <w:lang w:eastAsia="ru-RU"/>
              </w:rPr>
            </w:pPr>
            <w:r w:rsidRPr="00AE21A3">
              <w:rPr>
                <w:b w:val="0"/>
                <w:lang w:eastAsia="ru-RU"/>
              </w:rPr>
              <w:t xml:space="preserve">resurse generale </w:t>
            </w:r>
          </w:p>
        </w:tc>
        <w:tc>
          <w:tcPr>
            <w:tcW w:w="1377" w:type="dxa"/>
            <w:gridSpan w:val="2"/>
          </w:tcPr>
          <w:p w:rsidR="00305B3B" w:rsidRPr="00AE21A3" w:rsidRDefault="00305B3B" w:rsidP="00255CC5">
            <w:pPr>
              <w:jc w:val="center"/>
              <w:rPr>
                <w:b w:val="0"/>
                <w:lang w:eastAsia="ru-RU"/>
              </w:rPr>
            </w:pPr>
          </w:p>
        </w:tc>
        <w:tc>
          <w:tcPr>
            <w:tcW w:w="1248" w:type="dxa"/>
          </w:tcPr>
          <w:p w:rsidR="00305B3B" w:rsidRPr="00AE21A3" w:rsidRDefault="00305B3B" w:rsidP="00255CC5">
            <w:pPr>
              <w:jc w:val="center"/>
              <w:rPr>
                <w:b w:val="0"/>
                <w:lang w:eastAsia="ru-RU"/>
              </w:rPr>
            </w:pPr>
            <w:r w:rsidRPr="00AE21A3">
              <w:rPr>
                <w:b w:val="0"/>
                <w:lang w:eastAsia="ru-RU"/>
              </w:rPr>
              <w:t>100</w:t>
            </w:r>
          </w:p>
        </w:tc>
        <w:tc>
          <w:tcPr>
            <w:tcW w:w="1297" w:type="dxa"/>
          </w:tcPr>
          <w:p w:rsidR="00305B3B" w:rsidRPr="00AE21A3" w:rsidRDefault="00305B3B" w:rsidP="00255CC5">
            <w:pPr>
              <w:jc w:val="right"/>
              <w:rPr>
                <w:b w:val="0"/>
                <w:lang w:eastAsia="ru-RU"/>
              </w:rPr>
            </w:pPr>
            <w:r>
              <w:rPr>
                <w:b w:val="0"/>
                <w:lang w:eastAsia="ru-RU"/>
              </w:rPr>
              <w:t>1000,0</w:t>
            </w:r>
          </w:p>
        </w:tc>
      </w:tr>
      <w:tr w:rsidR="00305B3B" w:rsidRPr="00AE21A3" w:rsidTr="00B442FC">
        <w:trPr>
          <w:trHeight w:val="226"/>
        </w:trPr>
        <w:tc>
          <w:tcPr>
            <w:tcW w:w="6283" w:type="dxa"/>
          </w:tcPr>
          <w:p w:rsidR="00305B3B" w:rsidRPr="00AE21A3" w:rsidRDefault="00305B3B" w:rsidP="00255CC5">
            <w:pPr>
              <w:rPr>
                <w:b w:val="0"/>
                <w:lang w:eastAsia="ru-RU"/>
              </w:rPr>
            </w:pPr>
            <w:r w:rsidRPr="00AE21A3">
              <w:rPr>
                <w:b w:val="0"/>
                <w:lang w:eastAsia="ru-RU"/>
              </w:rPr>
              <w:t>Cheltuieli ,total</w:t>
            </w:r>
          </w:p>
        </w:tc>
        <w:tc>
          <w:tcPr>
            <w:tcW w:w="1377" w:type="dxa"/>
            <w:gridSpan w:val="2"/>
          </w:tcPr>
          <w:p w:rsidR="00305B3B" w:rsidRPr="00AE21A3" w:rsidRDefault="00305B3B" w:rsidP="00255CC5">
            <w:pPr>
              <w:jc w:val="center"/>
              <w:rPr>
                <w:b w:val="0"/>
                <w:lang w:eastAsia="ru-RU"/>
              </w:rPr>
            </w:pPr>
          </w:p>
        </w:tc>
        <w:tc>
          <w:tcPr>
            <w:tcW w:w="1248" w:type="dxa"/>
          </w:tcPr>
          <w:p w:rsidR="00305B3B" w:rsidRPr="00AE21A3" w:rsidRDefault="00305B3B" w:rsidP="00255CC5">
            <w:pPr>
              <w:jc w:val="center"/>
              <w:rPr>
                <w:b w:val="0"/>
                <w:lang w:eastAsia="ru-RU"/>
              </w:rPr>
            </w:pPr>
          </w:p>
        </w:tc>
        <w:tc>
          <w:tcPr>
            <w:tcW w:w="1297" w:type="dxa"/>
          </w:tcPr>
          <w:p w:rsidR="00305B3B" w:rsidRPr="00AE21A3" w:rsidRDefault="00305B3B" w:rsidP="00255CC5">
            <w:pPr>
              <w:jc w:val="right"/>
              <w:rPr>
                <w:b w:val="0"/>
                <w:i/>
                <w:lang w:eastAsia="ru-RU"/>
              </w:rPr>
            </w:pPr>
            <w:r>
              <w:rPr>
                <w:i/>
                <w:lang w:eastAsia="ru-RU"/>
              </w:rPr>
              <w:t>1000,0</w:t>
            </w:r>
          </w:p>
        </w:tc>
      </w:tr>
      <w:tr w:rsidR="00305B3B" w:rsidRPr="00AE21A3" w:rsidTr="00B442FC">
        <w:trPr>
          <w:trHeight w:val="226"/>
        </w:trPr>
        <w:tc>
          <w:tcPr>
            <w:tcW w:w="6283" w:type="dxa"/>
          </w:tcPr>
          <w:p w:rsidR="00305B3B" w:rsidRPr="00305B3B" w:rsidRDefault="00305B3B" w:rsidP="00305B3B">
            <w:pPr>
              <w:rPr>
                <w:b w:val="0"/>
                <w:lang w:eastAsia="ru-RU"/>
              </w:rPr>
            </w:pPr>
            <w:r>
              <w:rPr>
                <w:b w:val="0"/>
              </w:rPr>
              <w:t xml:space="preserve">       -   s</w:t>
            </w:r>
            <w:r w:rsidRPr="00305B3B">
              <w:rPr>
                <w:b w:val="0"/>
              </w:rPr>
              <w:t>upravegherea si ingrijirea animalelor fara stapin</w:t>
            </w:r>
          </w:p>
        </w:tc>
        <w:tc>
          <w:tcPr>
            <w:tcW w:w="1377" w:type="dxa"/>
            <w:gridSpan w:val="2"/>
          </w:tcPr>
          <w:p w:rsidR="00305B3B" w:rsidRPr="00AE21A3" w:rsidRDefault="00305B3B" w:rsidP="00255CC5">
            <w:pPr>
              <w:jc w:val="center"/>
              <w:rPr>
                <w:b w:val="0"/>
                <w:lang w:eastAsia="ru-RU"/>
              </w:rPr>
            </w:pPr>
          </w:p>
        </w:tc>
        <w:tc>
          <w:tcPr>
            <w:tcW w:w="1248" w:type="dxa"/>
          </w:tcPr>
          <w:p w:rsidR="00305B3B" w:rsidRPr="00AE21A3" w:rsidRDefault="00305B3B" w:rsidP="00255CC5">
            <w:pPr>
              <w:jc w:val="center"/>
              <w:rPr>
                <w:b w:val="0"/>
                <w:lang w:eastAsia="ru-RU"/>
              </w:rPr>
            </w:pPr>
            <w:r>
              <w:rPr>
                <w:b w:val="0"/>
                <w:lang w:eastAsia="ru-RU"/>
              </w:rPr>
              <w:t>7010</w:t>
            </w:r>
          </w:p>
        </w:tc>
        <w:tc>
          <w:tcPr>
            <w:tcW w:w="1297" w:type="dxa"/>
          </w:tcPr>
          <w:p w:rsidR="00305B3B" w:rsidRPr="00AE21A3" w:rsidRDefault="00305B3B" w:rsidP="00B442FC">
            <w:pPr>
              <w:jc w:val="right"/>
              <w:rPr>
                <w:b w:val="0"/>
                <w:lang w:eastAsia="ru-RU"/>
              </w:rPr>
            </w:pPr>
            <w:r>
              <w:rPr>
                <w:b w:val="0"/>
                <w:lang w:eastAsia="ru-RU"/>
              </w:rPr>
              <w:t>1000,0</w:t>
            </w:r>
          </w:p>
        </w:tc>
      </w:tr>
      <w:tr w:rsidR="00305B3B" w:rsidRPr="00AE21A3" w:rsidTr="00B442FC">
        <w:trPr>
          <w:trHeight w:val="226"/>
        </w:trPr>
        <w:tc>
          <w:tcPr>
            <w:tcW w:w="6283" w:type="dxa"/>
          </w:tcPr>
          <w:p w:rsidR="00305B3B" w:rsidRPr="00AE21A3" w:rsidRDefault="00305B3B" w:rsidP="00B442FC">
            <w:pPr>
              <w:rPr>
                <w:b w:val="0"/>
                <w:lang w:eastAsia="ru-RU"/>
              </w:rPr>
            </w:pPr>
          </w:p>
        </w:tc>
        <w:tc>
          <w:tcPr>
            <w:tcW w:w="1377" w:type="dxa"/>
            <w:gridSpan w:val="2"/>
          </w:tcPr>
          <w:p w:rsidR="00305B3B" w:rsidRPr="00AE21A3" w:rsidRDefault="00305B3B" w:rsidP="00B442FC">
            <w:pPr>
              <w:jc w:val="center"/>
              <w:rPr>
                <w:b w:val="0"/>
                <w:lang w:eastAsia="ru-RU"/>
              </w:rPr>
            </w:pPr>
          </w:p>
        </w:tc>
        <w:tc>
          <w:tcPr>
            <w:tcW w:w="1248" w:type="dxa"/>
          </w:tcPr>
          <w:p w:rsidR="00305B3B" w:rsidRPr="00AE21A3" w:rsidRDefault="00305B3B" w:rsidP="00B442FC">
            <w:pPr>
              <w:jc w:val="center"/>
              <w:rPr>
                <w:b w:val="0"/>
                <w:lang w:eastAsia="ru-RU"/>
              </w:rPr>
            </w:pPr>
          </w:p>
        </w:tc>
        <w:tc>
          <w:tcPr>
            <w:tcW w:w="1297" w:type="dxa"/>
          </w:tcPr>
          <w:p w:rsidR="00305B3B" w:rsidRPr="00AE21A3" w:rsidRDefault="00305B3B" w:rsidP="00B442FC">
            <w:pPr>
              <w:jc w:val="right"/>
              <w:rPr>
                <w:b w:val="0"/>
                <w:lang w:eastAsia="ru-RU"/>
              </w:rPr>
            </w:pPr>
          </w:p>
        </w:tc>
      </w:tr>
      <w:tr w:rsidR="00305B3B" w:rsidRPr="00AE21A3" w:rsidTr="00B442FC">
        <w:trPr>
          <w:trHeight w:val="226"/>
        </w:trPr>
        <w:tc>
          <w:tcPr>
            <w:tcW w:w="6283" w:type="dxa"/>
          </w:tcPr>
          <w:p w:rsidR="00305B3B" w:rsidRPr="00AE21A3" w:rsidRDefault="00305B3B" w:rsidP="00B442FC">
            <w:pPr>
              <w:rPr>
                <w:lang w:eastAsia="ru-RU"/>
              </w:rPr>
            </w:pPr>
            <w:r w:rsidRPr="00AE21A3">
              <w:rPr>
                <w:lang w:eastAsia="ru-RU"/>
              </w:rPr>
              <w:t>Gospodaria de locuinte si gospodaria serviciilor comunale</w:t>
            </w:r>
          </w:p>
        </w:tc>
        <w:tc>
          <w:tcPr>
            <w:tcW w:w="1377" w:type="dxa"/>
            <w:gridSpan w:val="2"/>
          </w:tcPr>
          <w:p w:rsidR="00305B3B" w:rsidRPr="00AE21A3" w:rsidRDefault="00305B3B" w:rsidP="00B442FC">
            <w:pPr>
              <w:jc w:val="center"/>
              <w:rPr>
                <w:lang w:eastAsia="ru-RU"/>
              </w:rPr>
            </w:pPr>
            <w:r w:rsidRPr="00AE21A3">
              <w:rPr>
                <w:lang w:eastAsia="ru-RU"/>
              </w:rPr>
              <w:t>06</w:t>
            </w:r>
          </w:p>
        </w:tc>
        <w:tc>
          <w:tcPr>
            <w:tcW w:w="1248" w:type="dxa"/>
          </w:tcPr>
          <w:p w:rsidR="00305B3B" w:rsidRPr="00AE21A3" w:rsidRDefault="00305B3B" w:rsidP="00B442FC">
            <w:pPr>
              <w:jc w:val="center"/>
              <w:rPr>
                <w:lang w:eastAsia="ru-RU"/>
              </w:rPr>
            </w:pPr>
          </w:p>
        </w:tc>
        <w:tc>
          <w:tcPr>
            <w:tcW w:w="1297" w:type="dxa"/>
          </w:tcPr>
          <w:p w:rsidR="00305B3B" w:rsidRPr="00AE21A3" w:rsidRDefault="0031681D" w:rsidP="00B442FC">
            <w:pPr>
              <w:jc w:val="right"/>
              <w:rPr>
                <w:lang w:eastAsia="ru-RU"/>
              </w:rPr>
            </w:pPr>
            <w:r>
              <w:rPr>
                <w:lang w:eastAsia="ru-RU"/>
              </w:rPr>
              <w:t>5187,5</w:t>
            </w:r>
          </w:p>
        </w:tc>
      </w:tr>
      <w:tr w:rsidR="00305B3B" w:rsidRPr="00AE21A3" w:rsidTr="00B442FC">
        <w:trPr>
          <w:trHeight w:val="226"/>
        </w:trPr>
        <w:tc>
          <w:tcPr>
            <w:tcW w:w="6283" w:type="dxa"/>
          </w:tcPr>
          <w:p w:rsidR="00305B3B" w:rsidRPr="00AE21A3" w:rsidRDefault="00305B3B" w:rsidP="00B442FC">
            <w:pPr>
              <w:rPr>
                <w:b w:val="0"/>
                <w:lang w:eastAsia="ru-RU"/>
              </w:rPr>
            </w:pPr>
            <w:r w:rsidRPr="00AE21A3">
              <w:rPr>
                <w:b w:val="0"/>
                <w:lang w:eastAsia="ru-RU"/>
              </w:rPr>
              <w:t xml:space="preserve">Resurse, total </w:t>
            </w:r>
          </w:p>
        </w:tc>
        <w:tc>
          <w:tcPr>
            <w:tcW w:w="1377" w:type="dxa"/>
            <w:gridSpan w:val="2"/>
          </w:tcPr>
          <w:p w:rsidR="00305B3B" w:rsidRPr="00AE21A3" w:rsidRDefault="00305B3B" w:rsidP="00B442FC">
            <w:pPr>
              <w:jc w:val="center"/>
              <w:rPr>
                <w:b w:val="0"/>
                <w:lang w:eastAsia="ru-RU"/>
              </w:rPr>
            </w:pPr>
          </w:p>
        </w:tc>
        <w:tc>
          <w:tcPr>
            <w:tcW w:w="1248" w:type="dxa"/>
          </w:tcPr>
          <w:p w:rsidR="00305B3B" w:rsidRPr="00AE21A3" w:rsidRDefault="00305B3B" w:rsidP="00B442FC">
            <w:pPr>
              <w:jc w:val="center"/>
              <w:rPr>
                <w:b w:val="0"/>
                <w:lang w:eastAsia="ru-RU"/>
              </w:rPr>
            </w:pPr>
          </w:p>
        </w:tc>
        <w:tc>
          <w:tcPr>
            <w:tcW w:w="1297" w:type="dxa"/>
          </w:tcPr>
          <w:p w:rsidR="00305B3B" w:rsidRPr="00AE21A3" w:rsidRDefault="0031681D" w:rsidP="00B442FC">
            <w:pPr>
              <w:jc w:val="right"/>
              <w:rPr>
                <w:b w:val="0"/>
                <w:lang w:eastAsia="ru-RU"/>
              </w:rPr>
            </w:pPr>
            <w:r>
              <w:rPr>
                <w:b w:val="0"/>
                <w:lang w:eastAsia="ru-RU"/>
              </w:rPr>
              <w:t>5187,5</w:t>
            </w:r>
          </w:p>
        </w:tc>
      </w:tr>
      <w:tr w:rsidR="00305B3B" w:rsidRPr="00AE21A3" w:rsidTr="00B442FC">
        <w:trPr>
          <w:trHeight w:val="226"/>
        </w:trPr>
        <w:tc>
          <w:tcPr>
            <w:tcW w:w="6283" w:type="dxa"/>
          </w:tcPr>
          <w:p w:rsidR="00305B3B" w:rsidRPr="00AE21A3" w:rsidRDefault="00305B3B" w:rsidP="00CB0ADD">
            <w:pPr>
              <w:pStyle w:val="a6"/>
              <w:numPr>
                <w:ilvl w:val="0"/>
                <w:numId w:val="5"/>
              </w:numPr>
              <w:rPr>
                <w:b w:val="0"/>
                <w:lang w:eastAsia="ru-RU"/>
              </w:rPr>
            </w:pPr>
            <w:r w:rsidRPr="00AE21A3">
              <w:rPr>
                <w:b w:val="0"/>
                <w:lang w:eastAsia="ru-RU"/>
              </w:rPr>
              <w:t>resurse  generale</w:t>
            </w:r>
          </w:p>
        </w:tc>
        <w:tc>
          <w:tcPr>
            <w:tcW w:w="1377" w:type="dxa"/>
            <w:gridSpan w:val="2"/>
          </w:tcPr>
          <w:p w:rsidR="00305B3B" w:rsidRPr="00AE21A3" w:rsidRDefault="00305B3B" w:rsidP="00B442FC">
            <w:pPr>
              <w:jc w:val="center"/>
              <w:rPr>
                <w:b w:val="0"/>
                <w:lang w:eastAsia="ru-RU"/>
              </w:rPr>
            </w:pPr>
          </w:p>
        </w:tc>
        <w:tc>
          <w:tcPr>
            <w:tcW w:w="1248" w:type="dxa"/>
          </w:tcPr>
          <w:p w:rsidR="00305B3B" w:rsidRPr="00AE21A3" w:rsidRDefault="00305B3B" w:rsidP="00B442FC">
            <w:pPr>
              <w:jc w:val="center"/>
              <w:rPr>
                <w:b w:val="0"/>
                <w:lang w:eastAsia="ru-RU"/>
              </w:rPr>
            </w:pPr>
            <w:r w:rsidRPr="00AE21A3">
              <w:rPr>
                <w:b w:val="0"/>
                <w:lang w:eastAsia="ru-RU"/>
              </w:rPr>
              <w:t>100</w:t>
            </w:r>
          </w:p>
        </w:tc>
        <w:tc>
          <w:tcPr>
            <w:tcW w:w="1297" w:type="dxa"/>
          </w:tcPr>
          <w:p w:rsidR="00305B3B" w:rsidRPr="00AE21A3" w:rsidRDefault="0031681D" w:rsidP="00BE293C">
            <w:pPr>
              <w:jc w:val="right"/>
              <w:rPr>
                <w:b w:val="0"/>
                <w:lang w:eastAsia="ru-RU"/>
              </w:rPr>
            </w:pPr>
            <w:r>
              <w:rPr>
                <w:b w:val="0"/>
                <w:lang w:eastAsia="ru-RU"/>
              </w:rPr>
              <w:t>5187,5</w:t>
            </w:r>
          </w:p>
        </w:tc>
      </w:tr>
      <w:tr w:rsidR="00305B3B" w:rsidRPr="00AE21A3" w:rsidTr="00B442FC">
        <w:trPr>
          <w:trHeight w:val="226"/>
        </w:trPr>
        <w:tc>
          <w:tcPr>
            <w:tcW w:w="6283" w:type="dxa"/>
          </w:tcPr>
          <w:p w:rsidR="00305B3B" w:rsidRPr="00AE21A3" w:rsidRDefault="00305B3B" w:rsidP="00B442FC">
            <w:pPr>
              <w:rPr>
                <w:b w:val="0"/>
                <w:lang w:eastAsia="ru-RU"/>
              </w:rPr>
            </w:pPr>
            <w:r w:rsidRPr="00AE21A3">
              <w:rPr>
                <w:b w:val="0"/>
                <w:lang w:eastAsia="ru-RU"/>
              </w:rPr>
              <w:lastRenderedPageBreak/>
              <w:t>Cheltuieli ,total</w:t>
            </w:r>
          </w:p>
        </w:tc>
        <w:tc>
          <w:tcPr>
            <w:tcW w:w="1377" w:type="dxa"/>
            <w:gridSpan w:val="2"/>
          </w:tcPr>
          <w:p w:rsidR="00305B3B" w:rsidRPr="00AE21A3" w:rsidRDefault="00305B3B" w:rsidP="00B442FC">
            <w:pPr>
              <w:jc w:val="center"/>
              <w:rPr>
                <w:b w:val="0"/>
                <w:lang w:eastAsia="ru-RU"/>
              </w:rPr>
            </w:pPr>
          </w:p>
        </w:tc>
        <w:tc>
          <w:tcPr>
            <w:tcW w:w="1248" w:type="dxa"/>
          </w:tcPr>
          <w:p w:rsidR="00305B3B" w:rsidRPr="00AE21A3" w:rsidRDefault="00305B3B" w:rsidP="00B442FC">
            <w:pPr>
              <w:jc w:val="center"/>
              <w:rPr>
                <w:b w:val="0"/>
                <w:lang w:eastAsia="ru-RU"/>
              </w:rPr>
            </w:pPr>
          </w:p>
        </w:tc>
        <w:tc>
          <w:tcPr>
            <w:tcW w:w="1297" w:type="dxa"/>
          </w:tcPr>
          <w:p w:rsidR="00305B3B" w:rsidRPr="00AE21A3" w:rsidRDefault="0031681D" w:rsidP="00B442FC">
            <w:pPr>
              <w:jc w:val="right"/>
              <w:rPr>
                <w:i/>
                <w:lang w:eastAsia="ru-RU"/>
              </w:rPr>
            </w:pPr>
            <w:r>
              <w:rPr>
                <w:i/>
                <w:lang w:eastAsia="ru-RU"/>
              </w:rPr>
              <w:t>5187,5</w:t>
            </w:r>
          </w:p>
        </w:tc>
      </w:tr>
      <w:tr w:rsidR="00305B3B" w:rsidRPr="00AE21A3" w:rsidTr="00B442FC">
        <w:trPr>
          <w:trHeight w:val="226"/>
        </w:trPr>
        <w:tc>
          <w:tcPr>
            <w:tcW w:w="6283" w:type="dxa"/>
          </w:tcPr>
          <w:p w:rsidR="00305B3B" w:rsidRPr="00AE21A3" w:rsidRDefault="00305B3B" w:rsidP="00CB0ADD">
            <w:pPr>
              <w:pStyle w:val="a6"/>
              <w:numPr>
                <w:ilvl w:val="0"/>
                <w:numId w:val="5"/>
              </w:numPr>
              <w:rPr>
                <w:b w:val="0"/>
                <w:lang w:eastAsia="ru-RU"/>
              </w:rPr>
            </w:pPr>
            <w:r w:rsidRPr="00AE21A3">
              <w:rPr>
                <w:b w:val="0"/>
                <w:lang w:eastAsia="ru-RU"/>
              </w:rPr>
              <w:t>dezvoltarea gopodăriei de locuinţe şi serviciilor comunale</w:t>
            </w:r>
          </w:p>
        </w:tc>
        <w:tc>
          <w:tcPr>
            <w:tcW w:w="1377" w:type="dxa"/>
            <w:gridSpan w:val="2"/>
          </w:tcPr>
          <w:p w:rsidR="00305B3B" w:rsidRPr="00AE21A3" w:rsidRDefault="00305B3B" w:rsidP="00B442FC">
            <w:pPr>
              <w:pStyle w:val="a6"/>
              <w:rPr>
                <w:b w:val="0"/>
                <w:lang w:eastAsia="ru-RU"/>
              </w:rPr>
            </w:pPr>
          </w:p>
        </w:tc>
        <w:tc>
          <w:tcPr>
            <w:tcW w:w="1248" w:type="dxa"/>
          </w:tcPr>
          <w:p w:rsidR="00305B3B" w:rsidRPr="00AE21A3" w:rsidRDefault="00305B3B" w:rsidP="00B442FC">
            <w:pPr>
              <w:jc w:val="center"/>
              <w:rPr>
                <w:b w:val="0"/>
                <w:lang w:eastAsia="ru-RU"/>
              </w:rPr>
            </w:pPr>
            <w:r w:rsidRPr="00AE21A3">
              <w:rPr>
                <w:b w:val="0"/>
                <w:lang w:eastAsia="ru-RU"/>
              </w:rPr>
              <w:t>7502</w:t>
            </w:r>
          </w:p>
        </w:tc>
        <w:tc>
          <w:tcPr>
            <w:tcW w:w="1297" w:type="dxa"/>
          </w:tcPr>
          <w:p w:rsidR="00305B3B" w:rsidRPr="00AE21A3" w:rsidRDefault="0031681D" w:rsidP="0031681D">
            <w:pPr>
              <w:jc w:val="right"/>
              <w:rPr>
                <w:b w:val="0"/>
                <w:lang w:eastAsia="ru-RU"/>
              </w:rPr>
            </w:pPr>
            <w:r>
              <w:rPr>
                <w:b w:val="0"/>
                <w:lang w:eastAsia="ru-RU"/>
              </w:rPr>
              <w:t>3900,0</w:t>
            </w:r>
          </w:p>
        </w:tc>
      </w:tr>
      <w:tr w:rsidR="00305B3B" w:rsidRPr="00AE21A3" w:rsidTr="00B442FC">
        <w:trPr>
          <w:trHeight w:val="237"/>
        </w:trPr>
        <w:tc>
          <w:tcPr>
            <w:tcW w:w="6283" w:type="dxa"/>
          </w:tcPr>
          <w:p w:rsidR="00305B3B" w:rsidRPr="00AE21A3" w:rsidRDefault="00305B3B" w:rsidP="00CB0ADD">
            <w:pPr>
              <w:pStyle w:val="a6"/>
              <w:numPr>
                <w:ilvl w:val="0"/>
                <w:numId w:val="5"/>
              </w:numPr>
              <w:rPr>
                <w:b w:val="0"/>
                <w:lang w:eastAsia="ru-RU"/>
              </w:rPr>
            </w:pPr>
            <w:r w:rsidRPr="00AE21A3">
              <w:rPr>
                <w:b w:val="0"/>
                <w:lang w:eastAsia="ru-RU"/>
              </w:rPr>
              <w:t xml:space="preserve"> iluminarea străzilor</w:t>
            </w:r>
          </w:p>
        </w:tc>
        <w:tc>
          <w:tcPr>
            <w:tcW w:w="1377" w:type="dxa"/>
            <w:gridSpan w:val="2"/>
          </w:tcPr>
          <w:p w:rsidR="00305B3B" w:rsidRPr="00AE21A3" w:rsidRDefault="00305B3B" w:rsidP="00B442FC">
            <w:pPr>
              <w:jc w:val="center"/>
              <w:rPr>
                <w:b w:val="0"/>
                <w:lang w:eastAsia="ru-RU"/>
              </w:rPr>
            </w:pPr>
          </w:p>
        </w:tc>
        <w:tc>
          <w:tcPr>
            <w:tcW w:w="1248" w:type="dxa"/>
          </w:tcPr>
          <w:p w:rsidR="00305B3B" w:rsidRPr="00AE21A3" w:rsidRDefault="00305B3B" w:rsidP="00B442FC">
            <w:pPr>
              <w:jc w:val="center"/>
              <w:rPr>
                <w:b w:val="0"/>
                <w:lang w:eastAsia="ru-RU"/>
              </w:rPr>
            </w:pPr>
            <w:r w:rsidRPr="00AE21A3">
              <w:rPr>
                <w:b w:val="0"/>
                <w:lang w:eastAsia="ru-RU"/>
              </w:rPr>
              <w:t>7505</w:t>
            </w:r>
          </w:p>
        </w:tc>
        <w:tc>
          <w:tcPr>
            <w:tcW w:w="1297" w:type="dxa"/>
          </w:tcPr>
          <w:p w:rsidR="00305B3B" w:rsidRPr="00AE21A3" w:rsidRDefault="0031681D" w:rsidP="00B442FC">
            <w:pPr>
              <w:jc w:val="right"/>
              <w:rPr>
                <w:b w:val="0"/>
                <w:lang w:eastAsia="ru-RU"/>
              </w:rPr>
            </w:pPr>
            <w:r>
              <w:rPr>
                <w:b w:val="0"/>
                <w:lang w:eastAsia="ru-RU"/>
              </w:rPr>
              <w:t>1287,5</w:t>
            </w:r>
          </w:p>
        </w:tc>
      </w:tr>
      <w:tr w:rsidR="00305B3B" w:rsidRPr="00AE21A3" w:rsidTr="00B442FC">
        <w:trPr>
          <w:trHeight w:val="226"/>
        </w:trPr>
        <w:tc>
          <w:tcPr>
            <w:tcW w:w="6283" w:type="dxa"/>
          </w:tcPr>
          <w:p w:rsidR="00305B3B" w:rsidRPr="00AE21A3" w:rsidRDefault="00305B3B" w:rsidP="00B442FC">
            <w:pPr>
              <w:pStyle w:val="a6"/>
              <w:rPr>
                <w:b w:val="0"/>
                <w:lang w:eastAsia="ru-RU"/>
              </w:rPr>
            </w:pPr>
          </w:p>
        </w:tc>
        <w:tc>
          <w:tcPr>
            <w:tcW w:w="1377" w:type="dxa"/>
            <w:gridSpan w:val="2"/>
          </w:tcPr>
          <w:p w:rsidR="00305B3B" w:rsidRPr="00AE21A3" w:rsidRDefault="00305B3B" w:rsidP="00B442FC">
            <w:pPr>
              <w:pStyle w:val="a6"/>
              <w:jc w:val="center"/>
              <w:rPr>
                <w:b w:val="0"/>
                <w:lang w:eastAsia="ru-RU"/>
              </w:rPr>
            </w:pPr>
          </w:p>
        </w:tc>
        <w:tc>
          <w:tcPr>
            <w:tcW w:w="1248" w:type="dxa"/>
          </w:tcPr>
          <w:p w:rsidR="00305B3B" w:rsidRPr="00AE21A3" w:rsidRDefault="00305B3B" w:rsidP="00B442FC">
            <w:pPr>
              <w:pStyle w:val="a6"/>
              <w:jc w:val="center"/>
              <w:rPr>
                <w:b w:val="0"/>
                <w:lang w:eastAsia="ru-RU"/>
              </w:rPr>
            </w:pPr>
          </w:p>
        </w:tc>
        <w:tc>
          <w:tcPr>
            <w:tcW w:w="1297" w:type="dxa"/>
          </w:tcPr>
          <w:p w:rsidR="00305B3B" w:rsidRPr="00AE21A3" w:rsidRDefault="00305B3B" w:rsidP="00B442FC">
            <w:pPr>
              <w:jc w:val="right"/>
              <w:rPr>
                <w:b w:val="0"/>
                <w:lang w:eastAsia="ru-RU"/>
              </w:rPr>
            </w:pPr>
          </w:p>
        </w:tc>
      </w:tr>
      <w:tr w:rsidR="00305B3B" w:rsidRPr="00AE21A3" w:rsidTr="00B442FC">
        <w:trPr>
          <w:trHeight w:val="226"/>
        </w:trPr>
        <w:tc>
          <w:tcPr>
            <w:tcW w:w="6283" w:type="dxa"/>
          </w:tcPr>
          <w:p w:rsidR="00305B3B" w:rsidRPr="00AE21A3" w:rsidRDefault="00305B3B" w:rsidP="00B442FC">
            <w:pPr>
              <w:rPr>
                <w:lang w:eastAsia="ru-RU"/>
              </w:rPr>
            </w:pPr>
            <w:r w:rsidRPr="00AE21A3">
              <w:rPr>
                <w:lang w:eastAsia="ru-RU"/>
              </w:rPr>
              <w:t>Cultura, tineret, sport, cultele şi odihna</w:t>
            </w:r>
          </w:p>
        </w:tc>
        <w:tc>
          <w:tcPr>
            <w:tcW w:w="1377" w:type="dxa"/>
            <w:gridSpan w:val="2"/>
          </w:tcPr>
          <w:p w:rsidR="00305B3B" w:rsidRPr="00AE21A3" w:rsidRDefault="00305B3B" w:rsidP="00B442FC">
            <w:pPr>
              <w:jc w:val="center"/>
              <w:rPr>
                <w:lang w:eastAsia="ru-RU"/>
              </w:rPr>
            </w:pPr>
            <w:r w:rsidRPr="00AE21A3">
              <w:rPr>
                <w:lang w:eastAsia="ru-RU"/>
              </w:rPr>
              <w:t>08</w:t>
            </w:r>
          </w:p>
        </w:tc>
        <w:tc>
          <w:tcPr>
            <w:tcW w:w="1248" w:type="dxa"/>
          </w:tcPr>
          <w:p w:rsidR="00305B3B" w:rsidRPr="00AE21A3" w:rsidRDefault="00305B3B" w:rsidP="00B442FC">
            <w:pPr>
              <w:jc w:val="center"/>
              <w:rPr>
                <w:lang w:eastAsia="ru-RU"/>
              </w:rPr>
            </w:pPr>
          </w:p>
        </w:tc>
        <w:tc>
          <w:tcPr>
            <w:tcW w:w="1297" w:type="dxa"/>
          </w:tcPr>
          <w:p w:rsidR="00305B3B" w:rsidRPr="00AE21A3" w:rsidRDefault="0031681D" w:rsidP="00B442FC">
            <w:pPr>
              <w:jc w:val="right"/>
              <w:rPr>
                <w:lang w:eastAsia="ru-RU"/>
              </w:rPr>
            </w:pPr>
            <w:r>
              <w:rPr>
                <w:lang w:eastAsia="ru-RU"/>
              </w:rPr>
              <w:t>3970,7</w:t>
            </w:r>
          </w:p>
        </w:tc>
      </w:tr>
      <w:tr w:rsidR="00305B3B" w:rsidRPr="00AE21A3" w:rsidTr="00B442FC">
        <w:trPr>
          <w:trHeight w:val="226"/>
        </w:trPr>
        <w:tc>
          <w:tcPr>
            <w:tcW w:w="6283" w:type="dxa"/>
          </w:tcPr>
          <w:p w:rsidR="00305B3B" w:rsidRPr="00AE21A3" w:rsidRDefault="00305B3B" w:rsidP="00B442FC">
            <w:pPr>
              <w:rPr>
                <w:b w:val="0"/>
                <w:lang w:eastAsia="ru-RU"/>
              </w:rPr>
            </w:pPr>
            <w:r w:rsidRPr="00AE21A3">
              <w:rPr>
                <w:b w:val="0"/>
                <w:lang w:eastAsia="ru-RU"/>
              </w:rPr>
              <w:t xml:space="preserve">Resure, total </w:t>
            </w:r>
          </w:p>
        </w:tc>
        <w:tc>
          <w:tcPr>
            <w:tcW w:w="1377" w:type="dxa"/>
            <w:gridSpan w:val="2"/>
          </w:tcPr>
          <w:p w:rsidR="00305B3B" w:rsidRPr="00AE21A3" w:rsidRDefault="00305B3B" w:rsidP="00B442FC">
            <w:pPr>
              <w:jc w:val="center"/>
              <w:rPr>
                <w:b w:val="0"/>
                <w:lang w:eastAsia="ru-RU"/>
              </w:rPr>
            </w:pPr>
          </w:p>
        </w:tc>
        <w:tc>
          <w:tcPr>
            <w:tcW w:w="1248" w:type="dxa"/>
          </w:tcPr>
          <w:p w:rsidR="00305B3B" w:rsidRPr="00AE21A3" w:rsidRDefault="00305B3B" w:rsidP="00B442FC">
            <w:pPr>
              <w:jc w:val="center"/>
              <w:rPr>
                <w:b w:val="0"/>
                <w:lang w:eastAsia="ru-RU"/>
              </w:rPr>
            </w:pPr>
          </w:p>
        </w:tc>
        <w:tc>
          <w:tcPr>
            <w:tcW w:w="1297" w:type="dxa"/>
          </w:tcPr>
          <w:p w:rsidR="00305B3B" w:rsidRPr="00AE21A3" w:rsidRDefault="0031681D" w:rsidP="00B442FC">
            <w:pPr>
              <w:jc w:val="right"/>
              <w:rPr>
                <w:b w:val="0"/>
                <w:lang w:eastAsia="ru-RU"/>
              </w:rPr>
            </w:pPr>
            <w:r>
              <w:rPr>
                <w:b w:val="0"/>
                <w:lang w:eastAsia="ru-RU"/>
              </w:rPr>
              <w:t>3970,7</w:t>
            </w:r>
          </w:p>
        </w:tc>
      </w:tr>
      <w:tr w:rsidR="00305B3B" w:rsidRPr="00AE21A3" w:rsidTr="00B442FC">
        <w:trPr>
          <w:trHeight w:val="226"/>
        </w:trPr>
        <w:tc>
          <w:tcPr>
            <w:tcW w:w="6283" w:type="dxa"/>
          </w:tcPr>
          <w:p w:rsidR="00305B3B" w:rsidRPr="00AE21A3" w:rsidRDefault="00305B3B" w:rsidP="00CB0ADD">
            <w:pPr>
              <w:pStyle w:val="a6"/>
              <w:numPr>
                <w:ilvl w:val="0"/>
                <w:numId w:val="5"/>
              </w:numPr>
              <w:rPr>
                <w:b w:val="0"/>
                <w:lang w:eastAsia="ru-RU"/>
              </w:rPr>
            </w:pPr>
            <w:r w:rsidRPr="00AE21A3">
              <w:rPr>
                <w:b w:val="0"/>
                <w:lang w:eastAsia="ru-RU"/>
              </w:rPr>
              <w:t>resurse  generale</w:t>
            </w:r>
          </w:p>
        </w:tc>
        <w:tc>
          <w:tcPr>
            <w:tcW w:w="1377" w:type="dxa"/>
            <w:gridSpan w:val="2"/>
          </w:tcPr>
          <w:p w:rsidR="00305B3B" w:rsidRPr="00AE21A3" w:rsidRDefault="00305B3B" w:rsidP="00B442FC">
            <w:pPr>
              <w:jc w:val="center"/>
              <w:rPr>
                <w:b w:val="0"/>
                <w:lang w:eastAsia="ru-RU"/>
              </w:rPr>
            </w:pPr>
          </w:p>
        </w:tc>
        <w:tc>
          <w:tcPr>
            <w:tcW w:w="1248" w:type="dxa"/>
          </w:tcPr>
          <w:p w:rsidR="00305B3B" w:rsidRPr="00AE21A3" w:rsidRDefault="00305B3B" w:rsidP="00B442FC">
            <w:pPr>
              <w:jc w:val="center"/>
              <w:rPr>
                <w:b w:val="0"/>
                <w:lang w:eastAsia="ru-RU"/>
              </w:rPr>
            </w:pPr>
            <w:r w:rsidRPr="00AE21A3">
              <w:rPr>
                <w:b w:val="0"/>
                <w:lang w:eastAsia="ru-RU"/>
              </w:rPr>
              <w:t>100</w:t>
            </w:r>
          </w:p>
        </w:tc>
        <w:tc>
          <w:tcPr>
            <w:tcW w:w="1297" w:type="dxa"/>
          </w:tcPr>
          <w:p w:rsidR="00305B3B" w:rsidRPr="00AE21A3" w:rsidRDefault="0031681D" w:rsidP="00B442FC">
            <w:pPr>
              <w:jc w:val="right"/>
              <w:rPr>
                <w:b w:val="0"/>
                <w:lang w:eastAsia="ru-RU"/>
              </w:rPr>
            </w:pPr>
            <w:r>
              <w:rPr>
                <w:b w:val="0"/>
                <w:lang w:eastAsia="ru-RU"/>
              </w:rPr>
              <w:t>3967,0</w:t>
            </w:r>
          </w:p>
        </w:tc>
      </w:tr>
      <w:tr w:rsidR="00305B3B" w:rsidRPr="00AE21A3" w:rsidTr="00B442FC">
        <w:trPr>
          <w:trHeight w:val="226"/>
        </w:trPr>
        <w:tc>
          <w:tcPr>
            <w:tcW w:w="6283" w:type="dxa"/>
          </w:tcPr>
          <w:p w:rsidR="00305B3B" w:rsidRPr="00AE21A3" w:rsidRDefault="00305B3B" w:rsidP="00CB0ADD">
            <w:pPr>
              <w:pStyle w:val="a6"/>
              <w:numPr>
                <w:ilvl w:val="0"/>
                <w:numId w:val="5"/>
              </w:numPr>
              <w:rPr>
                <w:b w:val="0"/>
                <w:lang w:eastAsia="ru-RU"/>
              </w:rPr>
            </w:pPr>
            <w:r w:rsidRPr="00AE21A3">
              <w:rPr>
                <w:b w:val="0"/>
                <w:lang w:eastAsia="ru-RU"/>
              </w:rPr>
              <w:t>resurse  colectate de instituţii</w:t>
            </w:r>
          </w:p>
        </w:tc>
        <w:tc>
          <w:tcPr>
            <w:tcW w:w="1377" w:type="dxa"/>
            <w:gridSpan w:val="2"/>
          </w:tcPr>
          <w:p w:rsidR="00305B3B" w:rsidRPr="00AE21A3" w:rsidRDefault="00305B3B" w:rsidP="00B442FC">
            <w:pPr>
              <w:rPr>
                <w:b w:val="0"/>
                <w:lang w:eastAsia="ru-RU"/>
              </w:rPr>
            </w:pPr>
          </w:p>
        </w:tc>
        <w:tc>
          <w:tcPr>
            <w:tcW w:w="1248" w:type="dxa"/>
          </w:tcPr>
          <w:p w:rsidR="00305B3B" w:rsidRPr="00AE21A3" w:rsidRDefault="00305B3B" w:rsidP="00B442FC">
            <w:pPr>
              <w:jc w:val="center"/>
              <w:rPr>
                <w:b w:val="0"/>
                <w:lang w:eastAsia="ru-RU"/>
              </w:rPr>
            </w:pPr>
            <w:r w:rsidRPr="00AE21A3">
              <w:rPr>
                <w:b w:val="0"/>
                <w:lang w:eastAsia="ru-RU"/>
              </w:rPr>
              <w:t>297</w:t>
            </w:r>
          </w:p>
        </w:tc>
        <w:tc>
          <w:tcPr>
            <w:tcW w:w="1297" w:type="dxa"/>
          </w:tcPr>
          <w:p w:rsidR="00305B3B" w:rsidRPr="00AE21A3" w:rsidRDefault="00305B3B" w:rsidP="0031681D">
            <w:pPr>
              <w:jc w:val="right"/>
              <w:rPr>
                <w:b w:val="0"/>
                <w:lang w:eastAsia="ru-RU"/>
              </w:rPr>
            </w:pPr>
            <w:r w:rsidRPr="00AE21A3">
              <w:rPr>
                <w:b w:val="0"/>
                <w:lang w:eastAsia="ru-RU"/>
              </w:rPr>
              <w:t>3,</w:t>
            </w:r>
            <w:r w:rsidR="0031681D">
              <w:rPr>
                <w:b w:val="0"/>
                <w:lang w:eastAsia="ru-RU"/>
              </w:rPr>
              <w:t>7</w:t>
            </w:r>
          </w:p>
        </w:tc>
      </w:tr>
      <w:tr w:rsidR="00305B3B" w:rsidRPr="00AE21A3" w:rsidTr="00B442FC">
        <w:trPr>
          <w:trHeight w:val="226"/>
        </w:trPr>
        <w:tc>
          <w:tcPr>
            <w:tcW w:w="6283" w:type="dxa"/>
          </w:tcPr>
          <w:p w:rsidR="00305B3B" w:rsidRPr="00AE21A3" w:rsidRDefault="00305B3B" w:rsidP="00B442FC">
            <w:pPr>
              <w:rPr>
                <w:b w:val="0"/>
                <w:lang w:eastAsia="ru-RU"/>
              </w:rPr>
            </w:pPr>
            <w:r w:rsidRPr="00AE21A3">
              <w:rPr>
                <w:b w:val="0"/>
                <w:lang w:eastAsia="ru-RU"/>
              </w:rPr>
              <w:t>Cheltuieli, total</w:t>
            </w:r>
          </w:p>
        </w:tc>
        <w:tc>
          <w:tcPr>
            <w:tcW w:w="1377" w:type="dxa"/>
            <w:gridSpan w:val="2"/>
          </w:tcPr>
          <w:p w:rsidR="00305B3B" w:rsidRPr="00AE21A3" w:rsidRDefault="00305B3B" w:rsidP="00B442FC">
            <w:pPr>
              <w:jc w:val="center"/>
              <w:rPr>
                <w:b w:val="0"/>
                <w:lang w:eastAsia="ru-RU"/>
              </w:rPr>
            </w:pPr>
          </w:p>
        </w:tc>
        <w:tc>
          <w:tcPr>
            <w:tcW w:w="1248" w:type="dxa"/>
          </w:tcPr>
          <w:p w:rsidR="00305B3B" w:rsidRPr="00AE21A3" w:rsidRDefault="00305B3B" w:rsidP="00B442FC">
            <w:pPr>
              <w:jc w:val="center"/>
              <w:rPr>
                <w:b w:val="0"/>
                <w:lang w:eastAsia="ru-RU"/>
              </w:rPr>
            </w:pPr>
          </w:p>
        </w:tc>
        <w:tc>
          <w:tcPr>
            <w:tcW w:w="1297" w:type="dxa"/>
          </w:tcPr>
          <w:p w:rsidR="00305B3B" w:rsidRPr="00AE21A3" w:rsidRDefault="0031681D" w:rsidP="00B442FC">
            <w:pPr>
              <w:jc w:val="right"/>
              <w:rPr>
                <w:i/>
                <w:lang w:eastAsia="ru-RU"/>
              </w:rPr>
            </w:pPr>
            <w:r>
              <w:rPr>
                <w:i/>
                <w:lang w:eastAsia="ru-RU"/>
              </w:rPr>
              <w:t>3970,7</w:t>
            </w:r>
          </w:p>
        </w:tc>
      </w:tr>
      <w:tr w:rsidR="00305B3B" w:rsidRPr="00AE21A3" w:rsidTr="00B442FC">
        <w:trPr>
          <w:trHeight w:val="226"/>
        </w:trPr>
        <w:tc>
          <w:tcPr>
            <w:tcW w:w="6283" w:type="dxa"/>
          </w:tcPr>
          <w:p w:rsidR="00305B3B" w:rsidRPr="00AE21A3" w:rsidRDefault="00305B3B" w:rsidP="00CB0ADD">
            <w:pPr>
              <w:pStyle w:val="a6"/>
              <w:numPr>
                <w:ilvl w:val="0"/>
                <w:numId w:val="5"/>
              </w:numPr>
              <w:rPr>
                <w:b w:val="0"/>
                <w:lang w:eastAsia="ru-RU"/>
              </w:rPr>
            </w:pPr>
            <w:r w:rsidRPr="00AE21A3">
              <w:rPr>
                <w:b w:val="0"/>
                <w:lang w:eastAsia="ru-RU"/>
              </w:rPr>
              <w:t xml:space="preserve"> dezvoltarea  culturii</w:t>
            </w:r>
          </w:p>
        </w:tc>
        <w:tc>
          <w:tcPr>
            <w:tcW w:w="1377" w:type="dxa"/>
            <w:gridSpan w:val="2"/>
          </w:tcPr>
          <w:p w:rsidR="00305B3B" w:rsidRPr="00AE21A3" w:rsidRDefault="00305B3B" w:rsidP="00B442FC">
            <w:pPr>
              <w:ind w:left="1977"/>
              <w:jc w:val="center"/>
              <w:rPr>
                <w:b w:val="0"/>
                <w:lang w:eastAsia="ru-RU"/>
              </w:rPr>
            </w:pPr>
          </w:p>
        </w:tc>
        <w:tc>
          <w:tcPr>
            <w:tcW w:w="1248" w:type="dxa"/>
          </w:tcPr>
          <w:p w:rsidR="00305B3B" w:rsidRPr="00AE21A3" w:rsidRDefault="00305B3B" w:rsidP="00B442FC">
            <w:pPr>
              <w:jc w:val="center"/>
              <w:rPr>
                <w:b w:val="0"/>
                <w:lang w:eastAsia="ru-RU"/>
              </w:rPr>
            </w:pPr>
            <w:r w:rsidRPr="00AE21A3">
              <w:rPr>
                <w:b w:val="0"/>
                <w:lang w:eastAsia="ru-RU"/>
              </w:rPr>
              <w:t>8502</w:t>
            </w:r>
          </w:p>
        </w:tc>
        <w:tc>
          <w:tcPr>
            <w:tcW w:w="1297" w:type="dxa"/>
          </w:tcPr>
          <w:p w:rsidR="00305B3B" w:rsidRPr="00AE21A3" w:rsidRDefault="0031681D" w:rsidP="00B442FC">
            <w:pPr>
              <w:jc w:val="right"/>
              <w:rPr>
                <w:b w:val="0"/>
                <w:lang w:eastAsia="ru-RU"/>
              </w:rPr>
            </w:pPr>
            <w:r>
              <w:rPr>
                <w:b w:val="0"/>
                <w:lang w:eastAsia="ru-RU"/>
              </w:rPr>
              <w:t>3133,7</w:t>
            </w:r>
          </w:p>
        </w:tc>
      </w:tr>
      <w:tr w:rsidR="00305B3B" w:rsidRPr="00AE21A3" w:rsidTr="00B442FC">
        <w:trPr>
          <w:trHeight w:val="226"/>
        </w:trPr>
        <w:tc>
          <w:tcPr>
            <w:tcW w:w="6283" w:type="dxa"/>
          </w:tcPr>
          <w:p w:rsidR="00305B3B" w:rsidRPr="00AE21A3" w:rsidRDefault="00305B3B" w:rsidP="00CB0ADD">
            <w:pPr>
              <w:pStyle w:val="a6"/>
              <w:numPr>
                <w:ilvl w:val="0"/>
                <w:numId w:val="5"/>
              </w:numPr>
              <w:rPr>
                <w:b w:val="0"/>
                <w:lang w:eastAsia="ru-RU"/>
              </w:rPr>
            </w:pPr>
            <w:r w:rsidRPr="00AE21A3">
              <w:rPr>
                <w:b w:val="0"/>
                <w:lang w:eastAsia="ru-RU"/>
              </w:rPr>
              <w:t xml:space="preserve"> Sport</w:t>
            </w:r>
          </w:p>
        </w:tc>
        <w:tc>
          <w:tcPr>
            <w:tcW w:w="1377" w:type="dxa"/>
            <w:gridSpan w:val="2"/>
          </w:tcPr>
          <w:p w:rsidR="00305B3B" w:rsidRPr="00AE21A3" w:rsidRDefault="00305B3B" w:rsidP="00B442FC">
            <w:pPr>
              <w:jc w:val="center"/>
              <w:rPr>
                <w:b w:val="0"/>
                <w:lang w:eastAsia="ru-RU"/>
              </w:rPr>
            </w:pPr>
          </w:p>
        </w:tc>
        <w:tc>
          <w:tcPr>
            <w:tcW w:w="1248" w:type="dxa"/>
          </w:tcPr>
          <w:p w:rsidR="00305B3B" w:rsidRPr="00AE21A3" w:rsidRDefault="00305B3B" w:rsidP="00B442FC">
            <w:pPr>
              <w:jc w:val="center"/>
              <w:rPr>
                <w:b w:val="0"/>
                <w:lang w:eastAsia="ru-RU"/>
              </w:rPr>
            </w:pPr>
            <w:r w:rsidRPr="00AE21A3">
              <w:rPr>
                <w:b w:val="0"/>
                <w:lang w:eastAsia="ru-RU"/>
              </w:rPr>
              <w:t>8602</w:t>
            </w:r>
          </w:p>
        </w:tc>
        <w:tc>
          <w:tcPr>
            <w:tcW w:w="1297" w:type="dxa"/>
          </w:tcPr>
          <w:p w:rsidR="00305B3B" w:rsidRPr="00AE21A3" w:rsidRDefault="0031681D" w:rsidP="00B442FC">
            <w:pPr>
              <w:jc w:val="right"/>
              <w:rPr>
                <w:b w:val="0"/>
                <w:lang w:eastAsia="ru-RU"/>
              </w:rPr>
            </w:pPr>
            <w:r>
              <w:rPr>
                <w:b w:val="0"/>
                <w:lang w:eastAsia="ru-RU"/>
              </w:rPr>
              <w:t>837,0</w:t>
            </w:r>
          </w:p>
        </w:tc>
      </w:tr>
      <w:tr w:rsidR="00305B3B" w:rsidRPr="00AE21A3" w:rsidTr="00B442FC">
        <w:trPr>
          <w:trHeight w:val="226"/>
        </w:trPr>
        <w:tc>
          <w:tcPr>
            <w:tcW w:w="6283" w:type="dxa"/>
          </w:tcPr>
          <w:p w:rsidR="00305B3B" w:rsidRPr="00AE21A3" w:rsidRDefault="00305B3B" w:rsidP="00B442FC">
            <w:pPr>
              <w:pStyle w:val="a6"/>
              <w:rPr>
                <w:b w:val="0"/>
                <w:lang w:eastAsia="ru-RU"/>
              </w:rPr>
            </w:pPr>
          </w:p>
        </w:tc>
        <w:tc>
          <w:tcPr>
            <w:tcW w:w="1377" w:type="dxa"/>
            <w:gridSpan w:val="2"/>
          </w:tcPr>
          <w:p w:rsidR="00305B3B" w:rsidRPr="00AE21A3" w:rsidRDefault="00305B3B" w:rsidP="00B442FC">
            <w:pPr>
              <w:pStyle w:val="a6"/>
              <w:jc w:val="center"/>
              <w:rPr>
                <w:b w:val="0"/>
                <w:lang w:eastAsia="ru-RU"/>
              </w:rPr>
            </w:pPr>
          </w:p>
        </w:tc>
        <w:tc>
          <w:tcPr>
            <w:tcW w:w="1248" w:type="dxa"/>
          </w:tcPr>
          <w:p w:rsidR="00305B3B" w:rsidRPr="00AE21A3" w:rsidRDefault="00305B3B" w:rsidP="00B442FC">
            <w:pPr>
              <w:pStyle w:val="a6"/>
              <w:jc w:val="center"/>
              <w:rPr>
                <w:b w:val="0"/>
                <w:lang w:eastAsia="ru-RU"/>
              </w:rPr>
            </w:pPr>
          </w:p>
        </w:tc>
        <w:tc>
          <w:tcPr>
            <w:tcW w:w="1297" w:type="dxa"/>
          </w:tcPr>
          <w:p w:rsidR="00305B3B" w:rsidRPr="00AE21A3" w:rsidRDefault="00305B3B" w:rsidP="00B442FC">
            <w:pPr>
              <w:jc w:val="right"/>
              <w:rPr>
                <w:b w:val="0"/>
                <w:lang w:eastAsia="ru-RU"/>
              </w:rPr>
            </w:pPr>
          </w:p>
        </w:tc>
      </w:tr>
      <w:tr w:rsidR="00305B3B" w:rsidRPr="00AE21A3" w:rsidTr="00B442FC">
        <w:trPr>
          <w:trHeight w:val="226"/>
        </w:trPr>
        <w:tc>
          <w:tcPr>
            <w:tcW w:w="6283" w:type="dxa"/>
          </w:tcPr>
          <w:p w:rsidR="00305B3B" w:rsidRPr="00AE21A3" w:rsidRDefault="00305B3B" w:rsidP="00B442FC">
            <w:pPr>
              <w:rPr>
                <w:lang w:eastAsia="ru-RU"/>
              </w:rPr>
            </w:pPr>
            <w:r w:rsidRPr="00AE21A3">
              <w:rPr>
                <w:lang w:eastAsia="ru-RU"/>
              </w:rPr>
              <w:t xml:space="preserve">Învăţămînt </w:t>
            </w:r>
          </w:p>
        </w:tc>
        <w:tc>
          <w:tcPr>
            <w:tcW w:w="1377" w:type="dxa"/>
            <w:gridSpan w:val="2"/>
          </w:tcPr>
          <w:p w:rsidR="00305B3B" w:rsidRPr="00AE21A3" w:rsidRDefault="00305B3B" w:rsidP="00B442FC">
            <w:pPr>
              <w:jc w:val="center"/>
              <w:rPr>
                <w:lang w:eastAsia="ru-RU"/>
              </w:rPr>
            </w:pPr>
            <w:r w:rsidRPr="00AE21A3">
              <w:rPr>
                <w:lang w:eastAsia="ru-RU"/>
              </w:rPr>
              <w:t>09</w:t>
            </w:r>
          </w:p>
        </w:tc>
        <w:tc>
          <w:tcPr>
            <w:tcW w:w="1248" w:type="dxa"/>
          </w:tcPr>
          <w:p w:rsidR="00305B3B" w:rsidRPr="00AE21A3" w:rsidRDefault="00305B3B" w:rsidP="00B442FC">
            <w:pPr>
              <w:jc w:val="center"/>
              <w:rPr>
                <w:lang w:eastAsia="ru-RU"/>
              </w:rPr>
            </w:pPr>
          </w:p>
        </w:tc>
        <w:tc>
          <w:tcPr>
            <w:tcW w:w="1297" w:type="dxa"/>
          </w:tcPr>
          <w:p w:rsidR="00305B3B" w:rsidRPr="00AE21A3" w:rsidRDefault="00DA7C76" w:rsidP="00B442FC">
            <w:pPr>
              <w:jc w:val="right"/>
              <w:rPr>
                <w:lang w:eastAsia="ru-RU"/>
              </w:rPr>
            </w:pPr>
            <w:r>
              <w:rPr>
                <w:lang w:eastAsia="ru-RU"/>
              </w:rPr>
              <w:t>15933,9</w:t>
            </w:r>
          </w:p>
        </w:tc>
      </w:tr>
      <w:tr w:rsidR="00305B3B" w:rsidRPr="00AE21A3" w:rsidTr="00B442FC">
        <w:trPr>
          <w:trHeight w:val="226"/>
        </w:trPr>
        <w:tc>
          <w:tcPr>
            <w:tcW w:w="6283" w:type="dxa"/>
          </w:tcPr>
          <w:p w:rsidR="00305B3B" w:rsidRPr="00AE21A3" w:rsidRDefault="00305B3B" w:rsidP="00B442FC">
            <w:pPr>
              <w:rPr>
                <w:b w:val="0"/>
                <w:lang w:eastAsia="ru-RU"/>
              </w:rPr>
            </w:pPr>
            <w:r w:rsidRPr="00AE21A3">
              <w:rPr>
                <w:b w:val="0"/>
                <w:lang w:eastAsia="ru-RU"/>
              </w:rPr>
              <w:t xml:space="preserve">Resurse,total </w:t>
            </w:r>
          </w:p>
        </w:tc>
        <w:tc>
          <w:tcPr>
            <w:tcW w:w="1377" w:type="dxa"/>
            <w:gridSpan w:val="2"/>
          </w:tcPr>
          <w:p w:rsidR="00305B3B" w:rsidRPr="00AE21A3" w:rsidRDefault="00305B3B" w:rsidP="00B442FC">
            <w:pPr>
              <w:jc w:val="center"/>
              <w:rPr>
                <w:b w:val="0"/>
                <w:lang w:eastAsia="ru-RU"/>
              </w:rPr>
            </w:pPr>
          </w:p>
        </w:tc>
        <w:tc>
          <w:tcPr>
            <w:tcW w:w="1248" w:type="dxa"/>
          </w:tcPr>
          <w:p w:rsidR="00305B3B" w:rsidRPr="00AE21A3" w:rsidRDefault="00305B3B" w:rsidP="00B442FC">
            <w:pPr>
              <w:jc w:val="center"/>
              <w:rPr>
                <w:b w:val="0"/>
                <w:lang w:eastAsia="ru-RU"/>
              </w:rPr>
            </w:pPr>
          </w:p>
        </w:tc>
        <w:tc>
          <w:tcPr>
            <w:tcW w:w="1297" w:type="dxa"/>
          </w:tcPr>
          <w:p w:rsidR="00305B3B" w:rsidRPr="00AE21A3" w:rsidRDefault="00DA7C76" w:rsidP="00B442FC">
            <w:pPr>
              <w:jc w:val="right"/>
              <w:rPr>
                <w:b w:val="0"/>
                <w:lang w:eastAsia="ru-RU"/>
              </w:rPr>
            </w:pPr>
            <w:r>
              <w:rPr>
                <w:b w:val="0"/>
                <w:lang w:eastAsia="ru-RU"/>
              </w:rPr>
              <w:t>15933,9</w:t>
            </w:r>
          </w:p>
        </w:tc>
      </w:tr>
      <w:tr w:rsidR="00305B3B" w:rsidRPr="00AE21A3" w:rsidTr="00B442FC">
        <w:trPr>
          <w:trHeight w:val="226"/>
        </w:trPr>
        <w:tc>
          <w:tcPr>
            <w:tcW w:w="6283" w:type="dxa"/>
          </w:tcPr>
          <w:p w:rsidR="00305B3B" w:rsidRPr="00AE21A3" w:rsidRDefault="00305B3B" w:rsidP="00CB0ADD">
            <w:pPr>
              <w:pStyle w:val="a6"/>
              <w:numPr>
                <w:ilvl w:val="0"/>
                <w:numId w:val="5"/>
              </w:numPr>
              <w:rPr>
                <w:b w:val="0"/>
                <w:lang w:eastAsia="ru-RU"/>
              </w:rPr>
            </w:pPr>
            <w:r w:rsidRPr="00AE21A3">
              <w:rPr>
                <w:b w:val="0"/>
                <w:lang w:eastAsia="ru-RU"/>
              </w:rPr>
              <w:t>resurse generale</w:t>
            </w:r>
          </w:p>
        </w:tc>
        <w:tc>
          <w:tcPr>
            <w:tcW w:w="1377" w:type="dxa"/>
            <w:gridSpan w:val="2"/>
          </w:tcPr>
          <w:p w:rsidR="00305B3B" w:rsidRPr="00AE21A3" w:rsidRDefault="00305B3B" w:rsidP="00B442FC">
            <w:pPr>
              <w:jc w:val="center"/>
              <w:rPr>
                <w:b w:val="0"/>
                <w:lang w:eastAsia="ru-RU"/>
              </w:rPr>
            </w:pPr>
          </w:p>
        </w:tc>
        <w:tc>
          <w:tcPr>
            <w:tcW w:w="1248" w:type="dxa"/>
          </w:tcPr>
          <w:p w:rsidR="00305B3B" w:rsidRPr="00AE21A3" w:rsidRDefault="00305B3B" w:rsidP="00B442FC">
            <w:pPr>
              <w:jc w:val="center"/>
              <w:rPr>
                <w:b w:val="0"/>
                <w:lang w:eastAsia="ru-RU"/>
              </w:rPr>
            </w:pPr>
            <w:r w:rsidRPr="00AE21A3">
              <w:rPr>
                <w:b w:val="0"/>
                <w:lang w:eastAsia="ru-RU"/>
              </w:rPr>
              <w:t>100</w:t>
            </w:r>
          </w:p>
        </w:tc>
        <w:tc>
          <w:tcPr>
            <w:tcW w:w="1297" w:type="dxa"/>
          </w:tcPr>
          <w:p w:rsidR="00305B3B" w:rsidRPr="00AE21A3" w:rsidRDefault="00DA7C76" w:rsidP="00B442FC">
            <w:pPr>
              <w:jc w:val="right"/>
              <w:rPr>
                <w:b w:val="0"/>
                <w:lang w:eastAsia="ru-RU"/>
              </w:rPr>
            </w:pPr>
            <w:r>
              <w:rPr>
                <w:b w:val="0"/>
                <w:lang w:eastAsia="ru-RU"/>
              </w:rPr>
              <w:t>14983,3</w:t>
            </w:r>
          </w:p>
        </w:tc>
      </w:tr>
      <w:tr w:rsidR="00305B3B" w:rsidRPr="00AE21A3" w:rsidTr="00B442FC">
        <w:trPr>
          <w:trHeight w:val="226"/>
        </w:trPr>
        <w:tc>
          <w:tcPr>
            <w:tcW w:w="6283" w:type="dxa"/>
          </w:tcPr>
          <w:p w:rsidR="00305B3B" w:rsidRPr="00AE21A3" w:rsidRDefault="00305B3B" w:rsidP="00CB0ADD">
            <w:pPr>
              <w:pStyle w:val="a6"/>
              <w:numPr>
                <w:ilvl w:val="0"/>
                <w:numId w:val="5"/>
              </w:numPr>
              <w:rPr>
                <w:b w:val="0"/>
                <w:lang w:eastAsia="ru-RU"/>
              </w:rPr>
            </w:pPr>
            <w:r w:rsidRPr="00AE21A3">
              <w:rPr>
                <w:b w:val="0"/>
                <w:lang w:eastAsia="ru-RU"/>
              </w:rPr>
              <w:t>resurse  colectate de instituţii</w:t>
            </w:r>
          </w:p>
        </w:tc>
        <w:tc>
          <w:tcPr>
            <w:tcW w:w="1377" w:type="dxa"/>
            <w:gridSpan w:val="2"/>
          </w:tcPr>
          <w:p w:rsidR="00305B3B" w:rsidRPr="00AE21A3" w:rsidRDefault="00305B3B" w:rsidP="00B442FC">
            <w:pPr>
              <w:rPr>
                <w:b w:val="0"/>
                <w:lang w:eastAsia="ru-RU"/>
              </w:rPr>
            </w:pPr>
          </w:p>
        </w:tc>
        <w:tc>
          <w:tcPr>
            <w:tcW w:w="1248" w:type="dxa"/>
          </w:tcPr>
          <w:p w:rsidR="00305B3B" w:rsidRPr="00AE21A3" w:rsidRDefault="00305B3B" w:rsidP="00B442FC">
            <w:pPr>
              <w:jc w:val="center"/>
              <w:rPr>
                <w:b w:val="0"/>
                <w:lang w:eastAsia="ru-RU"/>
              </w:rPr>
            </w:pPr>
            <w:r w:rsidRPr="00AE21A3">
              <w:rPr>
                <w:b w:val="0"/>
                <w:lang w:eastAsia="ru-RU"/>
              </w:rPr>
              <w:t>297</w:t>
            </w:r>
          </w:p>
        </w:tc>
        <w:tc>
          <w:tcPr>
            <w:tcW w:w="1297" w:type="dxa"/>
          </w:tcPr>
          <w:p w:rsidR="00305B3B" w:rsidRPr="00AE21A3" w:rsidRDefault="00DA7C76" w:rsidP="0085224E">
            <w:pPr>
              <w:jc w:val="right"/>
              <w:rPr>
                <w:b w:val="0"/>
                <w:lang w:eastAsia="ru-RU"/>
              </w:rPr>
            </w:pPr>
            <w:r>
              <w:rPr>
                <w:b w:val="0"/>
                <w:lang w:eastAsia="ru-RU"/>
              </w:rPr>
              <w:t>950,6</w:t>
            </w:r>
          </w:p>
        </w:tc>
      </w:tr>
      <w:tr w:rsidR="00305B3B" w:rsidRPr="00AE21A3" w:rsidTr="00B442FC">
        <w:trPr>
          <w:trHeight w:val="237"/>
        </w:trPr>
        <w:tc>
          <w:tcPr>
            <w:tcW w:w="6345" w:type="dxa"/>
            <w:gridSpan w:val="2"/>
          </w:tcPr>
          <w:p w:rsidR="00305B3B" w:rsidRPr="00AE21A3" w:rsidRDefault="00305B3B" w:rsidP="00B442FC">
            <w:pPr>
              <w:rPr>
                <w:b w:val="0"/>
                <w:lang w:eastAsia="ru-RU"/>
              </w:rPr>
            </w:pPr>
            <w:r w:rsidRPr="00AE21A3">
              <w:rPr>
                <w:b w:val="0"/>
                <w:lang w:eastAsia="ru-RU"/>
              </w:rPr>
              <w:t xml:space="preserve">Cheltuieli, total </w:t>
            </w:r>
          </w:p>
        </w:tc>
        <w:tc>
          <w:tcPr>
            <w:tcW w:w="1315" w:type="dxa"/>
          </w:tcPr>
          <w:p w:rsidR="00305B3B" w:rsidRPr="00AE21A3" w:rsidRDefault="00305B3B" w:rsidP="00B442FC">
            <w:pPr>
              <w:rPr>
                <w:b w:val="0"/>
                <w:lang w:eastAsia="ru-RU"/>
              </w:rPr>
            </w:pPr>
          </w:p>
        </w:tc>
        <w:tc>
          <w:tcPr>
            <w:tcW w:w="1248" w:type="dxa"/>
          </w:tcPr>
          <w:p w:rsidR="00305B3B" w:rsidRPr="00AE21A3" w:rsidRDefault="00305B3B" w:rsidP="00B442FC">
            <w:pPr>
              <w:jc w:val="center"/>
              <w:rPr>
                <w:b w:val="0"/>
                <w:lang w:eastAsia="ru-RU"/>
              </w:rPr>
            </w:pPr>
          </w:p>
        </w:tc>
        <w:tc>
          <w:tcPr>
            <w:tcW w:w="1297" w:type="dxa"/>
          </w:tcPr>
          <w:p w:rsidR="00305B3B" w:rsidRPr="00AE21A3" w:rsidRDefault="00DA7C76" w:rsidP="00B442FC">
            <w:pPr>
              <w:jc w:val="right"/>
              <w:rPr>
                <w:i/>
                <w:lang w:eastAsia="ru-RU"/>
              </w:rPr>
            </w:pPr>
            <w:r>
              <w:rPr>
                <w:i/>
                <w:lang w:eastAsia="ru-RU"/>
              </w:rPr>
              <w:t>15933,9</w:t>
            </w:r>
          </w:p>
        </w:tc>
      </w:tr>
      <w:tr w:rsidR="00305B3B" w:rsidRPr="00AE21A3" w:rsidTr="00B442FC">
        <w:trPr>
          <w:trHeight w:val="226"/>
        </w:trPr>
        <w:tc>
          <w:tcPr>
            <w:tcW w:w="6345" w:type="dxa"/>
            <w:gridSpan w:val="2"/>
          </w:tcPr>
          <w:p w:rsidR="00305B3B" w:rsidRPr="00AE21A3" w:rsidRDefault="00305B3B" w:rsidP="00CB0ADD">
            <w:pPr>
              <w:pStyle w:val="a6"/>
              <w:numPr>
                <w:ilvl w:val="0"/>
                <w:numId w:val="5"/>
              </w:numPr>
              <w:rPr>
                <w:b w:val="0"/>
                <w:lang w:eastAsia="ru-RU"/>
              </w:rPr>
            </w:pPr>
            <w:r w:rsidRPr="00AE21A3">
              <w:rPr>
                <w:b w:val="0"/>
                <w:lang w:eastAsia="ru-RU"/>
              </w:rPr>
              <w:t xml:space="preserve">educaţie timpurie </w:t>
            </w:r>
          </w:p>
        </w:tc>
        <w:tc>
          <w:tcPr>
            <w:tcW w:w="1315" w:type="dxa"/>
          </w:tcPr>
          <w:p w:rsidR="00305B3B" w:rsidRPr="00AE21A3" w:rsidRDefault="00305B3B" w:rsidP="00B442FC">
            <w:pPr>
              <w:rPr>
                <w:b w:val="0"/>
                <w:lang w:eastAsia="ru-RU"/>
              </w:rPr>
            </w:pPr>
          </w:p>
        </w:tc>
        <w:tc>
          <w:tcPr>
            <w:tcW w:w="1248" w:type="dxa"/>
          </w:tcPr>
          <w:p w:rsidR="00305B3B" w:rsidRPr="00AE21A3" w:rsidRDefault="00305B3B" w:rsidP="00B442FC">
            <w:pPr>
              <w:jc w:val="center"/>
              <w:rPr>
                <w:b w:val="0"/>
                <w:lang w:eastAsia="ru-RU"/>
              </w:rPr>
            </w:pPr>
            <w:r w:rsidRPr="00AE21A3">
              <w:rPr>
                <w:b w:val="0"/>
                <w:lang w:eastAsia="ru-RU"/>
              </w:rPr>
              <w:t>8802</w:t>
            </w:r>
          </w:p>
        </w:tc>
        <w:tc>
          <w:tcPr>
            <w:tcW w:w="1297" w:type="dxa"/>
          </w:tcPr>
          <w:p w:rsidR="00305B3B" w:rsidRPr="00AE21A3" w:rsidRDefault="00DA7C76" w:rsidP="00B442FC">
            <w:pPr>
              <w:jc w:val="right"/>
              <w:rPr>
                <w:b w:val="0"/>
                <w:lang w:eastAsia="ru-RU"/>
              </w:rPr>
            </w:pPr>
            <w:r>
              <w:rPr>
                <w:b w:val="0"/>
                <w:lang w:eastAsia="ru-RU"/>
              </w:rPr>
              <w:t>15468,3</w:t>
            </w:r>
          </w:p>
        </w:tc>
      </w:tr>
      <w:tr w:rsidR="00305B3B" w:rsidRPr="00AE21A3" w:rsidTr="00B442FC">
        <w:trPr>
          <w:trHeight w:val="226"/>
        </w:trPr>
        <w:tc>
          <w:tcPr>
            <w:tcW w:w="6345" w:type="dxa"/>
            <w:gridSpan w:val="2"/>
          </w:tcPr>
          <w:p w:rsidR="00305B3B" w:rsidRPr="00AE21A3" w:rsidRDefault="00305B3B" w:rsidP="00CB0ADD">
            <w:pPr>
              <w:pStyle w:val="a6"/>
              <w:numPr>
                <w:ilvl w:val="0"/>
                <w:numId w:val="5"/>
              </w:numPr>
              <w:rPr>
                <w:b w:val="0"/>
                <w:lang w:eastAsia="ru-RU"/>
              </w:rPr>
            </w:pPr>
            <w:r w:rsidRPr="00AE21A3">
              <w:rPr>
                <w:b w:val="0"/>
                <w:lang w:eastAsia="ru-RU"/>
              </w:rPr>
              <w:t>educaţie extraşcolară</w:t>
            </w:r>
          </w:p>
        </w:tc>
        <w:tc>
          <w:tcPr>
            <w:tcW w:w="1315" w:type="dxa"/>
          </w:tcPr>
          <w:p w:rsidR="00305B3B" w:rsidRPr="00AE21A3" w:rsidRDefault="00305B3B" w:rsidP="00B442FC">
            <w:pPr>
              <w:rPr>
                <w:b w:val="0"/>
                <w:lang w:eastAsia="ru-RU"/>
              </w:rPr>
            </w:pPr>
          </w:p>
        </w:tc>
        <w:tc>
          <w:tcPr>
            <w:tcW w:w="1248" w:type="dxa"/>
          </w:tcPr>
          <w:p w:rsidR="00305B3B" w:rsidRPr="00AE21A3" w:rsidRDefault="00305B3B" w:rsidP="00B442FC">
            <w:pPr>
              <w:jc w:val="center"/>
              <w:rPr>
                <w:b w:val="0"/>
                <w:lang w:eastAsia="ru-RU"/>
              </w:rPr>
            </w:pPr>
            <w:r w:rsidRPr="00AE21A3">
              <w:rPr>
                <w:b w:val="0"/>
                <w:lang w:eastAsia="ru-RU"/>
              </w:rPr>
              <w:t>8814</w:t>
            </w:r>
          </w:p>
        </w:tc>
        <w:tc>
          <w:tcPr>
            <w:tcW w:w="1297" w:type="dxa"/>
          </w:tcPr>
          <w:p w:rsidR="00305B3B" w:rsidRPr="00AE21A3" w:rsidRDefault="00DA7C76" w:rsidP="00B442FC">
            <w:pPr>
              <w:jc w:val="right"/>
              <w:rPr>
                <w:b w:val="0"/>
                <w:lang w:eastAsia="ru-RU"/>
              </w:rPr>
            </w:pPr>
            <w:r>
              <w:rPr>
                <w:b w:val="0"/>
                <w:lang w:eastAsia="ru-RU"/>
              </w:rPr>
              <w:t>465,6</w:t>
            </w:r>
          </w:p>
        </w:tc>
      </w:tr>
      <w:tr w:rsidR="00305B3B" w:rsidRPr="00AE21A3" w:rsidTr="00B442FC">
        <w:trPr>
          <w:trHeight w:val="226"/>
        </w:trPr>
        <w:tc>
          <w:tcPr>
            <w:tcW w:w="6345" w:type="dxa"/>
            <w:gridSpan w:val="2"/>
          </w:tcPr>
          <w:p w:rsidR="00305B3B" w:rsidRPr="00AE21A3" w:rsidRDefault="00305B3B" w:rsidP="00B442FC">
            <w:pPr>
              <w:pStyle w:val="a6"/>
              <w:rPr>
                <w:b w:val="0"/>
                <w:lang w:eastAsia="ru-RU"/>
              </w:rPr>
            </w:pPr>
          </w:p>
        </w:tc>
        <w:tc>
          <w:tcPr>
            <w:tcW w:w="1315" w:type="dxa"/>
          </w:tcPr>
          <w:p w:rsidR="00305B3B" w:rsidRPr="00AE21A3" w:rsidRDefault="00305B3B" w:rsidP="00B442FC">
            <w:pPr>
              <w:rPr>
                <w:b w:val="0"/>
                <w:lang w:eastAsia="ru-RU"/>
              </w:rPr>
            </w:pPr>
          </w:p>
        </w:tc>
        <w:tc>
          <w:tcPr>
            <w:tcW w:w="1248" w:type="dxa"/>
          </w:tcPr>
          <w:p w:rsidR="00305B3B" w:rsidRPr="00AE21A3" w:rsidRDefault="00305B3B" w:rsidP="00B442FC">
            <w:pPr>
              <w:jc w:val="center"/>
              <w:rPr>
                <w:b w:val="0"/>
                <w:lang w:eastAsia="ru-RU"/>
              </w:rPr>
            </w:pPr>
          </w:p>
        </w:tc>
        <w:tc>
          <w:tcPr>
            <w:tcW w:w="1297" w:type="dxa"/>
          </w:tcPr>
          <w:p w:rsidR="00305B3B" w:rsidRPr="00AE21A3" w:rsidRDefault="00305B3B" w:rsidP="00B442FC">
            <w:pPr>
              <w:jc w:val="right"/>
              <w:rPr>
                <w:b w:val="0"/>
                <w:lang w:eastAsia="ru-RU"/>
              </w:rPr>
            </w:pPr>
          </w:p>
        </w:tc>
      </w:tr>
      <w:tr w:rsidR="00305B3B" w:rsidRPr="00AE21A3" w:rsidTr="00B442FC">
        <w:trPr>
          <w:trHeight w:val="226"/>
        </w:trPr>
        <w:tc>
          <w:tcPr>
            <w:tcW w:w="6345" w:type="dxa"/>
            <w:gridSpan w:val="2"/>
          </w:tcPr>
          <w:p w:rsidR="00305B3B" w:rsidRPr="00AE21A3" w:rsidRDefault="00305B3B" w:rsidP="00B442FC">
            <w:pPr>
              <w:rPr>
                <w:lang w:eastAsia="ru-RU"/>
              </w:rPr>
            </w:pPr>
            <w:r w:rsidRPr="00AE21A3">
              <w:rPr>
                <w:lang w:eastAsia="ru-RU"/>
              </w:rPr>
              <w:t>Protectie sociala</w:t>
            </w:r>
          </w:p>
        </w:tc>
        <w:tc>
          <w:tcPr>
            <w:tcW w:w="1315" w:type="dxa"/>
          </w:tcPr>
          <w:p w:rsidR="00305B3B" w:rsidRPr="00AE21A3" w:rsidRDefault="00305B3B" w:rsidP="00B442FC">
            <w:pPr>
              <w:jc w:val="center"/>
              <w:rPr>
                <w:lang w:eastAsia="ru-RU"/>
              </w:rPr>
            </w:pPr>
            <w:r w:rsidRPr="00AE21A3">
              <w:rPr>
                <w:lang w:eastAsia="ru-RU"/>
              </w:rPr>
              <w:t>10</w:t>
            </w:r>
          </w:p>
        </w:tc>
        <w:tc>
          <w:tcPr>
            <w:tcW w:w="1248" w:type="dxa"/>
          </w:tcPr>
          <w:p w:rsidR="00305B3B" w:rsidRPr="00AE21A3" w:rsidRDefault="00305B3B" w:rsidP="00B442FC">
            <w:pPr>
              <w:jc w:val="center"/>
              <w:rPr>
                <w:b w:val="0"/>
                <w:lang w:eastAsia="ru-RU"/>
              </w:rPr>
            </w:pPr>
          </w:p>
        </w:tc>
        <w:tc>
          <w:tcPr>
            <w:tcW w:w="1297" w:type="dxa"/>
          </w:tcPr>
          <w:p w:rsidR="00305B3B" w:rsidRPr="00AE21A3" w:rsidRDefault="00305B3B" w:rsidP="00B442FC">
            <w:pPr>
              <w:tabs>
                <w:tab w:val="right" w:pos="1081"/>
              </w:tabs>
              <w:jc w:val="right"/>
              <w:rPr>
                <w:lang w:eastAsia="ru-RU"/>
              </w:rPr>
            </w:pPr>
            <w:r w:rsidRPr="00AE21A3">
              <w:rPr>
                <w:lang w:eastAsia="ru-RU"/>
              </w:rPr>
              <w:t>6</w:t>
            </w:r>
            <w:r w:rsidR="00DA7C76">
              <w:rPr>
                <w:lang w:eastAsia="ru-RU"/>
              </w:rPr>
              <w:t>8,1</w:t>
            </w:r>
          </w:p>
        </w:tc>
      </w:tr>
      <w:tr w:rsidR="00305B3B" w:rsidRPr="00AE21A3" w:rsidTr="00B442FC">
        <w:trPr>
          <w:trHeight w:val="226"/>
        </w:trPr>
        <w:tc>
          <w:tcPr>
            <w:tcW w:w="6345" w:type="dxa"/>
            <w:gridSpan w:val="2"/>
          </w:tcPr>
          <w:p w:rsidR="00305B3B" w:rsidRPr="00AE21A3" w:rsidRDefault="00305B3B" w:rsidP="00B442FC">
            <w:pPr>
              <w:rPr>
                <w:b w:val="0"/>
                <w:lang w:eastAsia="ru-RU"/>
              </w:rPr>
            </w:pPr>
            <w:r w:rsidRPr="00AE21A3">
              <w:rPr>
                <w:b w:val="0"/>
                <w:lang w:eastAsia="ru-RU"/>
              </w:rPr>
              <w:t xml:space="preserve">Resure, total </w:t>
            </w:r>
          </w:p>
        </w:tc>
        <w:tc>
          <w:tcPr>
            <w:tcW w:w="1315" w:type="dxa"/>
          </w:tcPr>
          <w:p w:rsidR="00305B3B" w:rsidRPr="00AE21A3" w:rsidRDefault="00305B3B" w:rsidP="00B442FC">
            <w:pPr>
              <w:rPr>
                <w:lang w:eastAsia="ru-RU"/>
              </w:rPr>
            </w:pPr>
          </w:p>
        </w:tc>
        <w:tc>
          <w:tcPr>
            <w:tcW w:w="1248" w:type="dxa"/>
          </w:tcPr>
          <w:p w:rsidR="00305B3B" w:rsidRPr="00AE21A3" w:rsidRDefault="00305B3B" w:rsidP="00B442FC">
            <w:pPr>
              <w:jc w:val="center"/>
              <w:rPr>
                <w:b w:val="0"/>
                <w:lang w:eastAsia="ru-RU"/>
              </w:rPr>
            </w:pPr>
          </w:p>
        </w:tc>
        <w:tc>
          <w:tcPr>
            <w:tcW w:w="1297" w:type="dxa"/>
          </w:tcPr>
          <w:p w:rsidR="00305B3B" w:rsidRPr="00AE21A3" w:rsidRDefault="00305B3B" w:rsidP="00B442FC">
            <w:pPr>
              <w:jc w:val="right"/>
              <w:rPr>
                <w:b w:val="0"/>
                <w:lang w:eastAsia="ru-RU"/>
              </w:rPr>
            </w:pPr>
          </w:p>
        </w:tc>
      </w:tr>
      <w:tr w:rsidR="00305B3B" w:rsidRPr="00AE21A3" w:rsidTr="00B442FC">
        <w:trPr>
          <w:trHeight w:val="226"/>
        </w:trPr>
        <w:tc>
          <w:tcPr>
            <w:tcW w:w="6345" w:type="dxa"/>
            <w:gridSpan w:val="2"/>
          </w:tcPr>
          <w:p w:rsidR="00305B3B" w:rsidRPr="00AE21A3" w:rsidRDefault="00305B3B" w:rsidP="00CB0ADD">
            <w:pPr>
              <w:pStyle w:val="a6"/>
              <w:numPr>
                <w:ilvl w:val="0"/>
                <w:numId w:val="5"/>
              </w:numPr>
              <w:rPr>
                <w:b w:val="0"/>
                <w:lang w:eastAsia="ru-RU"/>
              </w:rPr>
            </w:pPr>
            <w:r w:rsidRPr="00AE21A3">
              <w:rPr>
                <w:b w:val="0"/>
                <w:lang w:eastAsia="ru-RU"/>
              </w:rPr>
              <w:t>resurse  generale</w:t>
            </w:r>
          </w:p>
        </w:tc>
        <w:tc>
          <w:tcPr>
            <w:tcW w:w="1315" w:type="dxa"/>
          </w:tcPr>
          <w:p w:rsidR="00305B3B" w:rsidRPr="00AE21A3" w:rsidRDefault="00305B3B" w:rsidP="00B442FC">
            <w:pPr>
              <w:rPr>
                <w:lang w:eastAsia="ru-RU"/>
              </w:rPr>
            </w:pPr>
          </w:p>
        </w:tc>
        <w:tc>
          <w:tcPr>
            <w:tcW w:w="1248" w:type="dxa"/>
          </w:tcPr>
          <w:p w:rsidR="00305B3B" w:rsidRPr="00AE21A3" w:rsidRDefault="00305B3B" w:rsidP="00B442FC">
            <w:pPr>
              <w:jc w:val="center"/>
              <w:rPr>
                <w:b w:val="0"/>
                <w:lang w:eastAsia="ru-RU"/>
              </w:rPr>
            </w:pPr>
            <w:r w:rsidRPr="00AE21A3">
              <w:rPr>
                <w:b w:val="0"/>
                <w:lang w:eastAsia="ru-RU"/>
              </w:rPr>
              <w:t>100</w:t>
            </w:r>
          </w:p>
        </w:tc>
        <w:tc>
          <w:tcPr>
            <w:tcW w:w="1297" w:type="dxa"/>
          </w:tcPr>
          <w:p w:rsidR="00305B3B" w:rsidRPr="00AE21A3" w:rsidRDefault="00DA7C76" w:rsidP="00B442FC">
            <w:pPr>
              <w:jc w:val="right"/>
              <w:rPr>
                <w:b w:val="0"/>
                <w:lang w:eastAsia="ru-RU"/>
              </w:rPr>
            </w:pPr>
            <w:r>
              <w:rPr>
                <w:b w:val="0"/>
                <w:lang w:eastAsia="ru-RU"/>
              </w:rPr>
              <w:t>68,1</w:t>
            </w:r>
          </w:p>
        </w:tc>
      </w:tr>
      <w:tr w:rsidR="00305B3B" w:rsidRPr="00AE21A3" w:rsidTr="00B442FC">
        <w:trPr>
          <w:trHeight w:val="226"/>
        </w:trPr>
        <w:tc>
          <w:tcPr>
            <w:tcW w:w="6345" w:type="dxa"/>
            <w:gridSpan w:val="2"/>
          </w:tcPr>
          <w:p w:rsidR="00305B3B" w:rsidRPr="00AE21A3" w:rsidRDefault="00305B3B" w:rsidP="00B442FC">
            <w:pPr>
              <w:rPr>
                <w:b w:val="0"/>
                <w:lang w:eastAsia="ru-RU"/>
              </w:rPr>
            </w:pPr>
            <w:r w:rsidRPr="00AE21A3">
              <w:rPr>
                <w:b w:val="0"/>
                <w:lang w:eastAsia="ru-RU"/>
              </w:rPr>
              <w:t>Cheltuieli, total</w:t>
            </w:r>
          </w:p>
        </w:tc>
        <w:tc>
          <w:tcPr>
            <w:tcW w:w="1315" w:type="dxa"/>
          </w:tcPr>
          <w:p w:rsidR="00305B3B" w:rsidRPr="00AE21A3" w:rsidRDefault="00305B3B" w:rsidP="00B442FC">
            <w:pPr>
              <w:rPr>
                <w:lang w:eastAsia="ru-RU"/>
              </w:rPr>
            </w:pPr>
          </w:p>
        </w:tc>
        <w:tc>
          <w:tcPr>
            <w:tcW w:w="1248" w:type="dxa"/>
          </w:tcPr>
          <w:p w:rsidR="00305B3B" w:rsidRPr="00AE21A3" w:rsidRDefault="00305B3B" w:rsidP="00B442FC">
            <w:pPr>
              <w:jc w:val="center"/>
              <w:rPr>
                <w:b w:val="0"/>
                <w:lang w:eastAsia="ru-RU"/>
              </w:rPr>
            </w:pPr>
          </w:p>
        </w:tc>
        <w:tc>
          <w:tcPr>
            <w:tcW w:w="1297" w:type="dxa"/>
          </w:tcPr>
          <w:p w:rsidR="00305B3B" w:rsidRPr="00AE21A3" w:rsidRDefault="00DA7C76" w:rsidP="00B442FC">
            <w:pPr>
              <w:jc w:val="right"/>
              <w:rPr>
                <w:b w:val="0"/>
                <w:i/>
                <w:lang w:eastAsia="ru-RU"/>
              </w:rPr>
            </w:pPr>
            <w:r>
              <w:rPr>
                <w:i/>
                <w:lang w:eastAsia="ru-RU"/>
              </w:rPr>
              <w:t>68,1</w:t>
            </w:r>
          </w:p>
        </w:tc>
      </w:tr>
      <w:tr w:rsidR="00305B3B" w:rsidRPr="00AE21A3" w:rsidTr="00B442FC">
        <w:trPr>
          <w:trHeight w:val="226"/>
        </w:trPr>
        <w:tc>
          <w:tcPr>
            <w:tcW w:w="6345" w:type="dxa"/>
            <w:gridSpan w:val="2"/>
          </w:tcPr>
          <w:p w:rsidR="00305B3B" w:rsidRPr="00AE21A3" w:rsidRDefault="00305B3B" w:rsidP="00B442FC">
            <w:pPr>
              <w:pStyle w:val="a6"/>
              <w:ind w:left="0"/>
              <w:rPr>
                <w:b w:val="0"/>
                <w:lang w:eastAsia="ru-RU"/>
              </w:rPr>
            </w:pPr>
            <w:r w:rsidRPr="00AE21A3">
              <w:rPr>
                <w:b w:val="0"/>
                <w:szCs w:val="24"/>
                <w:lang w:val="en-US"/>
              </w:rPr>
              <w:t>Alte servicii de protectie sociala</w:t>
            </w:r>
          </w:p>
        </w:tc>
        <w:tc>
          <w:tcPr>
            <w:tcW w:w="1315" w:type="dxa"/>
          </w:tcPr>
          <w:p w:rsidR="00305B3B" w:rsidRPr="00AE21A3" w:rsidRDefault="00305B3B" w:rsidP="00B442FC">
            <w:pPr>
              <w:rPr>
                <w:b w:val="0"/>
                <w:lang w:eastAsia="ru-RU"/>
              </w:rPr>
            </w:pPr>
          </w:p>
        </w:tc>
        <w:tc>
          <w:tcPr>
            <w:tcW w:w="1248" w:type="dxa"/>
          </w:tcPr>
          <w:p w:rsidR="00305B3B" w:rsidRPr="00AE21A3" w:rsidRDefault="00305B3B" w:rsidP="00B442FC">
            <w:pPr>
              <w:jc w:val="center"/>
              <w:rPr>
                <w:b w:val="0"/>
                <w:lang w:eastAsia="ru-RU"/>
              </w:rPr>
            </w:pPr>
            <w:r w:rsidRPr="00AE21A3">
              <w:rPr>
                <w:b w:val="0"/>
                <w:szCs w:val="24"/>
                <w:lang w:val="en-US" w:eastAsia="ru-RU"/>
              </w:rPr>
              <w:t>9019</w:t>
            </w:r>
          </w:p>
        </w:tc>
        <w:tc>
          <w:tcPr>
            <w:tcW w:w="1297" w:type="dxa"/>
          </w:tcPr>
          <w:p w:rsidR="00305B3B" w:rsidRPr="00AE21A3" w:rsidRDefault="00DA7C76" w:rsidP="00B442FC">
            <w:pPr>
              <w:jc w:val="right"/>
              <w:rPr>
                <w:b w:val="0"/>
                <w:lang w:eastAsia="ru-RU"/>
              </w:rPr>
            </w:pPr>
            <w:r>
              <w:rPr>
                <w:b w:val="0"/>
                <w:lang w:eastAsia="ru-RU"/>
              </w:rPr>
              <w:t>68,1</w:t>
            </w:r>
          </w:p>
          <w:p w:rsidR="00305B3B" w:rsidRPr="00AE21A3" w:rsidRDefault="00305B3B" w:rsidP="00B442FC">
            <w:pPr>
              <w:jc w:val="right"/>
              <w:rPr>
                <w:b w:val="0"/>
                <w:lang w:eastAsia="ru-RU"/>
              </w:rPr>
            </w:pPr>
          </w:p>
        </w:tc>
      </w:tr>
    </w:tbl>
    <w:p w:rsidR="001664AA" w:rsidRPr="00AE21A3" w:rsidRDefault="001664AA" w:rsidP="001664AA"/>
    <w:p w:rsidR="001664AA" w:rsidRPr="00AE21A3" w:rsidRDefault="001664AA" w:rsidP="001664AA"/>
    <w:p w:rsidR="00AE21A3" w:rsidRPr="00AE21A3" w:rsidRDefault="00AE21A3" w:rsidP="00AE21A3">
      <w:pPr>
        <w:spacing w:line="360" w:lineRule="auto"/>
        <w:ind w:left="720"/>
        <w:contextualSpacing/>
        <w:jc w:val="both"/>
        <w:rPr>
          <w:b w:val="0"/>
          <w:szCs w:val="24"/>
        </w:rPr>
      </w:pPr>
      <w:r w:rsidRPr="00AE21A3">
        <w:rPr>
          <w:szCs w:val="24"/>
        </w:rPr>
        <w:t xml:space="preserve">Secretar interimar al Consiliului orăşănesc                                        Furdui Angela           </w:t>
      </w:r>
    </w:p>
    <w:p w:rsidR="001664AA" w:rsidRPr="00AE21A3" w:rsidRDefault="001664AA" w:rsidP="001664AA"/>
    <w:p w:rsidR="001664AA" w:rsidRPr="00AE21A3" w:rsidRDefault="001664AA" w:rsidP="001664AA"/>
    <w:p w:rsidR="001664AA" w:rsidRPr="00126B6B" w:rsidRDefault="001664AA" w:rsidP="001664AA">
      <w:pPr>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544F0C" w:rsidRDefault="001664AA" w:rsidP="001664AA">
      <w:pPr>
        <w:jc w:val="right"/>
        <w:rPr>
          <w:color w:val="FF0000"/>
        </w:rPr>
      </w:pPr>
    </w:p>
    <w:p w:rsidR="001664AA" w:rsidRPr="00544F0C" w:rsidRDefault="001664AA" w:rsidP="001664AA">
      <w:pPr>
        <w:jc w:val="right"/>
        <w:rPr>
          <w:color w:val="FF0000"/>
        </w:rPr>
      </w:pPr>
    </w:p>
    <w:p w:rsidR="001664AA" w:rsidRPr="00544F0C" w:rsidRDefault="001664AA" w:rsidP="001664AA">
      <w:pPr>
        <w:jc w:val="right"/>
        <w:rPr>
          <w:color w:val="FF0000"/>
        </w:rPr>
      </w:pPr>
    </w:p>
    <w:p w:rsidR="001664AA" w:rsidRDefault="001664AA" w:rsidP="001664AA">
      <w:pPr>
        <w:jc w:val="right"/>
        <w:rPr>
          <w:color w:val="FF0000"/>
        </w:rPr>
      </w:pPr>
    </w:p>
    <w:p w:rsidR="00CC12FB" w:rsidRDefault="00CC12FB" w:rsidP="001664AA">
      <w:pPr>
        <w:jc w:val="right"/>
        <w:rPr>
          <w:color w:val="FF0000"/>
        </w:rPr>
      </w:pPr>
    </w:p>
    <w:p w:rsidR="00CC12FB" w:rsidRDefault="00CC12FB" w:rsidP="001664AA">
      <w:pPr>
        <w:jc w:val="right"/>
        <w:rPr>
          <w:color w:val="FF0000"/>
        </w:rPr>
      </w:pPr>
    </w:p>
    <w:p w:rsidR="00CC12FB" w:rsidRPr="00544F0C" w:rsidRDefault="00CC12FB" w:rsidP="001664AA">
      <w:pPr>
        <w:jc w:val="right"/>
        <w:rPr>
          <w:color w:val="FF0000"/>
        </w:rPr>
      </w:pPr>
    </w:p>
    <w:p w:rsidR="001664AA" w:rsidRPr="00544F0C" w:rsidRDefault="001664AA" w:rsidP="001664AA">
      <w:pPr>
        <w:jc w:val="right"/>
        <w:rPr>
          <w:color w:val="FF0000"/>
        </w:rPr>
      </w:pPr>
    </w:p>
    <w:p w:rsidR="001664AA" w:rsidRPr="00544F0C" w:rsidRDefault="001664AA" w:rsidP="001664AA">
      <w:pPr>
        <w:jc w:val="right"/>
        <w:rPr>
          <w:color w:val="FF0000"/>
        </w:rPr>
      </w:pPr>
    </w:p>
    <w:p w:rsidR="001664AA" w:rsidRPr="00544F0C" w:rsidRDefault="001664AA" w:rsidP="001664AA">
      <w:pPr>
        <w:jc w:val="right"/>
        <w:rPr>
          <w:color w:val="FF0000"/>
        </w:rPr>
      </w:pPr>
    </w:p>
    <w:p w:rsidR="001664AA" w:rsidRPr="00E67870" w:rsidRDefault="001664AA" w:rsidP="001664AA">
      <w:pPr>
        <w:jc w:val="right"/>
        <w:rPr>
          <w:i/>
        </w:rPr>
      </w:pPr>
      <w:r w:rsidRPr="00E67870">
        <w:rPr>
          <w:i/>
        </w:rPr>
        <w:t>Anexa nr.4</w:t>
      </w:r>
    </w:p>
    <w:p w:rsidR="001664AA" w:rsidRPr="00E67870" w:rsidRDefault="001664AA" w:rsidP="001664AA">
      <w:pPr>
        <w:jc w:val="right"/>
        <w:rPr>
          <w:i/>
        </w:rPr>
      </w:pPr>
      <w:r w:rsidRPr="00E67870">
        <w:rPr>
          <w:i/>
        </w:rPr>
        <w:t>la decizia Consiliului orăşenesc                                                                                                                                                                                                                    nr.</w:t>
      </w:r>
      <w:r w:rsidR="00E8056A">
        <w:rPr>
          <w:i/>
          <w:lang w:val="en-US"/>
        </w:rPr>
        <w:t>________</w:t>
      </w:r>
      <w:r w:rsidRPr="00E67870">
        <w:rPr>
          <w:i/>
        </w:rPr>
        <w:t xml:space="preserve"> din</w:t>
      </w:r>
      <w:r w:rsidR="00E8056A">
        <w:rPr>
          <w:i/>
        </w:rPr>
        <w:t>__________</w:t>
      </w:r>
      <w:r w:rsidRPr="00E67870">
        <w:rPr>
          <w:i/>
        </w:rPr>
        <w:t xml:space="preserve"> 20</w:t>
      </w:r>
      <w:r w:rsidR="00126B6B" w:rsidRPr="00E67870">
        <w:rPr>
          <w:i/>
        </w:rPr>
        <w:t>2</w:t>
      </w:r>
      <w:r w:rsidR="00E8056A">
        <w:rPr>
          <w:i/>
        </w:rPr>
        <w:t>1</w:t>
      </w:r>
    </w:p>
    <w:p w:rsidR="001664AA" w:rsidRPr="00E67870" w:rsidRDefault="001664AA" w:rsidP="001664AA">
      <w:pPr>
        <w:jc w:val="right"/>
      </w:pPr>
    </w:p>
    <w:p w:rsidR="001664AA" w:rsidRPr="00E67870" w:rsidRDefault="001664AA" w:rsidP="001664AA">
      <w:pPr>
        <w:ind w:left="-180" w:firstLine="540"/>
        <w:jc w:val="both"/>
      </w:pPr>
    </w:p>
    <w:p w:rsidR="001664AA" w:rsidRPr="00E67870" w:rsidRDefault="001664AA" w:rsidP="001664AA">
      <w:pPr>
        <w:ind w:left="-180" w:firstLine="540"/>
        <w:jc w:val="center"/>
      </w:pPr>
      <w:r w:rsidRPr="00E67870">
        <w:t>Efectivul  limită a unităţilor de personal  pe autorităţile / instituţiile  finanţate  de  la</w:t>
      </w:r>
    </w:p>
    <w:p w:rsidR="001664AA" w:rsidRPr="00E67870" w:rsidRDefault="001664AA" w:rsidP="001664AA">
      <w:pPr>
        <w:ind w:left="-180" w:firstLine="540"/>
        <w:jc w:val="center"/>
      </w:pPr>
      <w:r w:rsidRPr="00E67870">
        <w:t>bugetul  orăşenesc pentru anul 202</w:t>
      </w:r>
      <w:r w:rsidR="00E67870" w:rsidRPr="00E67870">
        <w:t>1</w:t>
      </w:r>
    </w:p>
    <w:p w:rsidR="001664AA" w:rsidRPr="00E67870" w:rsidRDefault="001664AA" w:rsidP="001664AA">
      <w:pPr>
        <w:ind w:left="-180" w:firstLine="540"/>
        <w:jc w:val="both"/>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6"/>
        <w:gridCol w:w="948"/>
        <w:gridCol w:w="975"/>
        <w:gridCol w:w="1163"/>
        <w:gridCol w:w="1232"/>
        <w:gridCol w:w="1099"/>
      </w:tblGrid>
      <w:tr w:rsidR="001664AA" w:rsidRPr="00ED13C6" w:rsidTr="00B442FC">
        <w:tc>
          <w:tcPr>
            <w:tcW w:w="4616" w:type="dxa"/>
          </w:tcPr>
          <w:p w:rsidR="001664AA" w:rsidRPr="00255CC5" w:rsidRDefault="001664AA" w:rsidP="00B442FC">
            <w:pPr>
              <w:jc w:val="center"/>
              <w:rPr>
                <w:lang w:eastAsia="ru-RU"/>
              </w:rPr>
            </w:pPr>
            <w:r w:rsidRPr="00255CC5">
              <w:rPr>
                <w:lang w:eastAsia="ru-RU"/>
              </w:rPr>
              <w:t>Denumirea</w:t>
            </w:r>
          </w:p>
        </w:tc>
        <w:tc>
          <w:tcPr>
            <w:tcW w:w="948" w:type="dxa"/>
          </w:tcPr>
          <w:p w:rsidR="001664AA" w:rsidRPr="00255CC5" w:rsidRDefault="001664AA" w:rsidP="00B442FC">
            <w:pPr>
              <w:jc w:val="both"/>
              <w:rPr>
                <w:lang w:eastAsia="ru-RU"/>
              </w:rPr>
            </w:pPr>
            <w:r w:rsidRPr="00255CC5">
              <w:rPr>
                <w:lang w:eastAsia="ru-RU"/>
              </w:rPr>
              <w:t>F</w:t>
            </w:r>
            <w:r w:rsidRPr="00255CC5">
              <w:rPr>
                <w:vertAlign w:val="subscript"/>
                <w:lang w:eastAsia="ru-RU"/>
              </w:rPr>
              <w:t>1</w:t>
            </w:r>
            <w:r w:rsidRPr="00255CC5">
              <w:rPr>
                <w:lang w:eastAsia="ru-RU"/>
              </w:rPr>
              <w:t xml:space="preserve"> – F</w:t>
            </w:r>
            <w:r w:rsidRPr="00255CC5">
              <w:rPr>
                <w:vertAlign w:val="subscript"/>
                <w:lang w:eastAsia="ru-RU"/>
              </w:rPr>
              <w:t>2</w:t>
            </w:r>
          </w:p>
        </w:tc>
        <w:tc>
          <w:tcPr>
            <w:tcW w:w="975" w:type="dxa"/>
          </w:tcPr>
          <w:p w:rsidR="001664AA" w:rsidRPr="00255CC5" w:rsidRDefault="001664AA" w:rsidP="00B442FC">
            <w:pPr>
              <w:jc w:val="both"/>
              <w:rPr>
                <w:lang w:eastAsia="ru-RU"/>
              </w:rPr>
            </w:pPr>
            <w:r w:rsidRPr="00255CC5">
              <w:rPr>
                <w:lang w:eastAsia="ru-RU"/>
              </w:rPr>
              <w:t>P</w:t>
            </w:r>
            <w:r w:rsidRPr="00255CC5">
              <w:rPr>
                <w:vertAlign w:val="subscript"/>
                <w:lang w:eastAsia="ru-RU"/>
              </w:rPr>
              <w:t>1</w:t>
            </w:r>
            <w:r w:rsidRPr="00255CC5">
              <w:rPr>
                <w:lang w:eastAsia="ru-RU"/>
              </w:rPr>
              <w:t xml:space="preserve"> – P</w:t>
            </w:r>
            <w:r w:rsidRPr="00255CC5">
              <w:rPr>
                <w:vertAlign w:val="subscript"/>
                <w:lang w:eastAsia="ru-RU"/>
              </w:rPr>
              <w:t>2</w:t>
            </w:r>
          </w:p>
        </w:tc>
        <w:tc>
          <w:tcPr>
            <w:tcW w:w="1163" w:type="dxa"/>
          </w:tcPr>
          <w:p w:rsidR="001664AA" w:rsidRPr="00255CC5" w:rsidRDefault="001664AA" w:rsidP="00B442FC">
            <w:pPr>
              <w:jc w:val="center"/>
              <w:rPr>
                <w:lang w:eastAsia="ru-RU"/>
              </w:rPr>
            </w:pPr>
            <w:r w:rsidRPr="00255CC5">
              <w:rPr>
                <w:lang w:eastAsia="ru-RU"/>
              </w:rPr>
              <w:t>activitate</w:t>
            </w:r>
          </w:p>
          <w:p w:rsidR="001664AA" w:rsidRPr="00255CC5" w:rsidRDefault="001664AA" w:rsidP="00B442FC">
            <w:pPr>
              <w:jc w:val="center"/>
              <w:rPr>
                <w:lang w:eastAsia="ru-RU"/>
              </w:rPr>
            </w:pPr>
            <w:r w:rsidRPr="00255CC5">
              <w:rPr>
                <w:lang w:eastAsia="ru-RU"/>
              </w:rPr>
              <w:t>P3</w:t>
            </w:r>
          </w:p>
        </w:tc>
        <w:tc>
          <w:tcPr>
            <w:tcW w:w="1232" w:type="dxa"/>
          </w:tcPr>
          <w:p w:rsidR="001664AA" w:rsidRPr="00255CC5" w:rsidRDefault="001664AA" w:rsidP="00B442FC">
            <w:pPr>
              <w:jc w:val="center"/>
              <w:rPr>
                <w:lang w:eastAsia="ru-RU"/>
              </w:rPr>
            </w:pPr>
            <w:r w:rsidRPr="00255CC5">
              <w:rPr>
                <w:lang w:eastAsia="ru-RU"/>
              </w:rPr>
              <w:t>cod</w:t>
            </w:r>
          </w:p>
          <w:p w:rsidR="001664AA" w:rsidRPr="00255CC5" w:rsidRDefault="001664AA" w:rsidP="00B442FC">
            <w:pPr>
              <w:jc w:val="center"/>
              <w:rPr>
                <w:lang w:eastAsia="ru-RU"/>
              </w:rPr>
            </w:pPr>
            <w:r w:rsidRPr="00255CC5">
              <w:rPr>
                <w:lang w:eastAsia="ru-RU"/>
              </w:rPr>
              <w:t>Org 2</w:t>
            </w:r>
          </w:p>
        </w:tc>
        <w:tc>
          <w:tcPr>
            <w:tcW w:w="1099" w:type="dxa"/>
          </w:tcPr>
          <w:p w:rsidR="001664AA" w:rsidRPr="00255CC5" w:rsidRDefault="001664AA" w:rsidP="00B442FC">
            <w:pPr>
              <w:jc w:val="center"/>
              <w:rPr>
                <w:lang w:eastAsia="ru-RU"/>
              </w:rPr>
            </w:pPr>
            <w:r w:rsidRPr="00255CC5">
              <w:rPr>
                <w:lang w:eastAsia="ru-RU"/>
              </w:rPr>
              <w:t>efectivul de personal</w:t>
            </w:r>
          </w:p>
          <w:p w:rsidR="001664AA" w:rsidRPr="00255CC5" w:rsidRDefault="001664AA" w:rsidP="00B442FC">
            <w:pPr>
              <w:jc w:val="center"/>
              <w:rPr>
                <w:lang w:eastAsia="ru-RU"/>
              </w:rPr>
            </w:pPr>
            <w:r w:rsidRPr="00255CC5">
              <w:rPr>
                <w:lang w:eastAsia="ru-RU"/>
              </w:rPr>
              <w:t>unităţi</w:t>
            </w:r>
          </w:p>
        </w:tc>
      </w:tr>
      <w:tr w:rsidR="001664AA" w:rsidRPr="00ED13C6" w:rsidTr="00B442FC">
        <w:trPr>
          <w:trHeight w:val="530"/>
        </w:trPr>
        <w:tc>
          <w:tcPr>
            <w:tcW w:w="4616" w:type="dxa"/>
          </w:tcPr>
          <w:p w:rsidR="001664AA" w:rsidRPr="00255CC5" w:rsidRDefault="001664AA" w:rsidP="00B442FC">
            <w:pPr>
              <w:jc w:val="center"/>
              <w:rPr>
                <w:lang w:eastAsia="ru-RU"/>
              </w:rPr>
            </w:pPr>
            <w:r w:rsidRPr="00255CC5">
              <w:rPr>
                <w:lang w:eastAsia="ru-RU"/>
              </w:rPr>
              <w:t>Autoritatea administraţiei publice locale</w:t>
            </w:r>
          </w:p>
          <w:p w:rsidR="001664AA" w:rsidRPr="00255CC5" w:rsidRDefault="001664AA" w:rsidP="00B442FC">
            <w:pPr>
              <w:jc w:val="center"/>
              <w:rPr>
                <w:b w:val="0"/>
                <w:lang w:eastAsia="ru-RU"/>
              </w:rPr>
            </w:pPr>
            <w:r w:rsidRPr="00255CC5">
              <w:rPr>
                <w:b w:val="0"/>
                <w:lang w:eastAsia="ru-RU"/>
              </w:rPr>
              <w:t>inclusiv :</w:t>
            </w:r>
          </w:p>
        </w:tc>
        <w:tc>
          <w:tcPr>
            <w:tcW w:w="948" w:type="dxa"/>
          </w:tcPr>
          <w:p w:rsidR="001664AA" w:rsidRPr="00255CC5" w:rsidRDefault="001664AA" w:rsidP="00B442FC">
            <w:pPr>
              <w:contextualSpacing/>
              <w:rPr>
                <w:b w:val="0"/>
                <w:lang w:eastAsia="ru-RU"/>
              </w:rPr>
            </w:pPr>
          </w:p>
        </w:tc>
        <w:tc>
          <w:tcPr>
            <w:tcW w:w="975" w:type="dxa"/>
          </w:tcPr>
          <w:p w:rsidR="001664AA" w:rsidRPr="00255CC5" w:rsidRDefault="001664AA" w:rsidP="00B442FC">
            <w:pPr>
              <w:contextualSpacing/>
              <w:rPr>
                <w:b w:val="0"/>
                <w:lang w:eastAsia="ru-RU"/>
              </w:rPr>
            </w:pPr>
          </w:p>
        </w:tc>
        <w:tc>
          <w:tcPr>
            <w:tcW w:w="1163" w:type="dxa"/>
          </w:tcPr>
          <w:p w:rsidR="001664AA" w:rsidRPr="00255CC5" w:rsidRDefault="001664AA" w:rsidP="00B442FC">
            <w:pPr>
              <w:jc w:val="both"/>
              <w:rPr>
                <w:b w:val="0"/>
                <w:lang w:eastAsia="ru-RU"/>
              </w:rPr>
            </w:pPr>
          </w:p>
        </w:tc>
        <w:tc>
          <w:tcPr>
            <w:tcW w:w="1232" w:type="dxa"/>
          </w:tcPr>
          <w:p w:rsidR="001664AA" w:rsidRPr="00255CC5" w:rsidRDefault="001664AA" w:rsidP="00B442FC">
            <w:pPr>
              <w:jc w:val="both"/>
              <w:rPr>
                <w:b w:val="0"/>
                <w:lang w:eastAsia="ru-RU"/>
              </w:rPr>
            </w:pPr>
          </w:p>
        </w:tc>
        <w:tc>
          <w:tcPr>
            <w:tcW w:w="1099" w:type="dxa"/>
          </w:tcPr>
          <w:p w:rsidR="001664AA" w:rsidRPr="00255CC5" w:rsidRDefault="001664AA" w:rsidP="00B442FC">
            <w:pPr>
              <w:jc w:val="right"/>
              <w:rPr>
                <w:lang w:eastAsia="ru-RU"/>
              </w:rPr>
            </w:pPr>
            <w:r w:rsidRPr="00255CC5">
              <w:rPr>
                <w:lang w:eastAsia="ru-RU"/>
              </w:rPr>
              <w:t>29,5</w:t>
            </w:r>
          </w:p>
        </w:tc>
      </w:tr>
      <w:tr w:rsidR="001664AA" w:rsidRPr="00ED13C6" w:rsidTr="00B442FC">
        <w:trPr>
          <w:trHeight w:val="298"/>
        </w:trPr>
        <w:tc>
          <w:tcPr>
            <w:tcW w:w="4616" w:type="dxa"/>
          </w:tcPr>
          <w:p w:rsidR="001664AA" w:rsidRPr="00255CC5" w:rsidRDefault="001664AA" w:rsidP="00B442FC">
            <w:pPr>
              <w:pStyle w:val="a6"/>
              <w:numPr>
                <w:ilvl w:val="0"/>
                <w:numId w:val="2"/>
              </w:numPr>
              <w:jc w:val="both"/>
              <w:rPr>
                <w:b w:val="0"/>
                <w:lang w:eastAsia="ru-RU"/>
              </w:rPr>
            </w:pPr>
            <w:r w:rsidRPr="00255CC5">
              <w:rPr>
                <w:b w:val="0"/>
                <w:lang w:eastAsia="ru-RU"/>
              </w:rPr>
              <w:t xml:space="preserve">Aparatul primarului </w:t>
            </w:r>
          </w:p>
        </w:tc>
        <w:tc>
          <w:tcPr>
            <w:tcW w:w="948" w:type="dxa"/>
          </w:tcPr>
          <w:p w:rsidR="001664AA" w:rsidRPr="00255CC5" w:rsidRDefault="001664AA" w:rsidP="00B442FC">
            <w:pPr>
              <w:contextualSpacing/>
              <w:rPr>
                <w:b w:val="0"/>
                <w:lang w:eastAsia="ru-RU"/>
              </w:rPr>
            </w:pPr>
            <w:r w:rsidRPr="00255CC5">
              <w:rPr>
                <w:b w:val="0"/>
                <w:lang w:eastAsia="ru-RU"/>
              </w:rPr>
              <w:t>0111</w:t>
            </w:r>
          </w:p>
        </w:tc>
        <w:tc>
          <w:tcPr>
            <w:tcW w:w="975" w:type="dxa"/>
          </w:tcPr>
          <w:p w:rsidR="001664AA" w:rsidRPr="00255CC5" w:rsidRDefault="001664AA" w:rsidP="00B442FC">
            <w:pPr>
              <w:contextualSpacing/>
              <w:rPr>
                <w:b w:val="0"/>
                <w:lang w:eastAsia="ru-RU"/>
              </w:rPr>
            </w:pPr>
            <w:r w:rsidRPr="00255CC5">
              <w:rPr>
                <w:b w:val="0"/>
                <w:lang w:eastAsia="ru-RU"/>
              </w:rPr>
              <w:t>0301</w:t>
            </w:r>
          </w:p>
        </w:tc>
        <w:tc>
          <w:tcPr>
            <w:tcW w:w="1163" w:type="dxa"/>
          </w:tcPr>
          <w:p w:rsidR="001664AA" w:rsidRPr="00255CC5" w:rsidRDefault="001664AA" w:rsidP="00B442FC">
            <w:pPr>
              <w:jc w:val="both"/>
              <w:rPr>
                <w:b w:val="0"/>
                <w:lang w:eastAsia="ru-RU"/>
              </w:rPr>
            </w:pPr>
            <w:r w:rsidRPr="00255CC5">
              <w:rPr>
                <w:b w:val="0"/>
                <w:lang w:eastAsia="ru-RU"/>
              </w:rPr>
              <w:t>00005</w:t>
            </w:r>
          </w:p>
        </w:tc>
        <w:tc>
          <w:tcPr>
            <w:tcW w:w="1232" w:type="dxa"/>
          </w:tcPr>
          <w:p w:rsidR="001664AA" w:rsidRPr="00255CC5" w:rsidRDefault="001664AA" w:rsidP="00B442FC">
            <w:pPr>
              <w:jc w:val="both"/>
              <w:rPr>
                <w:b w:val="0"/>
                <w:lang w:eastAsia="ru-RU"/>
              </w:rPr>
            </w:pPr>
            <w:r w:rsidRPr="00255CC5">
              <w:rPr>
                <w:b w:val="0"/>
                <w:lang w:eastAsia="ru-RU"/>
              </w:rPr>
              <w:t>11010</w:t>
            </w:r>
          </w:p>
        </w:tc>
        <w:tc>
          <w:tcPr>
            <w:tcW w:w="1099" w:type="dxa"/>
          </w:tcPr>
          <w:p w:rsidR="001664AA" w:rsidRPr="00255CC5" w:rsidRDefault="001664AA" w:rsidP="00B442FC">
            <w:pPr>
              <w:jc w:val="right"/>
              <w:rPr>
                <w:b w:val="0"/>
                <w:lang w:eastAsia="ru-RU"/>
              </w:rPr>
            </w:pPr>
            <w:r w:rsidRPr="00255CC5">
              <w:rPr>
                <w:b w:val="0"/>
                <w:lang w:eastAsia="ru-RU"/>
              </w:rPr>
              <w:t>18,0</w:t>
            </w:r>
          </w:p>
        </w:tc>
      </w:tr>
      <w:tr w:rsidR="001664AA" w:rsidRPr="00ED13C6" w:rsidTr="00B442FC">
        <w:trPr>
          <w:trHeight w:val="271"/>
        </w:trPr>
        <w:tc>
          <w:tcPr>
            <w:tcW w:w="4616" w:type="dxa"/>
          </w:tcPr>
          <w:p w:rsidR="001664AA" w:rsidRPr="00255CC5" w:rsidRDefault="001664AA" w:rsidP="00B442FC">
            <w:pPr>
              <w:pStyle w:val="a6"/>
              <w:numPr>
                <w:ilvl w:val="0"/>
                <w:numId w:val="2"/>
              </w:numPr>
              <w:jc w:val="both"/>
              <w:rPr>
                <w:b w:val="0"/>
                <w:lang w:eastAsia="ru-RU"/>
              </w:rPr>
            </w:pPr>
            <w:r w:rsidRPr="00255CC5">
              <w:rPr>
                <w:b w:val="0"/>
                <w:lang w:eastAsia="ru-RU"/>
              </w:rPr>
              <w:t>Serviciul de soport</w:t>
            </w:r>
          </w:p>
        </w:tc>
        <w:tc>
          <w:tcPr>
            <w:tcW w:w="948" w:type="dxa"/>
          </w:tcPr>
          <w:p w:rsidR="001664AA" w:rsidRPr="00255CC5" w:rsidRDefault="001664AA" w:rsidP="00B442FC">
            <w:pPr>
              <w:rPr>
                <w:b w:val="0"/>
                <w:lang w:eastAsia="ru-RU"/>
              </w:rPr>
            </w:pPr>
            <w:r w:rsidRPr="00255CC5">
              <w:rPr>
                <w:b w:val="0"/>
                <w:lang w:eastAsia="ru-RU"/>
              </w:rPr>
              <w:t>0111</w:t>
            </w:r>
          </w:p>
        </w:tc>
        <w:tc>
          <w:tcPr>
            <w:tcW w:w="975" w:type="dxa"/>
          </w:tcPr>
          <w:p w:rsidR="001664AA" w:rsidRPr="00255CC5" w:rsidRDefault="001664AA" w:rsidP="00B442FC">
            <w:pPr>
              <w:pStyle w:val="a6"/>
              <w:ind w:left="0"/>
              <w:jc w:val="both"/>
              <w:rPr>
                <w:b w:val="0"/>
                <w:lang w:eastAsia="ru-RU"/>
              </w:rPr>
            </w:pPr>
            <w:r w:rsidRPr="00255CC5">
              <w:rPr>
                <w:b w:val="0"/>
                <w:lang w:eastAsia="ru-RU"/>
              </w:rPr>
              <w:t>0301</w:t>
            </w:r>
          </w:p>
        </w:tc>
        <w:tc>
          <w:tcPr>
            <w:tcW w:w="1163" w:type="dxa"/>
          </w:tcPr>
          <w:p w:rsidR="001664AA" w:rsidRPr="00255CC5" w:rsidRDefault="001664AA" w:rsidP="00B442FC">
            <w:pPr>
              <w:jc w:val="both"/>
              <w:rPr>
                <w:b w:val="0"/>
                <w:lang w:eastAsia="ru-RU"/>
              </w:rPr>
            </w:pPr>
            <w:r w:rsidRPr="00255CC5">
              <w:rPr>
                <w:b w:val="0"/>
                <w:lang w:eastAsia="ru-RU"/>
              </w:rPr>
              <w:t>00009</w:t>
            </w:r>
          </w:p>
        </w:tc>
        <w:tc>
          <w:tcPr>
            <w:tcW w:w="1232" w:type="dxa"/>
          </w:tcPr>
          <w:p w:rsidR="001664AA" w:rsidRPr="00255CC5" w:rsidRDefault="001664AA" w:rsidP="00B442FC">
            <w:pPr>
              <w:jc w:val="both"/>
              <w:rPr>
                <w:b w:val="0"/>
                <w:lang w:eastAsia="ru-RU"/>
              </w:rPr>
            </w:pPr>
            <w:r w:rsidRPr="00255CC5">
              <w:rPr>
                <w:b w:val="0"/>
                <w:lang w:eastAsia="ru-RU"/>
              </w:rPr>
              <w:t>11010</w:t>
            </w:r>
          </w:p>
        </w:tc>
        <w:tc>
          <w:tcPr>
            <w:tcW w:w="1099" w:type="dxa"/>
          </w:tcPr>
          <w:p w:rsidR="001664AA" w:rsidRPr="00255CC5" w:rsidRDefault="001664AA" w:rsidP="00B442FC">
            <w:pPr>
              <w:jc w:val="right"/>
              <w:rPr>
                <w:b w:val="0"/>
                <w:lang w:eastAsia="ru-RU"/>
              </w:rPr>
            </w:pPr>
            <w:r w:rsidRPr="00255CC5">
              <w:rPr>
                <w:b w:val="0"/>
                <w:lang w:eastAsia="ru-RU"/>
              </w:rPr>
              <w:t>8,5</w:t>
            </w:r>
          </w:p>
        </w:tc>
      </w:tr>
      <w:tr w:rsidR="001664AA" w:rsidRPr="00ED13C6" w:rsidTr="00B442FC">
        <w:trPr>
          <w:trHeight w:val="266"/>
        </w:trPr>
        <w:tc>
          <w:tcPr>
            <w:tcW w:w="4616" w:type="dxa"/>
          </w:tcPr>
          <w:p w:rsidR="001664AA" w:rsidRPr="00255CC5" w:rsidRDefault="001664AA" w:rsidP="00B442FC">
            <w:pPr>
              <w:pStyle w:val="a6"/>
              <w:numPr>
                <w:ilvl w:val="0"/>
                <w:numId w:val="2"/>
              </w:numPr>
              <w:jc w:val="both"/>
              <w:rPr>
                <w:b w:val="0"/>
                <w:lang w:eastAsia="ru-RU"/>
              </w:rPr>
            </w:pPr>
            <w:r w:rsidRPr="00255CC5">
              <w:rPr>
                <w:b w:val="0"/>
                <w:lang w:eastAsia="ru-RU"/>
              </w:rPr>
              <w:t>Contabilitatea</w:t>
            </w:r>
          </w:p>
        </w:tc>
        <w:tc>
          <w:tcPr>
            <w:tcW w:w="948" w:type="dxa"/>
          </w:tcPr>
          <w:p w:rsidR="001664AA" w:rsidRPr="00255CC5" w:rsidRDefault="001664AA" w:rsidP="00B442FC">
            <w:pPr>
              <w:contextualSpacing/>
              <w:rPr>
                <w:b w:val="0"/>
                <w:lang w:eastAsia="ru-RU"/>
              </w:rPr>
            </w:pPr>
            <w:r w:rsidRPr="00255CC5">
              <w:rPr>
                <w:b w:val="0"/>
                <w:lang w:eastAsia="ru-RU"/>
              </w:rPr>
              <w:t>0111</w:t>
            </w:r>
          </w:p>
        </w:tc>
        <w:tc>
          <w:tcPr>
            <w:tcW w:w="975" w:type="dxa"/>
          </w:tcPr>
          <w:p w:rsidR="001664AA" w:rsidRPr="00255CC5" w:rsidRDefault="001664AA" w:rsidP="00B442FC">
            <w:pPr>
              <w:contextualSpacing/>
              <w:rPr>
                <w:b w:val="0"/>
                <w:lang w:eastAsia="ru-RU"/>
              </w:rPr>
            </w:pPr>
            <w:r w:rsidRPr="00255CC5">
              <w:rPr>
                <w:b w:val="0"/>
                <w:lang w:eastAsia="ru-RU"/>
              </w:rPr>
              <w:t>0301</w:t>
            </w:r>
          </w:p>
        </w:tc>
        <w:tc>
          <w:tcPr>
            <w:tcW w:w="1163" w:type="dxa"/>
          </w:tcPr>
          <w:p w:rsidR="001664AA" w:rsidRPr="00255CC5" w:rsidRDefault="001664AA" w:rsidP="00B442FC">
            <w:pPr>
              <w:jc w:val="both"/>
              <w:rPr>
                <w:b w:val="0"/>
                <w:lang w:eastAsia="ru-RU"/>
              </w:rPr>
            </w:pPr>
            <w:r w:rsidRPr="00255CC5">
              <w:rPr>
                <w:b w:val="0"/>
                <w:lang w:eastAsia="ru-RU"/>
              </w:rPr>
              <w:t>00060</w:t>
            </w:r>
          </w:p>
        </w:tc>
        <w:tc>
          <w:tcPr>
            <w:tcW w:w="1232" w:type="dxa"/>
          </w:tcPr>
          <w:p w:rsidR="001664AA" w:rsidRPr="00255CC5" w:rsidRDefault="001664AA" w:rsidP="00B442FC">
            <w:pPr>
              <w:jc w:val="both"/>
              <w:rPr>
                <w:b w:val="0"/>
                <w:lang w:eastAsia="ru-RU"/>
              </w:rPr>
            </w:pPr>
            <w:r w:rsidRPr="00255CC5">
              <w:rPr>
                <w:b w:val="0"/>
                <w:lang w:eastAsia="ru-RU"/>
              </w:rPr>
              <w:t>11010</w:t>
            </w:r>
          </w:p>
        </w:tc>
        <w:tc>
          <w:tcPr>
            <w:tcW w:w="1099" w:type="dxa"/>
          </w:tcPr>
          <w:p w:rsidR="001664AA" w:rsidRPr="00255CC5" w:rsidRDefault="001664AA" w:rsidP="00B442FC">
            <w:pPr>
              <w:jc w:val="right"/>
              <w:rPr>
                <w:b w:val="0"/>
                <w:lang w:eastAsia="ru-RU"/>
              </w:rPr>
            </w:pPr>
            <w:r w:rsidRPr="00255CC5">
              <w:rPr>
                <w:b w:val="0"/>
                <w:lang w:eastAsia="ru-RU"/>
              </w:rPr>
              <w:t>2,0</w:t>
            </w:r>
          </w:p>
        </w:tc>
      </w:tr>
      <w:tr w:rsidR="001664AA" w:rsidRPr="00ED13C6" w:rsidTr="00B442FC">
        <w:trPr>
          <w:trHeight w:val="172"/>
        </w:trPr>
        <w:tc>
          <w:tcPr>
            <w:tcW w:w="4616" w:type="dxa"/>
          </w:tcPr>
          <w:p w:rsidR="001664AA" w:rsidRPr="00255CC5" w:rsidRDefault="001664AA" w:rsidP="00B442FC">
            <w:pPr>
              <w:pStyle w:val="a6"/>
              <w:numPr>
                <w:ilvl w:val="0"/>
                <w:numId w:val="2"/>
              </w:numPr>
              <w:jc w:val="both"/>
              <w:rPr>
                <w:b w:val="0"/>
                <w:lang w:eastAsia="ru-RU"/>
              </w:rPr>
            </w:pPr>
            <w:r w:rsidRPr="00255CC5">
              <w:rPr>
                <w:b w:val="0"/>
                <w:lang w:eastAsia="ru-RU"/>
              </w:rPr>
              <w:t>Mediator  comunitar</w:t>
            </w:r>
          </w:p>
        </w:tc>
        <w:tc>
          <w:tcPr>
            <w:tcW w:w="948" w:type="dxa"/>
          </w:tcPr>
          <w:p w:rsidR="001664AA" w:rsidRPr="00255CC5" w:rsidRDefault="001664AA" w:rsidP="00B442FC">
            <w:pPr>
              <w:pStyle w:val="a6"/>
              <w:ind w:left="0"/>
              <w:jc w:val="both"/>
              <w:rPr>
                <w:b w:val="0"/>
                <w:lang w:eastAsia="ru-RU"/>
              </w:rPr>
            </w:pPr>
            <w:r w:rsidRPr="00255CC5">
              <w:rPr>
                <w:b w:val="0"/>
                <w:lang w:eastAsia="ru-RU"/>
              </w:rPr>
              <w:t>1099</w:t>
            </w:r>
          </w:p>
        </w:tc>
        <w:tc>
          <w:tcPr>
            <w:tcW w:w="975" w:type="dxa"/>
          </w:tcPr>
          <w:p w:rsidR="001664AA" w:rsidRPr="00255CC5" w:rsidRDefault="001664AA" w:rsidP="00B442FC">
            <w:pPr>
              <w:contextualSpacing/>
              <w:rPr>
                <w:b w:val="0"/>
                <w:lang w:eastAsia="ru-RU"/>
              </w:rPr>
            </w:pPr>
            <w:r w:rsidRPr="00255CC5">
              <w:rPr>
                <w:b w:val="0"/>
                <w:lang w:eastAsia="ru-RU"/>
              </w:rPr>
              <w:t>9019</w:t>
            </w:r>
          </w:p>
        </w:tc>
        <w:tc>
          <w:tcPr>
            <w:tcW w:w="1163" w:type="dxa"/>
          </w:tcPr>
          <w:p w:rsidR="001664AA" w:rsidRPr="00255CC5" w:rsidRDefault="001664AA" w:rsidP="00B442FC">
            <w:pPr>
              <w:jc w:val="both"/>
              <w:rPr>
                <w:b w:val="0"/>
                <w:lang w:eastAsia="ru-RU"/>
              </w:rPr>
            </w:pPr>
            <w:r w:rsidRPr="00255CC5">
              <w:rPr>
                <w:b w:val="0"/>
                <w:lang w:eastAsia="ru-RU"/>
              </w:rPr>
              <w:t>00371</w:t>
            </w:r>
          </w:p>
        </w:tc>
        <w:tc>
          <w:tcPr>
            <w:tcW w:w="1232" w:type="dxa"/>
          </w:tcPr>
          <w:p w:rsidR="001664AA" w:rsidRPr="00255CC5" w:rsidRDefault="001664AA" w:rsidP="00B442FC">
            <w:pPr>
              <w:jc w:val="both"/>
              <w:rPr>
                <w:b w:val="0"/>
                <w:lang w:eastAsia="ru-RU"/>
              </w:rPr>
            </w:pPr>
            <w:r w:rsidRPr="00255CC5">
              <w:rPr>
                <w:b w:val="0"/>
                <w:lang w:eastAsia="ru-RU"/>
              </w:rPr>
              <w:t>11010</w:t>
            </w:r>
          </w:p>
        </w:tc>
        <w:tc>
          <w:tcPr>
            <w:tcW w:w="1099" w:type="dxa"/>
          </w:tcPr>
          <w:p w:rsidR="001664AA" w:rsidRPr="00255CC5" w:rsidRDefault="001664AA" w:rsidP="00B442FC">
            <w:pPr>
              <w:jc w:val="right"/>
              <w:rPr>
                <w:b w:val="0"/>
                <w:lang w:eastAsia="ru-RU"/>
              </w:rPr>
            </w:pPr>
            <w:r w:rsidRPr="00255CC5">
              <w:rPr>
                <w:b w:val="0"/>
                <w:lang w:eastAsia="ru-RU"/>
              </w:rPr>
              <w:t>1,0</w:t>
            </w:r>
          </w:p>
        </w:tc>
      </w:tr>
      <w:tr w:rsidR="001664AA" w:rsidRPr="00ED13C6" w:rsidTr="00B442FC">
        <w:trPr>
          <w:trHeight w:val="172"/>
        </w:trPr>
        <w:tc>
          <w:tcPr>
            <w:tcW w:w="4616" w:type="dxa"/>
          </w:tcPr>
          <w:p w:rsidR="001664AA" w:rsidRPr="00255CC5" w:rsidRDefault="001664AA" w:rsidP="00B442FC">
            <w:pPr>
              <w:pStyle w:val="a6"/>
              <w:ind w:left="840"/>
              <w:jc w:val="both"/>
              <w:rPr>
                <w:lang w:eastAsia="ru-RU"/>
              </w:rPr>
            </w:pPr>
            <w:r w:rsidRPr="00255CC5">
              <w:rPr>
                <w:lang w:eastAsia="ru-RU"/>
              </w:rPr>
              <w:t xml:space="preserve">Învăţămînt </w:t>
            </w:r>
            <w:r w:rsidRPr="00255CC5">
              <w:rPr>
                <w:b w:val="0"/>
                <w:lang w:eastAsia="ru-RU"/>
              </w:rPr>
              <w:t>incusiv:</w:t>
            </w:r>
          </w:p>
        </w:tc>
        <w:tc>
          <w:tcPr>
            <w:tcW w:w="948" w:type="dxa"/>
          </w:tcPr>
          <w:p w:rsidR="001664AA" w:rsidRPr="00255CC5" w:rsidRDefault="001664AA" w:rsidP="00B442FC">
            <w:pPr>
              <w:pStyle w:val="a6"/>
              <w:ind w:left="0"/>
              <w:jc w:val="both"/>
              <w:rPr>
                <w:b w:val="0"/>
                <w:lang w:eastAsia="ru-RU"/>
              </w:rPr>
            </w:pPr>
          </w:p>
        </w:tc>
        <w:tc>
          <w:tcPr>
            <w:tcW w:w="975" w:type="dxa"/>
          </w:tcPr>
          <w:p w:rsidR="001664AA" w:rsidRPr="00255CC5" w:rsidRDefault="001664AA" w:rsidP="00B442FC">
            <w:pPr>
              <w:contextualSpacing/>
              <w:rPr>
                <w:b w:val="0"/>
                <w:lang w:eastAsia="ru-RU"/>
              </w:rPr>
            </w:pPr>
          </w:p>
        </w:tc>
        <w:tc>
          <w:tcPr>
            <w:tcW w:w="1163" w:type="dxa"/>
          </w:tcPr>
          <w:p w:rsidR="001664AA" w:rsidRPr="00255CC5" w:rsidRDefault="001664AA" w:rsidP="00B442FC">
            <w:pPr>
              <w:jc w:val="both"/>
              <w:rPr>
                <w:b w:val="0"/>
                <w:lang w:eastAsia="ru-RU"/>
              </w:rPr>
            </w:pPr>
          </w:p>
        </w:tc>
        <w:tc>
          <w:tcPr>
            <w:tcW w:w="1232" w:type="dxa"/>
          </w:tcPr>
          <w:p w:rsidR="001664AA" w:rsidRPr="00255CC5" w:rsidRDefault="001664AA" w:rsidP="00B442FC">
            <w:pPr>
              <w:jc w:val="both"/>
              <w:rPr>
                <w:b w:val="0"/>
                <w:lang w:eastAsia="ru-RU"/>
              </w:rPr>
            </w:pPr>
          </w:p>
        </w:tc>
        <w:tc>
          <w:tcPr>
            <w:tcW w:w="1099" w:type="dxa"/>
          </w:tcPr>
          <w:p w:rsidR="001664AA" w:rsidRPr="00255CC5" w:rsidRDefault="00E67870" w:rsidP="00255CC5">
            <w:pPr>
              <w:jc w:val="right"/>
              <w:rPr>
                <w:lang w:eastAsia="ru-RU"/>
              </w:rPr>
            </w:pPr>
            <w:r w:rsidRPr="00255CC5">
              <w:rPr>
                <w:lang w:eastAsia="ru-RU"/>
              </w:rPr>
              <w:t>10</w:t>
            </w:r>
            <w:r w:rsidR="00255CC5" w:rsidRPr="00255CC5">
              <w:rPr>
                <w:lang w:eastAsia="ru-RU"/>
              </w:rPr>
              <w:t>1</w:t>
            </w:r>
            <w:r w:rsidRPr="00255CC5">
              <w:rPr>
                <w:lang w:eastAsia="ru-RU"/>
              </w:rPr>
              <w:t>,1</w:t>
            </w:r>
          </w:p>
        </w:tc>
      </w:tr>
      <w:tr w:rsidR="001664AA" w:rsidRPr="00ED13C6" w:rsidTr="00B442FC">
        <w:tc>
          <w:tcPr>
            <w:tcW w:w="4616" w:type="dxa"/>
          </w:tcPr>
          <w:p w:rsidR="001664AA" w:rsidRPr="00255CC5" w:rsidRDefault="001664AA" w:rsidP="00B442FC">
            <w:pPr>
              <w:jc w:val="both"/>
              <w:rPr>
                <w:b w:val="0"/>
                <w:lang w:eastAsia="ru-RU"/>
              </w:rPr>
            </w:pPr>
            <w:r w:rsidRPr="00255CC5">
              <w:rPr>
                <w:b w:val="0"/>
                <w:lang w:eastAsia="ru-RU"/>
              </w:rPr>
              <w:t>grădiniţa de copii nr.2</w:t>
            </w:r>
          </w:p>
        </w:tc>
        <w:tc>
          <w:tcPr>
            <w:tcW w:w="948" w:type="dxa"/>
          </w:tcPr>
          <w:p w:rsidR="001664AA" w:rsidRPr="00255CC5" w:rsidRDefault="001664AA" w:rsidP="00B442FC">
            <w:pPr>
              <w:jc w:val="both"/>
              <w:rPr>
                <w:b w:val="0"/>
                <w:lang w:eastAsia="ru-RU"/>
              </w:rPr>
            </w:pPr>
            <w:r w:rsidRPr="00255CC5">
              <w:rPr>
                <w:b w:val="0"/>
                <w:lang w:eastAsia="ru-RU"/>
              </w:rPr>
              <w:t>0911</w:t>
            </w:r>
          </w:p>
        </w:tc>
        <w:tc>
          <w:tcPr>
            <w:tcW w:w="975" w:type="dxa"/>
          </w:tcPr>
          <w:p w:rsidR="001664AA" w:rsidRPr="00255CC5" w:rsidRDefault="003C686F" w:rsidP="00B442FC">
            <w:pPr>
              <w:jc w:val="both"/>
              <w:rPr>
                <w:b w:val="0"/>
                <w:lang w:eastAsia="ru-RU"/>
              </w:rPr>
            </w:pPr>
            <w:r w:rsidRPr="00255CC5">
              <w:rPr>
                <w:b w:val="0"/>
                <w:lang w:eastAsia="ru-RU"/>
              </w:rPr>
              <w:t>8802</w:t>
            </w:r>
          </w:p>
        </w:tc>
        <w:tc>
          <w:tcPr>
            <w:tcW w:w="1163" w:type="dxa"/>
          </w:tcPr>
          <w:p w:rsidR="001664AA" w:rsidRPr="00255CC5" w:rsidRDefault="001664AA" w:rsidP="00B442FC">
            <w:pPr>
              <w:jc w:val="both"/>
              <w:rPr>
                <w:b w:val="0"/>
                <w:lang w:eastAsia="ru-RU"/>
              </w:rPr>
            </w:pPr>
            <w:r w:rsidRPr="00255CC5">
              <w:rPr>
                <w:b w:val="0"/>
                <w:lang w:eastAsia="ru-RU"/>
              </w:rPr>
              <w:t>00199</w:t>
            </w:r>
          </w:p>
        </w:tc>
        <w:tc>
          <w:tcPr>
            <w:tcW w:w="1232" w:type="dxa"/>
          </w:tcPr>
          <w:p w:rsidR="001664AA" w:rsidRPr="00255CC5" w:rsidRDefault="001664AA" w:rsidP="00B442FC">
            <w:pPr>
              <w:jc w:val="both"/>
              <w:rPr>
                <w:b w:val="0"/>
                <w:lang w:eastAsia="ru-RU"/>
              </w:rPr>
            </w:pPr>
            <w:r w:rsidRPr="00255CC5">
              <w:rPr>
                <w:b w:val="0"/>
                <w:lang w:eastAsia="ru-RU"/>
              </w:rPr>
              <w:t>06032</w:t>
            </w:r>
          </w:p>
        </w:tc>
        <w:tc>
          <w:tcPr>
            <w:tcW w:w="1099" w:type="dxa"/>
          </w:tcPr>
          <w:p w:rsidR="001664AA" w:rsidRPr="00255CC5" w:rsidRDefault="001664AA" w:rsidP="00B442FC">
            <w:pPr>
              <w:jc w:val="right"/>
              <w:rPr>
                <w:b w:val="0"/>
                <w:lang w:eastAsia="ru-RU"/>
              </w:rPr>
            </w:pPr>
            <w:r w:rsidRPr="00255CC5">
              <w:rPr>
                <w:b w:val="0"/>
                <w:lang w:eastAsia="ru-RU"/>
              </w:rPr>
              <w:t>17,95</w:t>
            </w:r>
          </w:p>
        </w:tc>
      </w:tr>
      <w:tr w:rsidR="003C686F" w:rsidRPr="00ED13C6" w:rsidTr="00B442FC">
        <w:tc>
          <w:tcPr>
            <w:tcW w:w="4616" w:type="dxa"/>
          </w:tcPr>
          <w:p w:rsidR="003C686F" w:rsidRPr="00255CC5" w:rsidRDefault="003C686F" w:rsidP="00B442FC">
            <w:pPr>
              <w:jc w:val="both"/>
              <w:rPr>
                <w:b w:val="0"/>
                <w:lang w:eastAsia="ru-RU"/>
              </w:rPr>
            </w:pPr>
          </w:p>
        </w:tc>
        <w:tc>
          <w:tcPr>
            <w:tcW w:w="948" w:type="dxa"/>
          </w:tcPr>
          <w:p w:rsidR="003C686F" w:rsidRPr="00255CC5" w:rsidRDefault="003C686F" w:rsidP="00B442FC">
            <w:pPr>
              <w:jc w:val="both"/>
              <w:rPr>
                <w:b w:val="0"/>
                <w:lang w:eastAsia="ru-RU"/>
              </w:rPr>
            </w:pPr>
            <w:r w:rsidRPr="00255CC5">
              <w:rPr>
                <w:b w:val="0"/>
                <w:lang w:eastAsia="ru-RU"/>
              </w:rPr>
              <w:t>0911</w:t>
            </w:r>
          </w:p>
        </w:tc>
        <w:tc>
          <w:tcPr>
            <w:tcW w:w="975" w:type="dxa"/>
          </w:tcPr>
          <w:p w:rsidR="003C686F" w:rsidRPr="00255CC5" w:rsidRDefault="003C686F" w:rsidP="00F43698">
            <w:pPr>
              <w:jc w:val="both"/>
              <w:rPr>
                <w:b w:val="0"/>
                <w:lang w:eastAsia="ru-RU"/>
              </w:rPr>
            </w:pPr>
            <w:r w:rsidRPr="00255CC5">
              <w:rPr>
                <w:b w:val="0"/>
                <w:lang w:eastAsia="ru-RU"/>
              </w:rPr>
              <w:t>8802</w:t>
            </w:r>
          </w:p>
        </w:tc>
        <w:tc>
          <w:tcPr>
            <w:tcW w:w="1163" w:type="dxa"/>
          </w:tcPr>
          <w:p w:rsidR="003C686F" w:rsidRPr="00255CC5" w:rsidRDefault="003C686F" w:rsidP="00B442FC">
            <w:pPr>
              <w:jc w:val="both"/>
              <w:rPr>
                <w:b w:val="0"/>
                <w:lang w:eastAsia="ru-RU"/>
              </w:rPr>
            </w:pPr>
            <w:r w:rsidRPr="00255CC5">
              <w:rPr>
                <w:b w:val="0"/>
                <w:lang w:eastAsia="ru-RU"/>
              </w:rPr>
              <w:t>00448</w:t>
            </w:r>
          </w:p>
        </w:tc>
        <w:tc>
          <w:tcPr>
            <w:tcW w:w="1232" w:type="dxa"/>
          </w:tcPr>
          <w:p w:rsidR="003C686F" w:rsidRPr="00255CC5" w:rsidRDefault="003C686F" w:rsidP="00B442FC">
            <w:pPr>
              <w:jc w:val="both"/>
              <w:rPr>
                <w:b w:val="0"/>
                <w:lang w:eastAsia="ru-RU"/>
              </w:rPr>
            </w:pPr>
            <w:r w:rsidRPr="00255CC5">
              <w:rPr>
                <w:b w:val="0"/>
                <w:lang w:eastAsia="ru-RU"/>
              </w:rPr>
              <w:t>06032</w:t>
            </w:r>
          </w:p>
        </w:tc>
        <w:tc>
          <w:tcPr>
            <w:tcW w:w="1099" w:type="dxa"/>
          </w:tcPr>
          <w:p w:rsidR="003C686F" w:rsidRPr="00255CC5" w:rsidRDefault="003C686F" w:rsidP="00B442FC">
            <w:pPr>
              <w:jc w:val="right"/>
              <w:rPr>
                <w:b w:val="0"/>
                <w:lang w:eastAsia="ru-RU"/>
              </w:rPr>
            </w:pPr>
            <w:r w:rsidRPr="00255CC5">
              <w:rPr>
                <w:b w:val="0"/>
                <w:lang w:eastAsia="ru-RU"/>
              </w:rPr>
              <w:t>2,0</w:t>
            </w:r>
          </w:p>
        </w:tc>
      </w:tr>
      <w:tr w:rsidR="003C686F" w:rsidRPr="00ED13C6" w:rsidTr="00B442FC">
        <w:tc>
          <w:tcPr>
            <w:tcW w:w="4616" w:type="dxa"/>
          </w:tcPr>
          <w:p w:rsidR="003C686F" w:rsidRPr="00255CC5" w:rsidRDefault="003C686F" w:rsidP="00B442FC">
            <w:pPr>
              <w:jc w:val="both"/>
              <w:rPr>
                <w:b w:val="0"/>
                <w:lang w:eastAsia="ru-RU"/>
              </w:rPr>
            </w:pPr>
            <w:r w:rsidRPr="00255CC5">
              <w:rPr>
                <w:b w:val="0"/>
                <w:lang w:eastAsia="ru-RU"/>
              </w:rPr>
              <w:t>grădiniţa de copii nr.7</w:t>
            </w:r>
          </w:p>
        </w:tc>
        <w:tc>
          <w:tcPr>
            <w:tcW w:w="948" w:type="dxa"/>
          </w:tcPr>
          <w:p w:rsidR="003C686F" w:rsidRPr="00255CC5" w:rsidRDefault="003C686F" w:rsidP="00B442FC">
            <w:pPr>
              <w:jc w:val="both"/>
              <w:rPr>
                <w:b w:val="0"/>
                <w:lang w:eastAsia="ru-RU"/>
              </w:rPr>
            </w:pPr>
            <w:r w:rsidRPr="00255CC5">
              <w:rPr>
                <w:b w:val="0"/>
                <w:lang w:eastAsia="ru-RU"/>
              </w:rPr>
              <w:t>0911</w:t>
            </w:r>
          </w:p>
        </w:tc>
        <w:tc>
          <w:tcPr>
            <w:tcW w:w="975" w:type="dxa"/>
          </w:tcPr>
          <w:p w:rsidR="003C686F" w:rsidRPr="00255CC5" w:rsidRDefault="003C686F" w:rsidP="00F43698">
            <w:pPr>
              <w:jc w:val="both"/>
              <w:rPr>
                <w:b w:val="0"/>
                <w:lang w:eastAsia="ru-RU"/>
              </w:rPr>
            </w:pPr>
            <w:r w:rsidRPr="00255CC5">
              <w:rPr>
                <w:b w:val="0"/>
                <w:lang w:eastAsia="ru-RU"/>
              </w:rPr>
              <w:t>8802</w:t>
            </w:r>
          </w:p>
        </w:tc>
        <w:tc>
          <w:tcPr>
            <w:tcW w:w="1163" w:type="dxa"/>
          </w:tcPr>
          <w:p w:rsidR="003C686F" w:rsidRPr="00255CC5" w:rsidRDefault="003C686F" w:rsidP="00B442FC">
            <w:pPr>
              <w:jc w:val="both"/>
              <w:rPr>
                <w:b w:val="0"/>
                <w:lang w:eastAsia="ru-RU"/>
              </w:rPr>
            </w:pPr>
            <w:r w:rsidRPr="00255CC5">
              <w:rPr>
                <w:b w:val="0"/>
                <w:lang w:eastAsia="ru-RU"/>
              </w:rPr>
              <w:t>00199</w:t>
            </w:r>
          </w:p>
        </w:tc>
        <w:tc>
          <w:tcPr>
            <w:tcW w:w="1232" w:type="dxa"/>
          </w:tcPr>
          <w:p w:rsidR="003C686F" w:rsidRPr="00255CC5" w:rsidRDefault="003C686F" w:rsidP="00B442FC">
            <w:pPr>
              <w:jc w:val="both"/>
              <w:rPr>
                <w:b w:val="0"/>
                <w:lang w:eastAsia="ru-RU"/>
              </w:rPr>
            </w:pPr>
            <w:r w:rsidRPr="00255CC5">
              <w:rPr>
                <w:b w:val="0"/>
                <w:lang w:eastAsia="ru-RU"/>
              </w:rPr>
              <w:t>06033</w:t>
            </w:r>
          </w:p>
        </w:tc>
        <w:tc>
          <w:tcPr>
            <w:tcW w:w="1099" w:type="dxa"/>
          </w:tcPr>
          <w:p w:rsidR="003C686F" w:rsidRPr="00255CC5" w:rsidRDefault="00255CC5" w:rsidP="00B442FC">
            <w:pPr>
              <w:jc w:val="right"/>
              <w:rPr>
                <w:b w:val="0"/>
                <w:lang w:eastAsia="ru-RU"/>
              </w:rPr>
            </w:pPr>
            <w:r w:rsidRPr="00255CC5">
              <w:rPr>
                <w:b w:val="0"/>
                <w:lang w:eastAsia="ru-RU"/>
              </w:rPr>
              <w:t>46</w:t>
            </w:r>
            <w:r w:rsidR="003C686F" w:rsidRPr="00255CC5">
              <w:rPr>
                <w:b w:val="0"/>
                <w:lang w:eastAsia="ru-RU"/>
              </w:rPr>
              <w:t>,2</w:t>
            </w:r>
          </w:p>
        </w:tc>
      </w:tr>
      <w:tr w:rsidR="003C686F" w:rsidRPr="00ED13C6" w:rsidTr="00B442FC">
        <w:tc>
          <w:tcPr>
            <w:tcW w:w="4616" w:type="dxa"/>
          </w:tcPr>
          <w:p w:rsidR="003C686F" w:rsidRPr="00255CC5" w:rsidRDefault="003C686F" w:rsidP="00B442FC">
            <w:pPr>
              <w:jc w:val="both"/>
              <w:rPr>
                <w:b w:val="0"/>
                <w:lang w:eastAsia="ru-RU"/>
              </w:rPr>
            </w:pPr>
          </w:p>
        </w:tc>
        <w:tc>
          <w:tcPr>
            <w:tcW w:w="948" w:type="dxa"/>
          </w:tcPr>
          <w:p w:rsidR="003C686F" w:rsidRPr="00255CC5" w:rsidRDefault="003C686F" w:rsidP="00B442FC">
            <w:pPr>
              <w:jc w:val="both"/>
              <w:rPr>
                <w:b w:val="0"/>
                <w:lang w:eastAsia="ru-RU"/>
              </w:rPr>
            </w:pPr>
            <w:r w:rsidRPr="00255CC5">
              <w:rPr>
                <w:b w:val="0"/>
                <w:lang w:eastAsia="ru-RU"/>
              </w:rPr>
              <w:t>0911</w:t>
            </w:r>
          </w:p>
        </w:tc>
        <w:tc>
          <w:tcPr>
            <w:tcW w:w="975" w:type="dxa"/>
          </w:tcPr>
          <w:p w:rsidR="003C686F" w:rsidRPr="00255CC5" w:rsidRDefault="003C686F" w:rsidP="00F43698">
            <w:pPr>
              <w:jc w:val="both"/>
              <w:rPr>
                <w:b w:val="0"/>
                <w:lang w:eastAsia="ru-RU"/>
              </w:rPr>
            </w:pPr>
            <w:r w:rsidRPr="00255CC5">
              <w:rPr>
                <w:b w:val="0"/>
                <w:lang w:eastAsia="ru-RU"/>
              </w:rPr>
              <w:t>8802</w:t>
            </w:r>
          </w:p>
        </w:tc>
        <w:tc>
          <w:tcPr>
            <w:tcW w:w="1163" w:type="dxa"/>
          </w:tcPr>
          <w:p w:rsidR="003C686F" w:rsidRPr="00255CC5" w:rsidRDefault="003C686F" w:rsidP="00B442FC">
            <w:pPr>
              <w:jc w:val="both"/>
              <w:rPr>
                <w:b w:val="0"/>
                <w:lang w:eastAsia="ru-RU"/>
              </w:rPr>
            </w:pPr>
            <w:r w:rsidRPr="00255CC5">
              <w:rPr>
                <w:b w:val="0"/>
                <w:lang w:eastAsia="ru-RU"/>
              </w:rPr>
              <w:t>00448</w:t>
            </w:r>
          </w:p>
        </w:tc>
        <w:tc>
          <w:tcPr>
            <w:tcW w:w="1232" w:type="dxa"/>
          </w:tcPr>
          <w:p w:rsidR="003C686F" w:rsidRPr="00255CC5" w:rsidRDefault="003C686F" w:rsidP="00B442FC">
            <w:pPr>
              <w:jc w:val="both"/>
              <w:rPr>
                <w:b w:val="0"/>
                <w:lang w:eastAsia="ru-RU"/>
              </w:rPr>
            </w:pPr>
            <w:r w:rsidRPr="00255CC5">
              <w:rPr>
                <w:b w:val="0"/>
                <w:lang w:eastAsia="ru-RU"/>
              </w:rPr>
              <w:t>06033</w:t>
            </w:r>
          </w:p>
        </w:tc>
        <w:tc>
          <w:tcPr>
            <w:tcW w:w="1099" w:type="dxa"/>
          </w:tcPr>
          <w:p w:rsidR="003C686F" w:rsidRPr="00255CC5" w:rsidRDefault="003C686F" w:rsidP="00B442FC">
            <w:pPr>
              <w:jc w:val="right"/>
              <w:rPr>
                <w:b w:val="0"/>
                <w:lang w:eastAsia="ru-RU"/>
              </w:rPr>
            </w:pPr>
            <w:r w:rsidRPr="00255CC5">
              <w:rPr>
                <w:b w:val="0"/>
                <w:lang w:eastAsia="ru-RU"/>
              </w:rPr>
              <w:t>4,0</w:t>
            </w:r>
          </w:p>
        </w:tc>
      </w:tr>
      <w:tr w:rsidR="003C686F" w:rsidRPr="00ED13C6" w:rsidTr="00B442FC">
        <w:tc>
          <w:tcPr>
            <w:tcW w:w="4616" w:type="dxa"/>
          </w:tcPr>
          <w:p w:rsidR="003C686F" w:rsidRPr="00255CC5" w:rsidRDefault="003C686F" w:rsidP="00B442FC">
            <w:pPr>
              <w:jc w:val="both"/>
              <w:rPr>
                <w:b w:val="0"/>
                <w:lang w:eastAsia="ru-RU"/>
              </w:rPr>
            </w:pPr>
            <w:r w:rsidRPr="00255CC5">
              <w:rPr>
                <w:b w:val="0"/>
                <w:lang w:eastAsia="ru-RU"/>
              </w:rPr>
              <w:t>grădiniţa de copii nr.9</w:t>
            </w:r>
          </w:p>
        </w:tc>
        <w:tc>
          <w:tcPr>
            <w:tcW w:w="948" w:type="dxa"/>
          </w:tcPr>
          <w:p w:rsidR="003C686F" w:rsidRPr="00255CC5" w:rsidRDefault="003C686F" w:rsidP="00B442FC">
            <w:pPr>
              <w:jc w:val="both"/>
              <w:rPr>
                <w:b w:val="0"/>
                <w:lang w:eastAsia="ru-RU"/>
              </w:rPr>
            </w:pPr>
            <w:r w:rsidRPr="00255CC5">
              <w:rPr>
                <w:b w:val="0"/>
                <w:lang w:eastAsia="ru-RU"/>
              </w:rPr>
              <w:t>0911</w:t>
            </w:r>
          </w:p>
        </w:tc>
        <w:tc>
          <w:tcPr>
            <w:tcW w:w="975" w:type="dxa"/>
          </w:tcPr>
          <w:p w:rsidR="003C686F" w:rsidRPr="00255CC5" w:rsidRDefault="003C686F" w:rsidP="00F43698">
            <w:pPr>
              <w:jc w:val="both"/>
              <w:rPr>
                <w:b w:val="0"/>
                <w:lang w:eastAsia="ru-RU"/>
              </w:rPr>
            </w:pPr>
            <w:r w:rsidRPr="00255CC5">
              <w:rPr>
                <w:b w:val="0"/>
                <w:lang w:eastAsia="ru-RU"/>
              </w:rPr>
              <w:t>8802</w:t>
            </w:r>
          </w:p>
        </w:tc>
        <w:tc>
          <w:tcPr>
            <w:tcW w:w="1163" w:type="dxa"/>
          </w:tcPr>
          <w:p w:rsidR="003C686F" w:rsidRPr="00255CC5" w:rsidRDefault="003C686F" w:rsidP="00B442FC">
            <w:pPr>
              <w:jc w:val="both"/>
              <w:rPr>
                <w:b w:val="0"/>
                <w:lang w:eastAsia="ru-RU"/>
              </w:rPr>
            </w:pPr>
            <w:r w:rsidRPr="00255CC5">
              <w:rPr>
                <w:b w:val="0"/>
                <w:lang w:eastAsia="ru-RU"/>
              </w:rPr>
              <w:t>00199</w:t>
            </w:r>
          </w:p>
        </w:tc>
        <w:tc>
          <w:tcPr>
            <w:tcW w:w="1232" w:type="dxa"/>
          </w:tcPr>
          <w:p w:rsidR="003C686F" w:rsidRPr="00255CC5" w:rsidRDefault="003C686F" w:rsidP="00B442FC">
            <w:pPr>
              <w:jc w:val="both"/>
              <w:rPr>
                <w:b w:val="0"/>
                <w:lang w:eastAsia="ru-RU"/>
              </w:rPr>
            </w:pPr>
            <w:r w:rsidRPr="00255CC5">
              <w:rPr>
                <w:b w:val="0"/>
                <w:lang w:eastAsia="ru-RU"/>
              </w:rPr>
              <w:t>06034</w:t>
            </w:r>
          </w:p>
        </w:tc>
        <w:tc>
          <w:tcPr>
            <w:tcW w:w="1099" w:type="dxa"/>
          </w:tcPr>
          <w:p w:rsidR="003C686F" w:rsidRPr="00255CC5" w:rsidRDefault="003C686F" w:rsidP="00E67870">
            <w:pPr>
              <w:jc w:val="right"/>
              <w:rPr>
                <w:b w:val="0"/>
                <w:lang w:eastAsia="ru-RU"/>
              </w:rPr>
            </w:pPr>
            <w:r w:rsidRPr="00255CC5">
              <w:rPr>
                <w:b w:val="0"/>
                <w:lang w:eastAsia="ru-RU"/>
              </w:rPr>
              <w:t>24,7</w:t>
            </w:r>
          </w:p>
        </w:tc>
      </w:tr>
      <w:tr w:rsidR="003C686F" w:rsidRPr="00ED13C6" w:rsidTr="00B442FC">
        <w:tc>
          <w:tcPr>
            <w:tcW w:w="4616" w:type="dxa"/>
          </w:tcPr>
          <w:p w:rsidR="003C686F" w:rsidRPr="00255CC5" w:rsidRDefault="003C686F" w:rsidP="00B442FC">
            <w:pPr>
              <w:jc w:val="both"/>
              <w:rPr>
                <w:b w:val="0"/>
                <w:lang w:eastAsia="ru-RU"/>
              </w:rPr>
            </w:pPr>
          </w:p>
        </w:tc>
        <w:tc>
          <w:tcPr>
            <w:tcW w:w="948" w:type="dxa"/>
          </w:tcPr>
          <w:p w:rsidR="003C686F" w:rsidRPr="00255CC5" w:rsidRDefault="003C686F" w:rsidP="00B442FC">
            <w:pPr>
              <w:jc w:val="both"/>
              <w:rPr>
                <w:b w:val="0"/>
                <w:lang w:eastAsia="ru-RU"/>
              </w:rPr>
            </w:pPr>
            <w:r w:rsidRPr="00255CC5">
              <w:rPr>
                <w:b w:val="0"/>
                <w:lang w:eastAsia="ru-RU"/>
              </w:rPr>
              <w:t>0911</w:t>
            </w:r>
          </w:p>
        </w:tc>
        <w:tc>
          <w:tcPr>
            <w:tcW w:w="975" w:type="dxa"/>
          </w:tcPr>
          <w:p w:rsidR="003C686F" w:rsidRPr="00255CC5" w:rsidRDefault="003C686F" w:rsidP="00F43698">
            <w:pPr>
              <w:jc w:val="both"/>
              <w:rPr>
                <w:b w:val="0"/>
                <w:lang w:eastAsia="ru-RU"/>
              </w:rPr>
            </w:pPr>
            <w:r w:rsidRPr="00255CC5">
              <w:rPr>
                <w:b w:val="0"/>
                <w:lang w:eastAsia="ru-RU"/>
              </w:rPr>
              <w:t>8802</w:t>
            </w:r>
          </w:p>
        </w:tc>
        <w:tc>
          <w:tcPr>
            <w:tcW w:w="1163" w:type="dxa"/>
          </w:tcPr>
          <w:p w:rsidR="003C686F" w:rsidRPr="00255CC5" w:rsidRDefault="003C686F" w:rsidP="00B442FC">
            <w:pPr>
              <w:jc w:val="both"/>
              <w:rPr>
                <w:b w:val="0"/>
                <w:lang w:eastAsia="ru-RU"/>
              </w:rPr>
            </w:pPr>
            <w:r w:rsidRPr="00255CC5">
              <w:rPr>
                <w:b w:val="0"/>
                <w:lang w:eastAsia="ru-RU"/>
              </w:rPr>
              <w:t>00448</w:t>
            </w:r>
          </w:p>
        </w:tc>
        <w:tc>
          <w:tcPr>
            <w:tcW w:w="1232" w:type="dxa"/>
          </w:tcPr>
          <w:p w:rsidR="003C686F" w:rsidRPr="00255CC5" w:rsidRDefault="003C686F" w:rsidP="00B442FC">
            <w:pPr>
              <w:jc w:val="both"/>
              <w:rPr>
                <w:b w:val="0"/>
                <w:lang w:eastAsia="ru-RU"/>
              </w:rPr>
            </w:pPr>
            <w:r w:rsidRPr="00255CC5">
              <w:rPr>
                <w:b w:val="0"/>
                <w:lang w:eastAsia="ru-RU"/>
              </w:rPr>
              <w:t>06034</w:t>
            </w:r>
          </w:p>
        </w:tc>
        <w:tc>
          <w:tcPr>
            <w:tcW w:w="1099" w:type="dxa"/>
          </w:tcPr>
          <w:p w:rsidR="003C686F" w:rsidRPr="00255CC5" w:rsidRDefault="003C686F" w:rsidP="00B442FC">
            <w:pPr>
              <w:jc w:val="right"/>
              <w:rPr>
                <w:b w:val="0"/>
                <w:lang w:eastAsia="ru-RU"/>
              </w:rPr>
            </w:pPr>
            <w:r w:rsidRPr="00255CC5">
              <w:rPr>
                <w:b w:val="0"/>
                <w:lang w:eastAsia="ru-RU"/>
              </w:rPr>
              <w:t>2,0</w:t>
            </w:r>
          </w:p>
        </w:tc>
      </w:tr>
      <w:tr w:rsidR="001664AA" w:rsidRPr="00ED13C6" w:rsidTr="00B442FC">
        <w:tc>
          <w:tcPr>
            <w:tcW w:w="4616" w:type="dxa"/>
          </w:tcPr>
          <w:p w:rsidR="001664AA" w:rsidRPr="00255CC5" w:rsidRDefault="001664AA" w:rsidP="00B442FC">
            <w:pPr>
              <w:jc w:val="both"/>
              <w:rPr>
                <w:b w:val="0"/>
                <w:lang w:eastAsia="ru-RU"/>
              </w:rPr>
            </w:pPr>
            <w:r w:rsidRPr="00255CC5">
              <w:rPr>
                <w:b w:val="0"/>
                <w:lang w:eastAsia="ru-RU"/>
              </w:rPr>
              <w:t>club,, Luciafărul,,</w:t>
            </w:r>
          </w:p>
        </w:tc>
        <w:tc>
          <w:tcPr>
            <w:tcW w:w="948" w:type="dxa"/>
          </w:tcPr>
          <w:p w:rsidR="001664AA" w:rsidRPr="00255CC5" w:rsidRDefault="001664AA" w:rsidP="00B442FC">
            <w:pPr>
              <w:jc w:val="both"/>
              <w:rPr>
                <w:b w:val="0"/>
                <w:lang w:eastAsia="ru-RU"/>
              </w:rPr>
            </w:pPr>
            <w:r w:rsidRPr="00255CC5">
              <w:rPr>
                <w:b w:val="0"/>
                <w:lang w:eastAsia="ru-RU"/>
              </w:rPr>
              <w:t>0950</w:t>
            </w:r>
          </w:p>
        </w:tc>
        <w:tc>
          <w:tcPr>
            <w:tcW w:w="975" w:type="dxa"/>
          </w:tcPr>
          <w:p w:rsidR="001664AA" w:rsidRPr="00255CC5" w:rsidRDefault="001664AA" w:rsidP="00B442FC">
            <w:pPr>
              <w:jc w:val="both"/>
              <w:rPr>
                <w:b w:val="0"/>
                <w:lang w:eastAsia="ru-RU"/>
              </w:rPr>
            </w:pPr>
            <w:r w:rsidRPr="00255CC5">
              <w:rPr>
                <w:b w:val="0"/>
                <w:lang w:eastAsia="ru-RU"/>
              </w:rPr>
              <w:t>8814</w:t>
            </w:r>
          </w:p>
        </w:tc>
        <w:tc>
          <w:tcPr>
            <w:tcW w:w="1163" w:type="dxa"/>
          </w:tcPr>
          <w:p w:rsidR="001664AA" w:rsidRPr="00255CC5" w:rsidRDefault="001664AA" w:rsidP="00B442FC">
            <w:pPr>
              <w:jc w:val="both"/>
              <w:rPr>
                <w:b w:val="0"/>
                <w:lang w:eastAsia="ru-RU"/>
              </w:rPr>
            </w:pPr>
            <w:r w:rsidRPr="00255CC5">
              <w:rPr>
                <w:b w:val="0"/>
                <w:lang w:eastAsia="ru-RU"/>
              </w:rPr>
              <w:t xml:space="preserve">00209  </w:t>
            </w:r>
          </w:p>
        </w:tc>
        <w:tc>
          <w:tcPr>
            <w:tcW w:w="1232" w:type="dxa"/>
          </w:tcPr>
          <w:p w:rsidR="001664AA" w:rsidRPr="00255CC5" w:rsidRDefault="001664AA" w:rsidP="00B442FC">
            <w:pPr>
              <w:jc w:val="both"/>
              <w:rPr>
                <w:b w:val="0"/>
                <w:lang w:eastAsia="ru-RU"/>
              </w:rPr>
            </w:pPr>
            <w:r w:rsidRPr="00255CC5">
              <w:rPr>
                <w:b w:val="0"/>
                <w:lang w:eastAsia="ru-RU"/>
              </w:rPr>
              <w:t>10480</w:t>
            </w:r>
          </w:p>
        </w:tc>
        <w:tc>
          <w:tcPr>
            <w:tcW w:w="1099" w:type="dxa"/>
          </w:tcPr>
          <w:p w:rsidR="001664AA" w:rsidRPr="00255CC5" w:rsidRDefault="001664AA" w:rsidP="00B442FC">
            <w:pPr>
              <w:jc w:val="right"/>
              <w:rPr>
                <w:b w:val="0"/>
                <w:lang w:eastAsia="ru-RU"/>
              </w:rPr>
            </w:pPr>
            <w:r w:rsidRPr="00255CC5">
              <w:rPr>
                <w:b w:val="0"/>
                <w:lang w:eastAsia="ru-RU"/>
              </w:rPr>
              <w:t>4,25</w:t>
            </w:r>
          </w:p>
        </w:tc>
      </w:tr>
      <w:tr w:rsidR="001664AA" w:rsidRPr="00ED13C6" w:rsidTr="00B442FC">
        <w:tc>
          <w:tcPr>
            <w:tcW w:w="4616" w:type="dxa"/>
          </w:tcPr>
          <w:p w:rsidR="001664AA" w:rsidRPr="00255CC5" w:rsidRDefault="001664AA" w:rsidP="00B442FC">
            <w:pPr>
              <w:jc w:val="center"/>
              <w:rPr>
                <w:lang w:eastAsia="ru-RU"/>
              </w:rPr>
            </w:pPr>
            <w:r w:rsidRPr="00255CC5">
              <w:rPr>
                <w:lang w:eastAsia="ru-RU"/>
              </w:rPr>
              <w:t xml:space="preserve">Cultura şi sport </w:t>
            </w:r>
            <w:r w:rsidRPr="00255CC5">
              <w:rPr>
                <w:b w:val="0"/>
                <w:lang w:eastAsia="ru-RU"/>
              </w:rPr>
              <w:t>inclusiv:</w:t>
            </w:r>
          </w:p>
        </w:tc>
        <w:tc>
          <w:tcPr>
            <w:tcW w:w="948" w:type="dxa"/>
          </w:tcPr>
          <w:p w:rsidR="001664AA" w:rsidRPr="00255CC5" w:rsidRDefault="001664AA" w:rsidP="00B442FC">
            <w:pPr>
              <w:jc w:val="both"/>
              <w:rPr>
                <w:b w:val="0"/>
                <w:lang w:eastAsia="ru-RU"/>
              </w:rPr>
            </w:pPr>
          </w:p>
        </w:tc>
        <w:tc>
          <w:tcPr>
            <w:tcW w:w="975" w:type="dxa"/>
          </w:tcPr>
          <w:p w:rsidR="001664AA" w:rsidRPr="00255CC5" w:rsidRDefault="001664AA" w:rsidP="00B442FC">
            <w:pPr>
              <w:jc w:val="both"/>
              <w:rPr>
                <w:b w:val="0"/>
                <w:lang w:eastAsia="ru-RU"/>
              </w:rPr>
            </w:pPr>
          </w:p>
        </w:tc>
        <w:tc>
          <w:tcPr>
            <w:tcW w:w="1163" w:type="dxa"/>
          </w:tcPr>
          <w:p w:rsidR="001664AA" w:rsidRPr="00255CC5" w:rsidRDefault="001664AA" w:rsidP="00B442FC">
            <w:pPr>
              <w:jc w:val="both"/>
              <w:rPr>
                <w:b w:val="0"/>
                <w:lang w:eastAsia="ru-RU"/>
              </w:rPr>
            </w:pPr>
          </w:p>
        </w:tc>
        <w:tc>
          <w:tcPr>
            <w:tcW w:w="1232" w:type="dxa"/>
          </w:tcPr>
          <w:p w:rsidR="001664AA" w:rsidRPr="00255CC5" w:rsidRDefault="001664AA" w:rsidP="00B442FC">
            <w:pPr>
              <w:jc w:val="both"/>
              <w:rPr>
                <w:b w:val="0"/>
                <w:lang w:eastAsia="ru-RU"/>
              </w:rPr>
            </w:pPr>
          </w:p>
        </w:tc>
        <w:tc>
          <w:tcPr>
            <w:tcW w:w="1099" w:type="dxa"/>
          </w:tcPr>
          <w:p w:rsidR="001664AA" w:rsidRPr="00255CC5" w:rsidRDefault="001664AA" w:rsidP="00B442FC">
            <w:pPr>
              <w:jc w:val="right"/>
              <w:rPr>
                <w:lang w:eastAsia="ru-RU"/>
              </w:rPr>
            </w:pPr>
            <w:r w:rsidRPr="00255CC5">
              <w:rPr>
                <w:lang w:eastAsia="ru-RU"/>
              </w:rPr>
              <w:t>28,0</w:t>
            </w:r>
          </w:p>
        </w:tc>
      </w:tr>
      <w:tr w:rsidR="001664AA" w:rsidRPr="00ED13C6" w:rsidTr="00B442FC">
        <w:tc>
          <w:tcPr>
            <w:tcW w:w="4616" w:type="dxa"/>
          </w:tcPr>
          <w:p w:rsidR="001664AA" w:rsidRPr="00255CC5" w:rsidRDefault="001664AA" w:rsidP="00B442FC">
            <w:pPr>
              <w:jc w:val="both"/>
              <w:rPr>
                <w:b w:val="0"/>
                <w:lang w:eastAsia="ru-RU"/>
              </w:rPr>
            </w:pPr>
            <w:r w:rsidRPr="00255CC5">
              <w:rPr>
                <w:b w:val="0"/>
                <w:lang w:eastAsia="ru-RU"/>
              </w:rPr>
              <w:t>Biblioteca</w:t>
            </w:r>
          </w:p>
        </w:tc>
        <w:tc>
          <w:tcPr>
            <w:tcW w:w="948" w:type="dxa"/>
          </w:tcPr>
          <w:p w:rsidR="001664AA" w:rsidRPr="00255CC5" w:rsidRDefault="001664AA" w:rsidP="00B442FC">
            <w:pPr>
              <w:jc w:val="both"/>
              <w:rPr>
                <w:b w:val="0"/>
                <w:lang w:eastAsia="ru-RU"/>
              </w:rPr>
            </w:pPr>
            <w:r w:rsidRPr="00255CC5">
              <w:rPr>
                <w:b w:val="0"/>
                <w:lang w:eastAsia="ru-RU"/>
              </w:rPr>
              <w:t>0820</w:t>
            </w:r>
          </w:p>
        </w:tc>
        <w:tc>
          <w:tcPr>
            <w:tcW w:w="975" w:type="dxa"/>
          </w:tcPr>
          <w:p w:rsidR="001664AA" w:rsidRPr="00255CC5" w:rsidRDefault="001664AA" w:rsidP="00B442FC">
            <w:pPr>
              <w:jc w:val="both"/>
              <w:rPr>
                <w:b w:val="0"/>
                <w:lang w:eastAsia="ru-RU"/>
              </w:rPr>
            </w:pPr>
            <w:r w:rsidRPr="00255CC5">
              <w:rPr>
                <w:b w:val="0"/>
                <w:lang w:eastAsia="ru-RU"/>
              </w:rPr>
              <w:t>8502</w:t>
            </w:r>
          </w:p>
        </w:tc>
        <w:tc>
          <w:tcPr>
            <w:tcW w:w="1163" w:type="dxa"/>
          </w:tcPr>
          <w:p w:rsidR="001664AA" w:rsidRPr="00255CC5" w:rsidRDefault="001664AA" w:rsidP="00B442FC">
            <w:pPr>
              <w:jc w:val="both"/>
              <w:rPr>
                <w:b w:val="0"/>
                <w:lang w:eastAsia="ru-RU"/>
              </w:rPr>
            </w:pPr>
            <w:r w:rsidRPr="00255CC5">
              <w:rPr>
                <w:b w:val="0"/>
                <w:lang w:eastAsia="ru-RU"/>
              </w:rPr>
              <w:t>00231</w:t>
            </w:r>
          </w:p>
        </w:tc>
        <w:tc>
          <w:tcPr>
            <w:tcW w:w="1232" w:type="dxa"/>
          </w:tcPr>
          <w:p w:rsidR="001664AA" w:rsidRPr="00255CC5" w:rsidRDefault="001664AA" w:rsidP="00B442FC">
            <w:pPr>
              <w:jc w:val="both"/>
              <w:rPr>
                <w:b w:val="0"/>
                <w:lang w:eastAsia="ru-RU"/>
              </w:rPr>
            </w:pPr>
            <w:r w:rsidRPr="00255CC5">
              <w:rPr>
                <w:b w:val="0"/>
                <w:lang w:eastAsia="ru-RU"/>
              </w:rPr>
              <w:t>06042</w:t>
            </w:r>
          </w:p>
        </w:tc>
        <w:tc>
          <w:tcPr>
            <w:tcW w:w="1099" w:type="dxa"/>
          </w:tcPr>
          <w:p w:rsidR="001664AA" w:rsidRPr="00255CC5" w:rsidRDefault="001664AA" w:rsidP="00B442FC">
            <w:pPr>
              <w:jc w:val="right"/>
              <w:rPr>
                <w:b w:val="0"/>
                <w:lang w:eastAsia="ru-RU"/>
              </w:rPr>
            </w:pPr>
            <w:r w:rsidRPr="00255CC5">
              <w:rPr>
                <w:b w:val="0"/>
                <w:lang w:eastAsia="ru-RU"/>
              </w:rPr>
              <w:t>15,5</w:t>
            </w:r>
          </w:p>
        </w:tc>
      </w:tr>
      <w:tr w:rsidR="001664AA" w:rsidRPr="00ED13C6" w:rsidTr="00B442FC">
        <w:tc>
          <w:tcPr>
            <w:tcW w:w="4616" w:type="dxa"/>
          </w:tcPr>
          <w:p w:rsidR="001664AA" w:rsidRPr="00255CC5" w:rsidRDefault="001664AA" w:rsidP="00B442FC">
            <w:pPr>
              <w:jc w:val="both"/>
              <w:rPr>
                <w:b w:val="0"/>
                <w:lang w:eastAsia="ru-RU"/>
              </w:rPr>
            </w:pPr>
            <w:r w:rsidRPr="00255CC5">
              <w:rPr>
                <w:b w:val="0"/>
                <w:lang w:eastAsia="ru-RU"/>
              </w:rPr>
              <w:t>casa de cultură</w:t>
            </w:r>
          </w:p>
        </w:tc>
        <w:tc>
          <w:tcPr>
            <w:tcW w:w="948" w:type="dxa"/>
          </w:tcPr>
          <w:p w:rsidR="001664AA" w:rsidRPr="00255CC5" w:rsidRDefault="001664AA" w:rsidP="00B442FC">
            <w:pPr>
              <w:jc w:val="both"/>
              <w:rPr>
                <w:b w:val="0"/>
                <w:lang w:eastAsia="ru-RU"/>
              </w:rPr>
            </w:pPr>
            <w:r w:rsidRPr="00255CC5">
              <w:rPr>
                <w:b w:val="0"/>
                <w:lang w:eastAsia="ru-RU"/>
              </w:rPr>
              <w:t>0820</w:t>
            </w:r>
          </w:p>
        </w:tc>
        <w:tc>
          <w:tcPr>
            <w:tcW w:w="975" w:type="dxa"/>
          </w:tcPr>
          <w:p w:rsidR="001664AA" w:rsidRPr="00255CC5" w:rsidRDefault="001664AA" w:rsidP="00B442FC">
            <w:pPr>
              <w:jc w:val="both"/>
              <w:rPr>
                <w:b w:val="0"/>
                <w:lang w:eastAsia="ru-RU"/>
              </w:rPr>
            </w:pPr>
            <w:r w:rsidRPr="00255CC5">
              <w:rPr>
                <w:b w:val="0"/>
                <w:lang w:eastAsia="ru-RU"/>
              </w:rPr>
              <w:t>8502</w:t>
            </w:r>
          </w:p>
        </w:tc>
        <w:tc>
          <w:tcPr>
            <w:tcW w:w="1163" w:type="dxa"/>
          </w:tcPr>
          <w:p w:rsidR="001664AA" w:rsidRPr="00255CC5" w:rsidRDefault="001664AA" w:rsidP="00B442FC">
            <w:pPr>
              <w:jc w:val="both"/>
              <w:rPr>
                <w:b w:val="0"/>
                <w:lang w:eastAsia="ru-RU"/>
              </w:rPr>
            </w:pPr>
            <w:r w:rsidRPr="00255CC5">
              <w:rPr>
                <w:b w:val="0"/>
                <w:lang w:eastAsia="ru-RU"/>
              </w:rPr>
              <w:t>00234</w:t>
            </w:r>
          </w:p>
        </w:tc>
        <w:tc>
          <w:tcPr>
            <w:tcW w:w="1232" w:type="dxa"/>
          </w:tcPr>
          <w:p w:rsidR="001664AA" w:rsidRPr="00255CC5" w:rsidRDefault="001664AA" w:rsidP="00B442FC">
            <w:pPr>
              <w:jc w:val="both"/>
              <w:rPr>
                <w:b w:val="0"/>
                <w:lang w:eastAsia="ru-RU"/>
              </w:rPr>
            </w:pPr>
            <w:r w:rsidRPr="00255CC5">
              <w:rPr>
                <w:b w:val="0"/>
                <w:lang w:eastAsia="ru-RU"/>
              </w:rPr>
              <w:t>10429</w:t>
            </w:r>
          </w:p>
        </w:tc>
        <w:tc>
          <w:tcPr>
            <w:tcW w:w="1099" w:type="dxa"/>
          </w:tcPr>
          <w:p w:rsidR="001664AA" w:rsidRPr="00255CC5" w:rsidRDefault="001664AA" w:rsidP="00B442FC">
            <w:pPr>
              <w:jc w:val="right"/>
              <w:rPr>
                <w:b w:val="0"/>
                <w:lang w:eastAsia="ru-RU"/>
              </w:rPr>
            </w:pPr>
            <w:r w:rsidRPr="00255CC5">
              <w:rPr>
                <w:b w:val="0"/>
                <w:lang w:eastAsia="ru-RU"/>
              </w:rPr>
              <w:t>6,5</w:t>
            </w:r>
          </w:p>
        </w:tc>
      </w:tr>
      <w:tr w:rsidR="001664AA" w:rsidRPr="00ED13C6" w:rsidTr="00B442FC">
        <w:tc>
          <w:tcPr>
            <w:tcW w:w="4616" w:type="dxa"/>
          </w:tcPr>
          <w:p w:rsidR="001664AA" w:rsidRPr="00255CC5" w:rsidRDefault="001664AA" w:rsidP="00B442FC">
            <w:pPr>
              <w:jc w:val="both"/>
              <w:rPr>
                <w:b w:val="0"/>
                <w:lang w:eastAsia="ru-RU"/>
              </w:rPr>
            </w:pPr>
            <w:r w:rsidRPr="00255CC5">
              <w:rPr>
                <w:b w:val="0"/>
                <w:lang w:eastAsia="ru-RU"/>
              </w:rPr>
              <w:t>Stadion</w:t>
            </w:r>
          </w:p>
        </w:tc>
        <w:tc>
          <w:tcPr>
            <w:tcW w:w="948" w:type="dxa"/>
          </w:tcPr>
          <w:p w:rsidR="001664AA" w:rsidRPr="00255CC5" w:rsidRDefault="001664AA" w:rsidP="00B442FC">
            <w:pPr>
              <w:jc w:val="both"/>
              <w:rPr>
                <w:b w:val="0"/>
                <w:lang w:eastAsia="ru-RU"/>
              </w:rPr>
            </w:pPr>
            <w:r w:rsidRPr="00255CC5">
              <w:rPr>
                <w:b w:val="0"/>
                <w:lang w:eastAsia="ru-RU"/>
              </w:rPr>
              <w:t>0812</w:t>
            </w:r>
          </w:p>
        </w:tc>
        <w:tc>
          <w:tcPr>
            <w:tcW w:w="975" w:type="dxa"/>
          </w:tcPr>
          <w:p w:rsidR="001664AA" w:rsidRPr="00255CC5" w:rsidRDefault="001664AA" w:rsidP="00B442FC">
            <w:pPr>
              <w:jc w:val="both"/>
              <w:rPr>
                <w:b w:val="0"/>
                <w:lang w:eastAsia="ru-RU"/>
              </w:rPr>
            </w:pPr>
            <w:r w:rsidRPr="00255CC5">
              <w:rPr>
                <w:b w:val="0"/>
                <w:lang w:eastAsia="ru-RU"/>
              </w:rPr>
              <w:t>8602</w:t>
            </w:r>
          </w:p>
        </w:tc>
        <w:tc>
          <w:tcPr>
            <w:tcW w:w="1163" w:type="dxa"/>
          </w:tcPr>
          <w:p w:rsidR="001664AA" w:rsidRPr="00255CC5" w:rsidRDefault="001664AA" w:rsidP="00B442FC">
            <w:pPr>
              <w:jc w:val="both"/>
              <w:rPr>
                <w:b w:val="0"/>
                <w:lang w:eastAsia="ru-RU"/>
              </w:rPr>
            </w:pPr>
            <w:r w:rsidRPr="00255CC5">
              <w:rPr>
                <w:b w:val="0"/>
                <w:lang w:eastAsia="ru-RU"/>
              </w:rPr>
              <w:t>00355</w:t>
            </w:r>
          </w:p>
        </w:tc>
        <w:tc>
          <w:tcPr>
            <w:tcW w:w="1232" w:type="dxa"/>
          </w:tcPr>
          <w:p w:rsidR="001664AA" w:rsidRPr="00255CC5" w:rsidRDefault="001664AA" w:rsidP="00B442FC">
            <w:pPr>
              <w:jc w:val="both"/>
              <w:rPr>
                <w:b w:val="0"/>
                <w:lang w:eastAsia="ru-RU"/>
              </w:rPr>
            </w:pPr>
            <w:r w:rsidRPr="00255CC5">
              <w:rPr>
                <w:b w:val="0"/>
                <w:lang w:eastAsia="ru-RU"/>
              </w:rPr>
              <w:t>09819</w:t>
            </w:r>
          </w:p>
        </w:tc>
        <w:tc>
          <w:tcPr>
            <w:tcW w:w="1099" w:type="dxa"/>
          </w:tcPr>
          <w:p w:rsidR="001664AA" w:rsidRPr="00255CC5" w:rsidRDefault="001664AA" w:rsidP="00B442FC">
            <w:pPr>
              <w:jc w:val="right"/>
              <w:rPr>
                <w:b w:val="0"/>
                <w:lang w:eastAsia="ru-RU"/>
              </w:rPr>
            </w:pPr>
            <w:r w:rsidRPr="00255CC5">
              <w:rPr>
                <w:b w:val="0"/>
                <w:lang w:eastAsia="ru-RU"/>
              </w:rPr>
              <w:t>6,0</w:t>
            </w:r>
          </w:p>
        </w:tc>
      </w:tr>
      <w:tr w:rsidR="001664AA" w:rsidRPr="00ED13C6" w:rsidTr="00B442FC">
        <w:tc>
          <w:tcPr>
            <w:tcW w:w="4616" w:type="dxa"/>
          </w:tcPr>
          <w:p w:rsidR="001664AA" w:rsidRPr="00E67870" w:rsidRDefault="001664AA" w:rsidP="00B442FC">
            <w:pPr>
              <w:jc w:val="both"/>
              <w:rPr>
                <w:lang w:eastAsia="ru-RU"/>
              </w:rPr>
            </w:pPr>
            <w:r w:rsidRPr="00E67870">
              <w:rPr>
                <w:lang w:eastAsia="ru-RU"/>
              </w:rPr>
              <w:t xml:space="preserve">Total general </w:t>
            </w:r>
          </w:p>
        </w:tc>
        <w:tc>
          <w:tcPr>
            <w:tcW w:w="948" w:type="dxa"/>
          </w:tcPr>
          <w:p w:rsidR="001664AA" w:rsidRPr="00ED13C6" w:rsidRDefault="001664AA" w:rsidP="00B442FC">
            <w:pPr>
              <w:jc w:val="both"/>
              <w:rPr>
                <w:color w:val="FF0000"/>
                <w:lang w:eastAsia="ru-RU"/>
              </w:rPr>
            </w:pPr>
          </w:p>
        </w:tc>
        <w:tc>
          <w:tcPr>
            <w:tcW w:w="975" w:type="dxa"/>
          </w:tcPr>
          <w:p w:rsidR="001664AA" w:rsidRPr="00ED13C6" w:rsidRDefault="001664AA" w:rsidP="00B442FC">
            <w:pPr>
              <w:jc w:val="both"/>
              <w:rPr>
                <w:color w:val="FF0000"/>
                <w:lang w:eastAsia="ru-RU"/>
              </w:rPr>
            </w:pPr>
          </w:p>
        </w:tc>
        <w:tc>
          <w:tcPr>
            <w:tcW w:w="1163" w:type="dxa"/>
          </w:tcPr>
          <w:p w:rsidR="001664AA" w:rsidRPr="00ED13C6" w:rsidRDefault="001664AA" w:rsidP="00B442FC">
            <w:pPr>
              <w:jc w:val="both"/>
              <w:rPr>
                <w:color w:val="FF0000"/>
                <w:lang w:eastAsia="ru-RU"/>
              </w:rPr>
            </w:pPr>
          </w:p>
        </w:tc>
        <w:tc>
          <w:tcPr>
            <w:tcW w:w="1232" w:type="dxa"/>
          </w:tcPr>
          <w:p w:rsidR="001664AA" w:rsidRPr="00ED13C6" w:rsidRDefault="001664AA" w:rsidP="00B442FC">
            <w:pPr>
              <w:jc w:val="both"/>
              <w:rPr>
                <w:color w:val="FF0000"/>
                <w:lang w:eastAsia="ru-RU"/>
              </w:rPr>
            </w:pPr>
          </w:p>
        </w:tc>
        <w:tc>
          <w:tcPr>
            <w:tcW w:w="1099" w:type="dxa"/>
          </w:tcPr>
          <w:p w:rsidR="001664AA" w:rsidRPr="00255CC5" w:rsidRDefault="00255CC5" w:rsidP="00E67870">
            <w:pPr>
              <w:jc w:val="right"/>
              <w:rPr>
                <w:lang w:eastAsia="ru-RU"/>
              </w:rPr>
            </w:pPr>
            <w:r w:rsidRPr="00255CC5">
              <w:rPr>
                <w:lang w:eastAsia="ru-RU"/>
              </w:rPr>
              <w:t>158</w:t>
            </w:r>
            <w:r w:rsidR="001664AA" w:rsidRPr="00255CC5">
              <w:rPr>
                <w:lang w:eastAsia="ru-RU"/>
              </w:rPr>
              <w:t>,</w:t>
            </w:r>
            <w:r w:rsidR="00E67870" w:rsidRPr="00255CC5">
              <w:rPr>
                <w:lang w:eastAsia="ru-RU"/>
              </w:rPr>
              <w:t>6</w:t>
            </w:r>
          </w:p>
        </w:tc>
      </w:tr>
    </w:tbl>
    <w:p w:rsidR="001664AA" w:rsidRPr="00E67870" w:rsidRDefault="001664AA" w:rsidP="001664AA">
      <w:pPr>
        <w:jc w:val="both"/>
      </w:pPr>
    </w:p>
    <w:p w:rsidR="001664AA" w:rsidRPr="00E67870" w:rsidRDefault="001664AA" w:rsidP="001664AA">
      <w:pPr>
        <w:ind w:left="-180" w:firstLine="540"/>
        <w:jc w:val="both"/>
      </w:pPr>
    </w:p>
    <w:p w:rsidR="00E67870" w:rsidRPr="00E67870" w:rsidRDefault="00E67870" w:rsidP="00E67870">
      <w:pPr>
        <w:spacing w:line="360" w:lineRule="auto"/>
        <w:ind w:left="720"/>
        <w:contextualSpacing/>
        <w:jc w:val="both"/>
        <w:rPr>
          <w:b w:val="0"/>
          <w:szCs w:val="24"/>
        </w:rPr>
      </w:pPr>
      <w:r w:rsidRPr="00E67870">
        <w:rPr>
          <w:szCs w:val="24"/>
        </w:rPr>
        <w:t xml:space="preserve">Secretar interimar al Consiliului orăşănesc                                        Furdui Angela           </w:t>
      </w:r>
    </w:p>
    <w:p w:rsidR="001664AA" w:rsidRPr="00E67870" w:rsidRDefault="001664AA" w:rsidP="001664AA"/>
    <w:p w:rsidR="001664AA" w:rsidRPr="00E67870" w:rsidRDefault="001664AA" w:rsidP="001664AA">
      <w:pPr>
        <w:ind w:left="-180" w:firstLine="540"/>
        <w:jc w:val="both"/>
      </w:pPr>
    </w:p>
    <w:p w:rsidR="001664AA" w:rsidRPr="00E67870" w:rsidRDefault="001664AA" w:rsidP="001664AA">
      <w:pPr>
        <w:ind w:left="-180" w:firstLine="540"/>
        <w:jc w:val="both"/>
      </w:pPr>
    </w:p>
    <w:p w:rsidR="001664AA" w:rsidRPr="00E67870" w:rsidRDefault="001664AA" w:rsidP="001664AA">
      <w:pPr>
        <w:ind w:left="-180" w:firstLine="540"/>
        <w:jc w:val="both"/>
      </w:pPr>
    </w:p>
    <w:p w:rsidR="001664AA" w:rsidRPr="00126B6B" w:rsidRDefault="001664AA" w:rsidP="001664AA">
      <w:pPr>
        <w:ind w:left="-180" w:firstLine="540"/>
        <w:jc w:val="both"/>
        <w:rPr>
          <w:color w:val="FF0000"/>
        </w:rPr>
      </w:pPr>
    </w:p>
    <w:p w:rsidR="001664AA" w:rsidRPr="00544F0C" w:rsidRDefault="001664AA" w:rsidP="001664AA">
      <w:pPr>
        <w:ind w:left="-180" w:firstLine="540"/>
        <w:jc w:val="both"/>
        <w:rPr>
          <w:color w:val="FF0000"/>
        </w:rPr>
      </w:pPr>
    </w:p>
    <w:p w:rsidR="001664AA" w:rsidRPr="00544F0C" w:rsidRDefault="001664AA" w:rsidP="001664AA">
      <w:pPr>
        <w:ind w:left="-180" w:firstLine="540"/>
        <w:jc w:val="both"/>
        <w:rPr>
          <w:color w:val="FF0000"/>
        </w:rPr>
      </w:pPr>
    </w:p>
    <w:p w:rsidR="001664AA" w:rsidRPr="00544F0C" w:rsidRDefault="001664AA" w:rsidP="001664AA">
      <w:pPr>
        <w:ind w:left="-180" w:firstLine="540"/>
        <w:jc w:val="both"/>
        <w:rPr>
          <w:color w:val="FF0000"/>
        </w:rPr>
      </w:pPr>
    </w:p>
    <w:p w:rsidR="001664AA" w:rsidRPr="00544F0C" w:rsidRDefault="001664AA" w:rsidP="001664AA">
      <w:pPr>
        <w:ind w:left="-180" w:firstLine="540"/>
        <w:jc w:val="both"/>
        <w:rPr>
          <w:color w:val="FF0000"/>
        </w:rPr>
      </w:pPr>
    </w:p>
    <w:p w:rsidR="001664AA" w:rsidRDefault="001664AA" w:rsidP="001664AA">
      <w:pPr>
        <w:ind w:left="-180" w:firstLine="540"/>
        <w:jc w:val="both"/>
        <w:rPr>
          <w:color w:val="FF0000"/>
        </w:rPr>
      </w:pPr>
    </w:p>
    <w:p w:rsidR="00000C0D" w:rsidRDefault="00000C0D" w:rsidP="001664AA">
      <w:pPr>
        <w:ind w:left="-180" w:firstLine="540"/>
        <w:jc w:val="both"/>
        <w:rPr>
          <w:color w:val="FF0000"/>
        </w:rPr>
      </w:pPr>
    </w:p>
    <w:p w:rsidR="00ED13C6" w:rsidRDefault="00ED13C6" w:rsidP="001664AA">
      <w:pPr>
        <w:ind w:left="-180" w:firstLine="540"/>
        <w:jc w:val="both"/>
        <w:rPr>
          <w:color w:val="FF0000"/>
        </w:rPr>
      </w:pPr>
    </w:p>
    <w:p w:rsidR="001C6E78" w:rsidRDefault="001C6E78" w:rsidP="001664AA"/>
    <w:p w:rsidR="00000C0D" w:rsidRDefault="00000C0D" w:rsidP="001664AA"/>
    <w:p w:rsidR="001664AA" w:rsidRPr="00F820EE" w:rsidRDefault="001664AA" w:rsidP="001664AA">
      <w:pPr>
        <w:jc w:val="right"/>
      </w:pPr>
    </w:p>
    <w:p w:rsidR="001664AA" w:rsidRPr="00F820EE" w:rsidRDefault="001664AA" w:rsidP="001664AA">
      <w:pPr>
        <w:jc w:val="right"/>
        <w:rPr>
          <w:i/>
        </w:rPr>
      </w:pPr>
      <w:r w:rsidRPr="00F820EE">
        <w:rPr>
          <w:i/>
        </w:rPr>
        <w:t>Anexa nr.</w:t>
      </w:r>
      <w:r w:rsidR="00B71F5D">
        <w:rPr>
          <w:i/>
        </w:rPr>
        <w:t>5</w:t>
      </w:r>
    </w:p>
    <w:p w:rsidR="001664AA" w:rsidRPr="00F820EE" w:rsidRDefault="001664AA" w:rsidP="001664AA">
      <w:pPr>
        <w:jc w:val="right"/>
        <w:rPr>
          <w:i/>
        </w:rPr>
      </w:pPr>
      <w:r w:rsidRPr="00F820EE">
        <w:rPr>
          <w:i/>
        </w:rPr>
        <w:t>la decizia Consiliului orăşenesc</w:t>
      </w:r>
    </w:p>
    <w:p w:rsidR="001664AA" w:rsidRPr="00F820EE" w:rsidRDefault="001664AA" w:rsidP="001664AA">
      <w:pPr>
        <w:jc w:val="right"/>
        <w:rPr>
          <w:i/>
        </w:rPr>
      </w:pPr>
      <w:r w:rsidRPr="00F820EE">
        <w:rPr>
          <w:i/>
        </w:rPr>
        <w:t xml:space="preserve">                                                                                                        nr._____ din ___ decembrie 20</w:t>
      </w:r>
      <w:r w:rsidR="00E67870" w:rsidRPr="00F820EE">
        <w:rPr>
          <w:i/>
        </w:rPr>
        <w:t>2</w:t>
      </w:r>
      <w:r w:rsidR="00F85BC6">
        <w:rPr>
          <w:i/>
        </w:rPr>
        <w:t>1</w:t>
      </w:r>
    </w:p>
    <w:p w:rsidR="001664AA" w:rsidRPr="00F820EE" w:rsidRDefault="001664AA" w:rsidP="001664AA">
      <w:pPr>
        <w:jc w:val="center"/>
        <w:rPr>
          <w:b w:val="0"/>
        </w:rPr>
      </w:pPr>
    </w:p>
    <w:p w:rsidR="001664AA" w:rsidRPr="00F820EE" w:rsidRDefault="001664AA" w:rsidP="001664AA">
      <w:r w:rsidRPr="00F820EE">
        <w:t xml:space="preserve">                           Nomenclatorul servciilor prestate contra plată de către instituţiile</w:t>
      </w:r>
    </w:p>
    <w:p w:rsidR="001664AA" w:rsidRPr="00F820EE" w:rsidRDefault="001664AA" w:rsidP="001664AA">
      <w:pPr>
        <w:jc w:val="center"/>
      </w:pPr>
      <w:r w:rsidRPr="00F820EE">
        <w:t>publice finanţate de la bugetul orăşenesc în anul 202</w:t>
      </w:r>
      <w:r w:rsidR="008B3D26">
        <w:t>2</w:t>
      </w:r>
    </w:p>
    <w:p w:rsidR="001664AA" w:rsidRPr="00F820EE" w:rsidRDefault="001664AA" w:rsidP="001664AA">
      <w:r w:rsidRPr="00F820EE">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350"/>
        <w:gridCol w:w="1620"/>
        <w:gridCol w:w="2880"/>
        <w:gridCol w:w="3820"/>
      </w:tblGrid>
      <w:tr w:rsidR="001664AA" w:rsidRPr="00F820EE" w:rsidTr="00B442FC">
        <w:tc>
          <w:tcPr>
            <w:tcW w:w="630" w:type="dxa"/>
          </w:tcPr>
          <w:p w:rsidR="001664AA" w:rsidRPr="00F820EE" w:rsidRDefault="001664AA" w:rsidP="00B442FC">
            <w:pPr>
              <w:rPr>
                <w:lang w:eastAsia="ru-RU"/>
              </w:rPr>
            </w:pPr>
            <w:r w:rsidRPr="00F820EE">
              <w:rPr>
                <w:lang w:eastAsia="ru-RU"/>
              </w:rPr>
              <w:t>Nr</w:t>
            </w:r>
          </w:p>
          <w:p w:rsidR="001664AA" w:rsidRPr="00F820EE" w:rsidRDefault="001664AA" w:rsidP="00B442FC">
            <w:pPr>
              <w:rPr>
                <w:lang w:eastAsia="ru-RU"/>
              </w:rPr>
            </w:pPr>
            <w:r w:rsidRPr="00F820EE">
              <w:rPr>
                <w:lang w:eastAsia="ru-RU"/>
              </w:rPr>
              <w:t>d/r</w:t>
            </w:r>
          </w:p>
        </w:tc>
        <w:tc>
          <w:tcPr>
            <w:tcW w:w="1350" w:type="dxa"/>
          </w:tcPr>
          <w:p w:rsidR="001664AA" w:rsidRPr="00F820EE" w:rsidRDefault="001664AA" w:rsidP="00B442FC">
            <w:pPr>
              <w:rPr>
                <w:sz w:val="20"/>
                <w:szCs w:val="20"/>
                <w:lang w:eastAsia="ru-RU"/>
              </w:rPr>
            </w:pPr>
            <w:r w:rsidRPr="00F820EE">
              <w:rPr>
                <w:sz w:val="20"/>
                <w:szCs w:val="20"/>
                <w:lang w:eastAsia="ru-RU"/>
              </w:rPr>
              <w:t>Cpmponent</w:t>
            </w:r>
          </w:p>
        </w:tc>
        <w:tc>
          <w:tcPr>
            <w:tcW w:w="1620" w:type="dxa"/>
          </w:tcPr>
          <w:p w:rsidR="001664AA" w:rsidRPr="00F820EE" w:rsidRDefault="001664AA" w:rsidP="00B442FC">
            <w:pPr>
              <w:rPr>
                <w:sz w:val="20"/>
                <w:szCs w:val="20"/>
                <w:lang w:eastAsia="ru-RU"/>
              </w:rPr>
            </w:pPr>
            <w:r w:rsidRPr="00F820EE">
              <w:rPr>
                <w:sz w:val="20"/>
                <w:szCs w:val="20"/>
                <w:lang w:eastAsia="ru-RU"/>
              </w:rPr>
              <w:t>subcomponent</w:t>
            </w:r>
          </w:p>
        </w:tc>
        <w:tc>
          <w:tcPr>
            <w:tcW w:w="2880" w:type="dxa"/>
          </w:tcPr>
          <w:p w:rsidR="001664AA" w:rsidRPr="00F820EE" w:rsidRDefault="001664AA" w:rsidP="00B442FC">
            <w:pPr>
              <w:rPr>
                <w:sz w:val="20"/>
                <w:szCs w:val="20"/>
                <w:lang w:eastAsia="ru-RU"/>
              </w:rPr>
            </w:pPr>
            <w:r w:rsidRPr="00F820EE">
              <w:rPr>
                <w:sz w:val="20"/>
                <w:szCs w:val="20"/>
                <w:lang w:eastAsia="ru-RU"/>
              </w:rPr>
              <w:t xml:space="preserve">Denumire </w:t>
            </w:r>
          </w:p>
        </w:tc>
        <w:tc>
          <w:tcPr>
            <w:tcW w:w="3820" w:type="dxa"/>
          </w:tcPr>
          <w:p w:rsidR="001664AA" w:rsidRPr="00F820EE" w:rsidRDefault="001664AA" w:rsidP="00B442FC">
            <w:pPr>
              <w:rPr>
                <w:sz w:val="20"/>
                <w:szCs w:val="20"/>
                <w:lang w:eastAsia="ru-RU"/>
              </w:rPr>
            </w:pPr>
            <w:r w:rsidRPr="00F820EE">
              <w:rPr>
                <w:sz w:val="20"/>
                <w:szCs w:val="20"/>
                <w:lang w:eastAsia="ru-RU"/>
              </w:rPr>
              <w:t>Temeiul</w:t>
            </w:r>
          </w:p>
        </w:tc>
      </w:tr>
      <w:tr w:rsidR="001664AA" w:rsidRPr="00F820EE" w:rsidTr="00B442FC">
        <w:tc>
          <w:tcPr>
            <w:tcW w:w="630" w:type="dxa"/>
          </w:tcPr>
          <w:p w:rsidR="001664AA" w:rsidRPr="00F820EE" w:rsidRDefault="001664AA" w:rsidP="00B442FC">
            <w:pPr>
              <w:rPr>
                <w:lang w:eastAsia="ru-RU"/>
              </w:rPr>
            </w:pPr>
            <w:r w:rsidRPr="00F820EE">
              <w:rPr>
                <w:lang w:eastAsia="ru-RU"/>
              </w:rPr>
              <w:t>1</w:t>
            </w:r>
          </w:p>
        </w:tc>
        <w:tc>
          <w:tcPr>
            <w:tcW w:w="1350" w:type="dxa"/>
          </w:tcPr>
          <w:p w:rsidR="001664AA" w:rsidRPr="00F820EE" w:rsidRDefault="001664AA" w:rsidP="00B442FC">
            <w:pPr>
              <w:rPr>
                <w:b w:val="0"/>
                <w:lang w:eastAsia="ru-RU"/>
              </w:rPr>
            </w:pPr>
            <w:r w:rsidRPr="00F820EE">
              <w:rPr>
                <w:b w:val="0"/>
                <w:lang w:eastAsia="ru-RU"/>
              </w:rPr>
              <w:t>2</w:t>
            </w:r>
          </w:p>
        </w:tc>
        <w:tc>
          <w:tcPr>
            <w:tcW w:w="1620" w:type="dxa"/>
          </w:tcPr>
          <w:p w:rsidR="001664AA" w:rsidRPr="00F820EE" w:rsidRDefault="001664AA" w:rsidP="00B442FC">
            <w:pPr>
              <w:rPr>
                <w:b w:val="0"/>
                <w:lang w:eastAsia="ru-RU"/>
              </w:rPr>
            </w:pPr>
            <w:r w:rsidRPr="00F820EE">
              <w:rPr>
                <w:b w:val="0"/>
                <w:lang w:eastAsia="ru-RU"/>
              </w:rPr>
              <w:t>97</w:t>
            </w:r>
          </w:p>
        </w:tc>
        <w:tc>
          <w:tcPr>
            <w:tcW w:w="2880" w:type="dxa"/>
          </w:tcPr>
          <w:p w:rsidR="001664AA" w:rsidRPr="00F820EE" w:rsidRDefault="001664AA" w:rsidP="00B442FC">
            <w:pPr>
              <w:rPr>
                <w:b w:val="0"/>
                <w:lang w:eastAsia="ru-RU"/>
              </w:rPr>
            </w:pPr>
            <w:r w:rsidRPr="00F820EE">
              <w:rPr>
                <w:b w:val="0"/>
                <w:lang w:eastAsia="ru-RU"/>
              </w:rPr>
              <w:t>Plata părinţilor pentru întreţinerea copiilor în instituţiile preşcolare :</w:t>
            </w:r>
          </w:p>
          <w:p w:rsidR="001664AA" w:rsidRPr="00F820EE" w:rsidRDefault="001664AA" w:rsidP="00B442FC">
            <w:pPr>
              <w:rPr>
                <w:b w:val="0"/>
                <w:lang w:eastAsia="ru-RU"/>
              </w:rPr>
            </w:pPr>
            <w:r w:rsidRPr="00F820EE">
              <w:rPr>
                <w:b w:val="0"/>
                <w:lang w:eastAsia="ru-RU"/>
              </w:rPr>
              <w:t xml:space="preserve">    - grădiniţa nr.2</w:t>
            </w:r>
          </w:p>
          <w:p w:rsidR="001664AA" w:rsidRPr="00F820EE" w:rsidRDefault="001664AA" w:rsidP="00B442FC">
            <w:pPr>
              <w:rPr>
                <w:b w:val="0"/>
                <w:lang w:eastAsia="ru-RU"/>
              </w:rPr>
            </w:pPr>
            <w:r w:rsidRPr="00F820EE">
              <w:rPr>
                <w:b w:val="0"/>
                <w:lang w:eastAsia="ru-RU"/>
              </w:rPr>
              <w:t xml:space="preserve">    - grădiniţa nr.7</w:t>
            </w:r>
          </w:p>
          <w:p w:rsidR="001664AA" w:rsidRPr="00F820EE" w:rsidRDefault="001664AA" w:rsidP="00B442FC">
            <w:pPr>
              <w:rPr>
                <w:b w:val="0"/>
                <w:lang w:eastAsia="ru-RU"/>
              </w:rPr>
            </w:pPr>
            <w:r w:rsidRPr="00F820EE">
              <w:rPr>
                <w:b w:val="0"/>
                <w:lang w:eastAsia="ru-RU"/>
              </w:rPr>
              <w:t xml:space="preserve">    - grădiniţa nr.9</w:t>
            </w:r>
          </w:p>
          <w:p w:rsidR="001664AA" w:rsidRPr="00F820EE" w:rsidRDefault="001664AA" w:rsidP="00B442FC">
            <w:pPr>
              <w:rPr>
                <w:b w:val="0"/>
                <w:lang w:eastAsia="ru-RU"/>
              </w:rPr>
            </w:pPr>
          </w:p>
        </w:tc>
        <w:tc>
          <w:tcPr>
            <w:tcW w:w="3820" w:type="dxa"/>
          </w:tcPr>
          <w:p w:rsidR="008B3D26" w:rsidRDefault="008B3D26" w:rsidP="008B3D26">
            <w:pPr>
              <w:rPr>
                <w:b w:val="0"/>
                <w:lang w:eastAsia="ru-RU"/>
              </w:rPr>
            </w:pPr>
            <w:r>
              <w:rPr>
                <w:b w:val="0"/>
                <w:lang w:eastAsia="ru-RU"/>
              </w:rPr>
              <w:t>Ordinul Ministerul Educaţiei, Culturii şi cercetării</w:t>
            </w:r>
            <w:r w:rsidR="001664AA" w:rsidRPr="00F820EE">
              <w:rPr>
                <w:b w:val="0"/>
                <w:lang w:eastAsia="ru-RU"/>
              </w:rPr>
              <w:t xml:space="preserve"> nr.</w:t>
            </w:r>
            <w:r>
              <w:rPr>
                <w:b w:val="0"/>
                <w:lang w:eastAsia="ru-RU"/>
              </w:rPr>
              <w:t>1</w:t>
            </w:r>
            <w:r w:rsidR="00E67870" w:rsidRPr="00F820EE">
              <w:rPr>
                <w:b w:val="0"/>
                <w:lang w:eastAsia="ru-RU"/>
              </w:rPr>
              <w:t>9</w:t>
            </w:r>
            <w:r>
              <w:rPr>
                <w:b w:val="0"/>
                <w:lang w:eastAsia="ru-RU"/>
              </w:rPr>
              <w:t>/2</w:t>
            </w:r>
            <w:r w:rsidR="001664AA" w:rsidRPr="00F820EE">
              <w:rPr>
                <w:b w:val="0"/>
                <w:lang w:eastAsia="ru-RU"/>
              </w:rPr>
              <w:t xml:space="preserve"> din 1</w:t>
            </w:r>
            <w:r>
              <w:rPr>
                <w:b w:val="0"/>
                <w:lang w:eastAsia="ru-RU"/>
              </w:rPr>
              <w:t>3</w:t>
            </w:r>
            <w:r w:rsidR="001664AA" w:rsidRPr="00F820EE">
              <w:rPr>
                <w:b w:val="0"/>
                <w:lang w:eastAsia="ru-RU"/>
              </w:rPr>
              <w:t>.01.20</w:t>
            </w:r>
            <w:r w:rsidR="00E67870" w:rsidRPr="00F820EE">
              <w:rPr>
                <w:b w:val="0"/>
                <w:lang w:eastAsia="ru-RU"/>
              </w:rPr>
              <w:t>2</w:t>
            </w:r>
            <w:r>
              <w:rPr>
                <w:b w:val="0"/>
                <w:lang w:eastAsia="ru-RU"/>
              </w:rPr>
              <w:t>1</w:t>
            </w:r>
          </w:p>
          <w:p w:rsidR="001664AA" w:rsidRPr="00F820EE" w:rsidRDefault="001664AA" w:rsidP="008B3D26">
            <w:pPr>
              <w:rPr>
                <w:b w:val="0"/>
                <w:lang w:eastAsia="ru-RU"/>
              </w:rPr>
            </w:pPr>
            <w:r w:rsidRPr="00F820EE">
              <w:rPr>
                <w:b w:val="0"/>
                <w:lang w:eastAsia="ru-RU"/>
              </w:rPr>
              <w:t xml:space="preserve"> Particularităţile privind  elaborarea bugetului pentru anul 202</w:t>
            </w:r>
            <w:r w:rsidR="008B3D26">
              <w:rPr>
                <w:b w:val="0"/>
                <w:lang w:eastAsia="ru-RU"/>
              </w:rPr>
              <w:t>2</w:t>
            </w:r>
            <w:r w:rsidRPr="00F820EE">
              <w:rPr>
                <w:b w:val="0"/>
                <w:lang w:eastAsia="ru-RU"/>
              </w:rPr>
              <w:t xml:space="preserve"> şi estimărilor pe anii 202</w:t>
            </w:r>
            <w:r w:rsidR="008B3D26">
              <w:rPr>
                <w:b w:val="0"/>
                <w:lang w:eastAsia="ru-RU"/>
              </w:rPr>
              <w:t>3</w:t>
            </w:r>
            <w:r w:rsidRPr="00F820EE">
              <w:rPr>
                <w:b w:val="0"/>
                <w:lang w:eastAsia="ru-RU"/>
              </w:rPr>
              <w:t>-202</w:t>
            </w:r>
            <w:r w:rsidR="008B3D26">
              <w:rPr>
                <w:b w:val="0"/>
                <w:lang w:eastAsia="ru-RU"/>
              </w:rPr>
              <w:t>4</w:t>
            </w:r>
          </w:p>
        </w:tc>
      </w:tr>
      <w:tr w:rsidR="001664AA" w:rsidRPr="00F820EE" w:rsidTr="00B442FC">
        <w:tc>
          <w:tcPr>
            <w:tcW w:w="630" w:type="dxa"/>
          </w:tcPr>
          <w:p w:rsidR="001664AA" w:rsidRPr="00F820EE" w:rsidRDefault="001664AA" w:rsidP="00B442FC">
            <w:pPr>
              <w:rPr>
                <w:lang w:eastAsia="ru-RU"/>
              </w:rPr>
            </w:pPr>
            <w:r w:rsidRPr="00F820EE">
              <w:rPr>
                <w:lang w:eastAsia="ru-RU"/>
              </w:rPr>
              <w:t>2</w:t>
            </w:r>
          </w:p>
        </w:tc>
        <w:tc>
          <w:tcPr>
            <w:tcW w:w="1350" w:type="dxa"/>
          </w:tcPr>
          <w:p w:rsidR="001664AA" w:rsidRPr="00F820EE" w:rsidRDefault="001664AA" w:rsidP="00B442FC">
            <w:pPr>
              <w:rPr>
                <w:b w:val="0"/>
                <w:lang w:eastAsia="ru-RU"/>
              </w:rPr>
            </w:pPr>
            <w:r w:rsidRPr="00F820EE">
              <w:rPr>
                <w:b w:val="0"/>
                <w:lang w:eastAsia="ru-RU"/>
              </w:rPr>
              <w:t>2</w:t>
            </w:r>
          </w:p>
        </w:tc>
        <w:tc>
          <w:tcPr>
            <w:tcW w:w="1620" w:type="dxa"/>
          </w:tcPr>
          <w:p w:rsidR="001664AA" w:rsidRPr="00F820EE" w:rsidRDefault="001664AA" w:rsidP="00B442FC">
            <w:pPr>
              <w:rPr>
                <w:b w:val="0"/>
                <w:lang w:eastAsia="ru-RU"/>
              </w:rPr>
            </w:pPr>
            <w:r w:rsidRPr="00F820EE">
              <w:rPr>
                <w:b w:val="0"/>
                <w:lang w:eastAsia="ru-RU"/>
              </w:rPr>
              <w:t>97</w:t>
            </w:r>
          </w:p>
        </w:tc>
        <w:tc>
          <w:tcPr>
            <w:tcW w:w="2880" w:type="dxa"/>
          </w:tcPr>
          <w:p w:rsidR="001664AA" w:rsidRPr="00F820EE" w:rsidRDefault="001664AA" w:rsidP="00B442FC">
            <w:pPr>
              <w:rPr>
                <w:b w:val="0"/>
                <w:lang w:eastAsia="ru-RU"/>
              </w:rPr>
            </w:pPr>
            <w:r w:rsidRPr="00F820EE">
              <w:rPr>
                <w:b w:val="0"/>
                <w:lang w:eastAsia="ru-RU"/>
              </w:rPr>
              <w:t>Servicii cu plată pentru comodităţi clădirile administrative</w:t>
            </w:r>
          </w:p>
          <w:p w:rsidR="001664AA" w:rsidRPr="00F820EE" w:rsidRDefault="001664AA" w:rsidP="00B442FC">
            <w:pPr>
              <w:rPr>
                <w:b w:val="0"/>
                <w:lang w:eastAsia="ru-RU"/>
              </w:rPr>
            </w:pPr>
            <w:r w:rsidRPr="00F820EE">
              <w:rPr>
                <w:b w:val="0"/>
                <w:lang w:eastAsia="ru-RU"/>
              </w:rPr>
              <w:t xml:space="preserve">   - grădiniţa nr.7</w:t>
            </w:r>
          </w:p>
          <w:p w:rsidR="001664AA" w:rsidRPr="00F820EE" w:rsidRDefault="001664AA" w:rsidP="00B442FC">
            <w:pPr>
              <w:rPr>
                <w:b w:val="0"/>
                <w:lang w:eastAsia="ru-RU"/>
              </w:rPr>
            </w:pPr>
            <w:r w:rsidRPr="00F820EE">
              <w:rPr>
                <w:b w:val="0"/>
                <w:lang w:eastAsia="ru-RU"/>
              </w:rPr>
              <w:t xml:space="preserve">   </w:t>
            </w:r>
          </w:p>
        </w:tc>
        <w:tc>
          <w:tcPr>
            <w:tcW w:w="3820" w:type="dxa"/>
          </w:tcPr>
          <w:p w:rsidR="001664AA" w:rsidRPr="00F820EE" w:rsidRDefault="001664AA" w:rsidP="00B442FC">
            <w:pPr>
              <w:rPr>
                <w:b w:val="0"/>
                <w:lang w:eastAsia="ru-RU"/>
              </w:rPr>
            </w:pPr>
            <w:r w:rsidRPr="00F820EE">
              <w:rPr>
                <w:b w:val="0"/>
                <w:lang w:eastAsia="ru-RU"/>
              </w:rPr>
              <w:t>Decizia nr. Nr. 08/23 din 23.10.2013</w:t>
            </w:r>
          </w:p>
          <w:p w:rsidR="001664AA" w:rsidRPr="00F820EE" w:rsidRDefault="008B3D26" w:rsidP="00B442FC">
            <w:pPr>
              <w:rPr>
                <w:b w:val="0"/>
                <w:lang w:eastAsia="ru-RU"/>
              </w:rPr>
            </w:pPr>
            <w:r w:rsidRPr="00F820EE">
              <w:rPr>
                <w:b w:val="0"/>
                <w:lang w:eastAsia="ru-RU"/>
              </w:rPr>
              <w:t>Particularităţile privind  elaborarea bugetului pentru anul 202</w:t>
            </w:r>
            <w:r>
              <w:rPr>
                <w:b w:val="0"/>
                <w:lang w:eastAsia="ru-RU"/>
              </w:rPr>
              <w:t>2</w:t>
            </w:r>
            <w:r w:rsidRPr="00F820EE">
              <w:rPr>
                <w:b w:val="0"/>
                <w:lang w:eastAsia="ru-RU"/>
              </w:rPr>
              <w:t xml:space="preserve"> şi estimărilor pe anii 202</w:t>
            </w:r>
            <w:r>
              <w:rPr>
                <w:b w:val="0"/>
                <w:lang w:eastAsia="ru-RU"/>
              </w:rPr>
              <w:t>3</w:t>
            </w:r>
            <w:r w:rsidRPr="00F820EE">
              <w:rPr>
                <w:b w:val="0"/>
                <w:lang w:eastAsia="ru-RU"/>
              </w:rPr>
              <w:t>-202</w:t>
            </w:r>
            <w:r>
              <w:rPr>
                <w:b w:val="0"/>
                <w:lang w:eastAsia="ru-RU"/>
              </w:rPr>
              <w:t>4</w:t>
            </w:r>
          </w:p>
        </w:tc>
      </w:tr>
      <w:tr w:rsidR="001664AA" w:rsidRPr="00F820EE" w:rsidTr="00B442FC">
        <w:tc>
          <w:tcPr>
            <w:tcW w:w="630" w:type="dxa"/>
          </w:tcPr>
          <w:p w:rsidR="001664AA" w:rsidRPr="00F820EE" w:rsidRDefault="001664AA" w:rsidP="00B442FC">
            <w:pPr>
              <w:rPr>
                <w:lang w:eastAsia="ru-RU"/>
              </w:rPr>
            </w:pPr>
            <w:r w:rsidRPr="00F820EE">
              <w:rPr>
                <w:lang w:eastAsia="ru-RU"/>
              </w:rPr>
              <w:t>3</w:t>
            </w:r>
          </w:p>
        </w:tc>
        <w:tc>
          <w:tcPr>
            <w:tcW w:w="1350" w:type="dxa"/>
          </w:tcPr>
          <w:p w:rsidR="001664AA" w:rsidRPr="00F820EE" w:rsidRDefault="001664AA" w:rsidP="00B442FC">
            <w:pPr>
              <w:rPr>
                <w:b w:val="0"/>
                <w:lang w:eastAsia="ru-RU"/>
              </w:rPr>
            </w:pPr>
            <w:r w:rsidRPr="00F820EE">
              <w:rPr>
                <w:b w:val="0"/>
                <w:lang w:eastAsia="ru-RU"/>
              </w:rPr>
              <w:t>2</w:t>
            </w:r>
          </w:p>
        </w:tc>
        <w:tc>
          <w:tcPr>
            <w:tcW w:w="1620" w:type="dxa"/>
          </w:tcPr>
          <w:p w:rsidR="001664AA" w:rsidRPr="00F820EE" w:rsidRDefault="001664AA" w:rsidP="00B442FC">
            <w:pPr>
              <w:rPr>
                <w:b w:val="0"/>
                <w:lang w:eastAsia="ru-RU"/>
              </w:rPr>
            </w:pPr>
            <w:r w:rsidRPr="00F820EE">
              <w:rPr>
                <w:b w:val="0"/>
                <w:lang w:eastAsia="ru-RU"/>
              </w:rPr>
              <w:t>97</w:t>
            </w:r>
          </w:p>
        </w:tc>
        <w:tc>
          <w:tcPr>
            <w:tcW w:w="2880" w:type="dxa"/>
          </w:tcPr>
          <w:p w:rsidR="001664AA" w:rsidRPr="00F820EE" w:rsidRDefault="001664AA" w:rsidP="00B442FC">
            <w:pPr>
              <w:pStyle w:val="cb"/>
              <w:jc w:val="left"/>
              <w:rPr>
                <w:b w:val="0"/>
                <w:lang w:val="ro-RO"/>
              </w:rPr>
            </w:pPr>
            <w:r w:rsidRPr="00F820EE">
              <w:rPr>
                <w:b w:val="0"/>
                <w:lang w:val="en-US"/>
              </w:rPr>
              <w:t xml:space="preserve">Venituri din </w:t>
            </w:r>
            <w:r w:rsidRPr="00F820EE">
              <w:rPr>
                <w:b w:val="0"/>
                <w:lang w:val="ro-RO"/>
              </w:rPr>
              <w:t xml:space="preserve"> chirie a </w:t>
            </w:r>
          </w:p>
          <w:p w:rsidR="001664AA" w:rsidRPr="00F820EE" w:rsidRDefault="001664AA" w:rsidP="00B442FC">
            <w:pPr>
              <w:pStyle w:val="cn"/>
              <w:jc w:val="left"/>
              <w:rPr>
                <w:lang w:val="ro-RO"/>
              </w:rPr>
            </w:pPr>
            <w:r w:rsidRPr="00F820EE">
              <w:rPr>
                <w:bCs/>
                <w:lang w:val="ro-RO"/>
              </w:rPr>
              <w:t>bunurilor proprietate publică</w:t>
            </w:r>
          </w:p>
          <w:p w:rsidR="001664AA" w:rsidRPr="00F820EE" w:rsidRDefault="001664AA" w:rsidP="00B442FC">
            <w:pPr>
              <w:rPr>
                <w:b w:val="0"/>
                <w:lang w:eastAsia="ru-RU"/>
              </w:rPr>
            </w:pPr>
          </w:p>
        </w:tc>
        <w:tc>
          <w:tcPr>
            <w:tcW w:w="3820" w:type="dxa"/>
          </w:tcPr>
          <w:p w:rsidR="001664AA" w:rsidRPr="00F820EE" w:rsidRDefault="008B3D26" w:rsidP="00B442FC">
            <w:pPr>
              <w:rPr>
                <w:b w:val="0"/>
                <w:lang w:eastAsia="ru-RU"/>
              </w:rPr>
            </w:pPr>
            <w:r w:rsidRPr="00F820EE">
              <w:rPr>
                <w:b w:val="0"/>
                <w:lang w:eastAsia="ru-RU"/>
              </w:rPr>
              <w:t>Particularităţile privind  elaborarea bugetului pentru anul 202</w:t>
            </w:r>
            <w:r>
              <w:rPr>
                <w:b w:val="0"/>
                <w:lang w:eastAsia="ru-RU"/>
              </w:rPr>
              <w:t>2</w:t>
            </w:r>
            <w:r w:rsidRPr="00F820EE">
              <w:rPr>
                <w:b w:val="0"/>
                <w:lang w:eastAsia="ru-RU"/>
              </w:rPr>
              <w:t xml:space="preserve"> şi estimărilor pe anii 202</w:t>
            </w:r>
            <w:r>
              <w:rPr>
                <w:b w:val="0"/>
                <w:lang w:eastAsia="ru-RU"/>
              </w:rPr>
              <w:t>3</w:t>
            </w:r>
            <w:r w:rsidRPr="00F820EE">
              <w:rPr>
                <w:b w:val="0"/>
                <w:lang w:eastAsia="ru-RU"/>
              </w:rPr>
              <w:t>-202</w:t>
            </w:r>
            <w:r>
              <w:rPr>
                <w:b w:val="0"/>
                <w:lang w:eastAsia="ru-RU"/>
              </w:rPr>
              <w:t>4</w:t>
            </w:r>
          </w:p>
        </w:tc>
      </w:tr>
    </w:tbl>
    <w:p w:rsidR="001664AA" w:rsidRPr="00F820EE" w:rsidRDefault="001664AA" w:rsidP="001664AA"/>
    <w:p w:rsidR="001664AA" w:rsidRPr="00126B6B" w:rsidRDefault="001664AA" w:rsidP="001664AA">
      <w:pPr>
        <w:rPr>
          <w:color w:val="FF0000"/>
        </w:rPr>
      </w:pPr>
    </w:p>
    <w:p w:rsidR="00E67870" w:rsidRPr="00933054" w:rsidRDefault="00E67870" w:rsidP="00E67870">
      <w:pPr>
        <w:spacing w:line="360" w:lineRule="auto"/>
        <w:ind w:left="720"/>
        <w:contextualSpacing/>
        <w:jc w:val="both"/>
        <w:rPr>
          <w:b w:val="0"/>
          <w:color w:val="000000"/>
          <w:szCs w:val="24"/>
        </w:rPr>
      </w:pPr>
      <w:r w:rsidRPr="00933054">
        <w:rPr>
          <w:szCs w:val="24"/>
        </w:rPr>
        <w:t xml:space="preserve">Secretar interimar al Consiliului orăşănesc                                        Furdui Angela           </w:t>
      </w:r>
    </w:p>
    <w:p w:rsidR="001664AA" w:rsidRPr="00126B6B" w:rsidRDefault="001664AA" w:rsidP="001664AA">
      <w:pPr>
        <w:jc w:val="both"/>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Pr="00126B6B" w:rsidRDefault="001664AA" w:rsidP="001664AA">
      <w:pPr>
        <w:jc w:val="right"/>
        <w:rPr>
          <w:color w:val="FF0000"/>
        </w:rPr>
      </w:pPr>
    </w:p>
    <w:p w:rsidR="001664AA" w:rsidRDefault="001664AA" w:rsidP="001664AA">
      <w:pPr>
        <w:jc w:val="right"/>
        <w:rPr>
          <w:color w:val="FF0000"/>
        </w:rPr>
      </w:pPr>
    </w:p>
    <w:p w:rsidR="00CC12FB" w:rsidRPr="00126B6B" w:rsidRDefault="00CC12FB" w:rsidP="001664AA">
      <w:pPr>
        <w:jc w:val="right"/>
        <w:rPr>
          <w:color w:val="FF0000"/>
        </w:rPr>
      </w:pPr>
    </w:p>
    <w:p w:rsidR="001664AA" w:rsidRPr="00126B6B" w:rsidRDefault="001664AA" w:rsidP="001664AA">
      <w:pPr>
        <w:jc w:val="right"/>
        <w:rPr>
          <w:color w:val="FF0000"/>
        </w:rPr>
      </w:pPr>
    </w:p>
    <w:p w:rsidR="001664AA" w:rsidRDefault="001664AA" w:rsidP="001664AA">
      <w:pPr>
        <w:jc w:val="right"/>
        <w:rPr>
          <w:color w:val="FF0000"/>
        </w:rPr>
      </w:pPr>
    </w:p>
    <w:p w:rsidR="001C6E78" w:rsidRPr="00126B6B" w:rsidRDefault="001C6E78" w:rsidP="001664AA">
      <w:pPr>
        <w:jc w:val="right"/>
        <w:rPr>
          <w:color w:val="FF0000"/>
        </w:rPr>
      </w:pPr>
    </w:p>
    <w:p w:rsidR="001664AA" w:rsidRPr="00126B6B" w:rsidRDefault="001664AA" w:rsidP="001664AA">
      <w:pPr>
        <w:jc w:val="right"/>
        <w:rPr>
          <w:color w:val="FF0000"/>
        </w:rPr>
      </w:pPr>
    </w:p>
    <w:p w:rsidR="001664AA" w:rsidRPr="00126B6B" w:rsidRDefault="001664AA" w:rsidP="001664AA">
      <w:pPr>
        <w:rPr>
          <w:color w:val="FF0000"/>
        </w:rPr>
      </w:pPr>
    </w:p>
    <w:p w:rsidR="001664AA" w:rsidRPr="00126B6B" w:rsidRDefault="001664AA" w:rsidP="001664AA">
      <w:pPr>
        <w:jc w:val="right"/>
        <w:rPr>
          <w:i/>
          <w:color w:val="FF0000"/>
        </w:rPr>
      </w:pPr>
    </w:p>
    <w:p w:rsidR="001664AA" w:rsidRPr="00270B2E" w:rsidRDefault="001664AA" w:rsidP="001664AA">
      <w:pPr>
        <w:jc w:val="right"/>
        <w:rPr>
          <w:i/>
        </w:rPr>
      </w:pPr>
      <w:r w:rsidRPr="00270B2E">
        <w:rPr>
          <w:i/>
        </w:rPr>
        <w:t>Anexa nr.</w:t>
      </w:r>
      <w:r w:rsidR="00B71F5D">
        <w:rPr>
          <w:i/>
        </w:rPr>
        <w:t>6</w:t>
      </w:r>
    </w:p>
    <w:p w:rsidR="001664AA" w:rsidRPr="00270B2E" w:rsidRDefault="001664AA" w:rsidP="001664AA">
      <w:pPr>
        <w:jc w:val="right"/>
        <w:rPr>
          <w:i/>
        </w:rPr>
      </w:pPr>
      <w:r w:rsidRPr="00270B2E">
        <w:rPr>
          <w:i/>
        </w:rPr>
        <w:t>la decizia Consiliului orăşenesc</w:t>
      </w:r>
    </w:p>
    <w:p w:rsidR="001664AA" w:rsidRPr="00270B2E" w:rsidRDefault="001664AA" w:rsidP="001664AA">
      <w:pPr>
        <w:jc w:val="right"/>
        <w:rPr>
          <w:i/>
        </w:rPr>
      </w:pPr>
      <w:r w:rsidRPr="00270B2E">
        <w:rPr>
          <w:i/>
        </w:rPr>
        <w:t xml:space="preserve">  nr.____ din ___ decembrie 20</w:t>
      </w:r>
      <w:r w:rsidR="00270B2E" w:rsidRPr="00270B2E">
        <w:rPr>
          <w:i/>
        </w:rPr>
        <w:t>2</w:t>
      </w:r>
      <w:r w:rsidR="00950583">
        <w:rPr>
          <w:i/>
        </w:rPr>
        <w:t>1</w:t>
      </w:r>
    </w:p>
    <w:p w:rsidR="001664AA" w:rsidRPr="00270B2E" w:rsidRDefault="001664AA" w:rsidP="001664AA">
      <w:pPr>
        <w:jc w:val="both"/>
      </w:pPr>
    </w:p>
    <w:p w:rsidR="001664AA" w:rsidRPr="00270B2E" w:rsidRDefault="001664AA" w:rsidP="001664AA">
      <w:pPr>
        <w:ind w:left="600"/>
        <w:jc w:val="center"/>
      </w:pPr>
      <w:r w:rsidRPr="00270B2E">
        <w:t xml:space="preserve">Sinteza  veniturilor colectate   </w:t>
      </w:r>
    </w:p>
    <w:p w:rsidR="001664AA" w:rsidRPr="00270B2E" w:rsidRDefault="001664AA" w:rsidP="001664AA">
      <w:pPr>
        <w:ind w:left="600"/>
        <w:jc w:val="center"/>
      </w:pPr>
      <w:r w:rsidRPr="00270B2E">
        <w:t>de către  instituţiile publice finanţate de la bugetul orăşenesc în anul 202</w:t>
      </w:r>
      <w:r w:rsidR="00950583">
        <w:t>2</w:t>
      </w:r>
    </w:p>
    <w:p w:rsidR="001664AA" w:rsidRPr="00270B2E" w:rsidRDefault="001664AA" w:rsidP="001664AA">
      <w:pPr>
        <w:ind w:left="600"/>
        <w:jc w:val="center"/>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
        <w:gridCol w:w="1710"/>
        <w:gridCol w:w="2837"/>
        <w:gridCol w:w="3179"/>
        <w:gridCol w:w="1588"/>
      </w:tblGrid>
      <w:tr w:rsidR="001664AA" w:rsidRPr="00270B2E" w:rsidTr="00B442FC">
        <w:tc>
          <w:tcPr>
            <w:tcW w:w="539" w:type="dxa"/>
          </w:tcPr>
          <w:p w:rsidR="001664AA" w:rsidRPr="00270B2E" w:rsidRDefault="001664AA" w:rsidP="00B442FC">
            <w:pPr>
              <w:jc w:val="center"/>
            </w:pPr>
            <w:r w:rsidRPr="00270B2E">
              <w:t>Nr d/o</w:t>
            </w:r>
          </w:p>
        </w:tc>
        <w:tc>
          <w:tcPr>
            <w:tcW w:w="1710" w:type="dxa"/>
          </w:tcPr>
          <w:p w:rsidR="001664AA" w:rsidRPr="00270B2E" w:rsidRDefault="001664AA" w:rsidP="00B442FC">
            <w:pPr>
              <w:jc w:val="center"/>
            </w:pPr>
            <w:r w:rsidRPr="00270B2E">
              <w:t>component/</w:t>
            </w:r>
          </w:p>
          <w:p w:rsidR="001664AA" w:rsidRPr="00270B2E" w:rsidRDefault="001664AA" w:rsidP="00B442FC">
            <w:pPr>
              <w:jc w:val="center"/>
            </w:pPr>
            <w:r w:rsidRPr="00270B2E">
              <w:t>subcomponent</w:t>
            </w:r>
          </w:p>
        </w:tc>
        <w:tc>
          <w:tcPr>
            <w:tcW w:w="2837" w:type="dxa"/>
          </w:tcPr>
          <w:p w:rsidR="001664AA" w:rsidRPr="00270B2E" w:rsidRDefault="001664AA" w:rsidP="00B442FC">
            <w:pPr>
              <w:jc w:val="center"/>
            </w:pPr>
            <w:r w:rsidRPr="00270B2E">
              <w:t>Denumirea  serviciilor</w:t>
            </w:r>
          </w:p>
        </w:tc>
        <w:tc>
          <w:tcPr>
            <w:tcW w:w="3179" w:type="dxa"/>
          </w:tcPr>
          <w:p w:rsidR="001664AA" w:rsidRPr="00270B2E" w:rsidRDefault="001664AA" w:rsidP="00B442FC">
            <w:pPr>
              <w:jc w:val="center"/>
            </w:pPr>
            <w:r w:rsidRPr="00270B2E">
              <w:t>Denumirea instituţiei</w:t>
            </w:r>
          </w:p>
        </w:tc>
        <w:tc>
          <w:tcPr>
            <w:tcW w:w="1588" w:type="dxa"/>
          </w:tcPr>
          <w:p w:rsidR="001664AA" w:rsidRPr="00270B2E" w:rsidRDefault="001664AA" w:rsidP="00B442FC">
            <w:pPr>
              <w:jc w:val="center"/>
            </w:pPr>
            <w:r w:rsidRPr="00270B2E">
              <w:t>Costul</w:t>
            </w:r>
          </w:p>
          <w:p w:rsidR="001664AA" w:rsidRPr="00270B2E" w:rsidRDefault="001664AA" w:rsidP="00B442FC">
            <w:pPr>
              <w:jc w:val="center"/>
            </w:pPr>
            <w:r w:rsidRPr="00270B2E">
              <w:t>mii lei</w:t>
            </w:r>
          </w:p>
        </w:tc>
      </w:tr>
      <w:tr w:rsidR="001664AA" w:rsidRPr="00270B2E" w:rsidTr="00B442FC">
        <w:tc>
          <w:tcPr>
            <w:tcW w:w="539" w:type="dxa"/>
          </w:tcPr>
          <w:p w:rsidR="001664AA" w:rsidRPr="00270B2E" w:rsidRDefault="001664AA" w:rsidP="00B442FC"/>
        </w:tc>
        <w:tc>
          <w:tcPr>
            <w:tcW w:w="7726" w:type="dxa"/>
            <w:gridSpan w:val="3"/>
          </w:tcPr>
          <w:p w:rsidR="001664AA" w:rsidRPr="00270B2E" w:rsidRDefault="001664AA" w:rsidP="00B442FC">
            <w:pPr>
              <w:jc w:val="center"/>
            </w:pPr>
            <w:r w:rsidRPr="00270B2E">
              <w:t>Încasări de prestarea serviciilor cu plată,</w:t>
            </w:r>
          </w:p>
          <w:p w:rsidR="001664AA" w:rsidRPr="00270B2E" w:rsidRDefault="001664AA" w:rsidP="00B442FC">
            <w:pPr>
              <w:jc w:val="center"/>
            </w:pPr>
            <w:r w:rsidRPr="00270B2E">
              <w:t xml:space="preserve"> total (142310)</w:t>
            </w:r>
          </w:p>
        </w:tc>
        <w:tc>
          <w:tcPr>
            <w:tcW w:w="1588" w:type="dxa"/>
          </w:tcPr>
          <w:p w:rsidR="001664AA" w:rsidRPr="00270B2E" w:rsidRDefault="00950583" w:rsidP="00B442FC">
            <w:pPr>
              <w:jc w:val="right"/>
            </w:pPr>
            <w:r>
              <w:t>960,6</w:t>
            </w:r>
          </w:p>
        </w:tc>
      </w:tr>
      <w:tr w:rsidR="001664AA" w:rsidRPr="00270B2E" w:rsidTr="00B442FC">
        <w:tc>
          <w:tcPr>
            <w:tcW w:w="539" w:type="dxa"/>
          </w:tcPr>
          <w:p w:rsidR="001664AA" w:rsidRPr="00270B2E" w:rsidRDefault="001664AA" w:rsidP="00B442FC">
            <w:r w:rsidRPr="00270B2E">
              <w:t>1.</w:t>
            </w:r>
          </w:p>
        </w:tc>
        <w:tc>
          <w:tcPr>
            <w:tcW w:w="1710" w:type="dxa"/>
          </w:tcPr>
          <w:p w:rsidR="001664AA" w:rsidRPr="00270B2E" w:rsidRDefault="001664AA" w:rsidP="00B442FC">
            <w:pPr>
              <w:rPr>
                <w:b w:val="0"/>
              </w:rPr>
            </w:pPr>
            <w:r w:rsidRPr="00270B2E">
              <w:rPr>
                <w:b w:val="0"/>
              </w:rPr>
              <w:t>297</w:t>
            </w:r>
          </w:p>
        </w:tc>
        <w:tc>
          <w:tcPr>
            <w:tcW w:w="2837" w:type="dxa"/>
          </w:tcPr>
          <w:p w:rsidR="001664AA" w:rsidRPr="00270B2E" w:rsidRDefault="001664AA" w:rsidP="00B442FC">
            <w:pPr>
              <w:rPr>
                <w:b w:val="0"/>
              </w:rPr>
            </w:pPr>
            <w:r w:rsidRPr="00270B2E">
              <w:rPr>
                <w:b w:val="0"/>
              </w:rPr>
              <w:t>Plata părinţilor pentru întreţinerea copiilor în instituţiile preşcolare</w:t>
            </w:r>
          </w:p>
        </w:tc>
        <w:tc>
          <w:tcPr>
            <w:tcW w:w="3179" w:type="dxa"/>
          </w:tcPr>
          <w:p w:rsidR="001664AA" w:rsidRPr="00270B2E" w:rsidRDefault="001664AA" w:rsidP="00B442FC">
            <w:pPr>
              <w:rPr>
                <w:b w:val="0"/>
              </w:rPr>
            </w:pPr>
            <w:r w:rsidRPr="00270B2E">
              <w:rPr>
                <w:b w:val="0"/>
              </w:rPr>
              <w:t>Grădiniţa de copii  nr.2</w:t>
            </w:r>
          </w:p>
          <w:p w:rsidR="001664AA" w:rsidRPr="00270B2E" w:rsidRDefault="001664AA" w:rsidP="00B442FC">
            <w:pPr>
              <w:rPr>
                <w:b w:val="0"/>
              </w:rPr>
            </w:pPr>
            <w:r w:rsidRPr="00270B2E">
              <w:rPr>
                <w:b w:val="0"/>
              </w:rPr>
              <w:t>Grădiniţa de copii  nr.7</w:t>
            </w:r>
          </w:p>
          <w:p w:rsidR="001664AA" w:rsidRPr="00270B2E" w:rsidRDefault="001664AA" w:rsidP="00B442FC">
            <w:pPr>
              <w:rPr>
                <w:b w:val="0"/>
              </w:rPr>
            </w:pPr>
            <w:r w:rsidRPr="00270B2E">
              <w:rPr>
                <w:b w:val="0"/>
              </w:rPr>
              <w:t>Grădiniţa de copii nr. 9</w:t>
            </w:r>
          </w:p>
        </w:tc>
        <w:tc>
          <w:tcPr>
            <w:tcW w:w="1588" w:type="dxa"/>
          </w:tcPr>
          <w:p w:rsidR="001664AA" w:rsidRPr="00270B2E" w:rsidRDefault="00950583" w:rsidP="00B442FC">
            <w:pPr>
              <w:jc w:val="right"/>
              <w:rPr>
                <w:b w:val="0"/>
              </w:rPr>
            </w:pPr>
            <w:r>
              <w:rPr>
                <w:b w:val="0"/>
              </w:rPr>
              <w:t>168,8</w:t>
            </w:r>
          </w:p>
          <w:p w:rsidR="001664AA" w:rsidRPr="00270B2E" w:rsidRDefault="00950583" w:rsidP="00B442FC">
            <w:pPr>
              <w:jc w:val="right"/>
              <w:rPr>
                <w:b w:val="0"/>
              </w:rPr>
            </w:pPr>
            <w:r>
              <w:rPr>
                <w:b w:val="0"/>
              </w:rPr>
              <w:t>523,0</w:t>
            </w:r>
          </w:p>
          <w:p w:rsidR="001664AA" w:rsidRPr="00270B2E" w:rsidRDefault="00950583" w:rsidP="00B442FC">
            <w:pPr>
              <w:jc w:val="right"/>
              <w:rPr>
                <w:b w:val="0"/>
              </w:rPr>
            </w:pPr>
            <w:r>
              <w:rPr>
                <w:b w:val="0"/>
              </w:rPr>
              <w:t>257,3</w:t>
            </w:r>
          </w:p>
        </w:tc>
      </w:tr>
      <w:tr w:rsidR="001664AA" w:rsidRPr="00270B2E" w:rsidTr="00B442FC">
        <w:tc>
          <w:tcPr>
            <w:tcW w:w="539" w:type="dxa"/>
          </w:tcPr>
          <w:p w:rsidR="001664AA" w:rsidRPr="00270B2E" w:rsidRDefault="001664AA" w:rsidP="00B442FC">
            <w:r w:rsidRPr="00270B2E">
              <w:t xml:space="preserve">2. </w:t>
            </w:r>
          </w:p>
        </w:tc>
        <w:tc>
          <w:tcPr>
            <w:tcW w:w="1710" w:type="dxa"/>
          </w:tcPr>
          <w:p w:rsidR="001664AA" w:rsidRPr="00270B2E" w:rsidRDefault="001664AA" w:rsidP="00B442FC">
            <w:pPr>
              <w:rPr>
                <w:b w:val="0"/>
              </w:rPr>
            </w:pPr>
            <w:r w:rsidRPr="00270B2E">
              <w:rPr>
                <w:b w:val="0"/>
              </w:rPr>
              <w:t>297</w:t>
            </w:r>
          </w:p>
        </w:tc>
        <w:tc>
          <w:tcPr>
            <w:tcW w:w="2837" w:type="dxa"/>
          </w:tcPr>
          <w:p w:rsidR="001664AA" w:rsidRPr="00270B2E" w:rsidRDefault="001664AA" w:rsidP="00B442FC">
            <w:pPr>
              <w:rPr>
                <w:b w:val="0"/>
              </w:rPr>
            </w:pPr>
            <w:r w:rsidRPr="00270B2E">
              <w:rPr>
                <w:b w:val="0"/>
              </w:rPr>
              <w:t>Încasări de la prestarea serviciilor cu plată (notificări)</w:t>
            </w:r>
          </w:p>
        </w:tc>
        <w:tc>
          <w:tcPr>
            <w:tcW w:w="3179" w:type="dxa"/>
          </w:tcPr>
          <w:p w:rsidR="001664AA" w:rsidRPr="00270B2E" w:rsidRDefault="001664AA" w:rsidP="00B442FC">
            <w:pPr>
              <w:rPr>
                <w:b w:val="0"/>
              </w:rPr>
            </w:pPr>
          </w:p>
          <w:p w:rsidR="001664AA" w:rsidRPr="00270B2E" w:rsidRDefault="001664AA" w:rsidP="00B442FC">
            <w:pPr>
              <w:rPr>
                <w:b w:val="0"/>
              </w:rPr>
            </w:pPr>
            <w:r w:rsidRPr="00270B2E">
              <w:rPr>
                <w:b w:val="0"/>
              </w:rPr>
              <w:t>Aparatul primarului</w:t>
            </w:r>
          </w:p>
        </w:tc>
        <w:tc>
          <w:tcPr>
            <w:tcW w:w="1588" w:type="dxa"/>
            <w:vAlign w:val="bottom"/>
          </w:tcPr>
          <w:p w:rsidR="001664AA" w:rsidRPr="00270B2E" w:rsidRDefault="00270B2E" w:rsidP="00950583">
            <w:pPr>
              <w:jc w:val="right"/>
              <w:rPr>
                <w:b w:val="0"/>
              </w:rPr>
            </w:pPr>
            <w:r w:rsidRPr="00270B2E">
              <w:rPr>
                <w:b w:val="0"/>
              </w:rPr>
              <w:t>1</w:t>
            </w:r>
            <w:r w:rsidR="00950583">
              <w:rPr>
                <w:b w:val="0"/>
              </w:rPr>
              <w:t>0</w:t>
            </w:r>
            <w:r w:rsidR="001664AA" w:rsidRPr="00270B2E">
              <w:rPr>
                <w:b w:val="0"/>
              </w:rPr>
              <w:t>,0</w:t>
            </w:r>
          </w:p>
        </w:tc>
      </w:tr>
      <w:tr w:rsidR="001664AA" w:rsidRPr="00270B2E" w:rsidTr="00B442FC">
        <w:tc>
          <w:tcPr>
            <w:tcW w:w="539" w:type="dxa"/>
          </w:tcPr>
          <w:p w:rsidR="001664AA" w:rsidRPr="00270B2E" w:rsidRDefault="001664AA" w:rsidP="00B442FC">
            <w:r w:rsidRPr="00270B2E">
              <w:t>3.</w:t>
            </w:r>
          </w:p>
        </w:tc>
        <w:tc>
          <w:tcPr>
            <w:tcW w:w="1710" w:type="dxa"/>
          </w:tcPr>
          <w:p w:rsidR="001664AA" w:rsidRPr="00270B2E" w:rsidRDefault="001664AA" w:rsidP="00B442FC">
            <w:pPr>
              <w:rPr>
                <w:b w:val="0"/>
              </w:rPr>
            </w:pPr>
            <w:r w:rsidRPr="00270B2E">
              <w:rPr>
                <w:b w:val="0"/>
              </w:rPr>
              <w:t>297</w:t>
            </w:r>
          </w:p>
        </w:tc>
        <w:tc>
          <w:tcPr>
            <w:tcW w:w="2837" w:type="dxa"/>
          </w:tcPr>
          <w:p w:rsidR="001664AA" w:rsidRPr="00270B2E" w:rsidRDefault="001664AA" w:rsidP="00B442FC">
            <w:pPr>
              <w:rPr>
                <w:b w:val="0"/>
              </w:rPr>
            </w:pPr>
            <w:r w:rsidRPr="00270B2E">
              <w:rPr>
                <w:b w:val="0"/>
              </w:rPr>
              <w:t xml:space="preserve">Încasări de la prestarea serviciilor cu plată </w:t>
            </w:r>
          </w:p>
        </w:tc>
        <w:tc>
          <w:tcPr>
            <w:tcW w:w="3179" w:type="dxa"/>
          </w:tcPr>
          <w:p w:rsidR="001664AA" w:rsidRPr="00270B2E" w:rsidRDefault="001664AA" w:rsidP="00B442FC">
            <w:pPr>
              <w:rPr>
                <w:b w:val="0"/>
              </w:rPr>
            </w:pPr>
          </w:p>
          <w:p w:rsidR="001664AA" w:rsidRPr="00270B2E" w:rsidRDefault="001664AA" w:rsidP="00B442FC">
            <w:pPr>
              <w:rPr>
                <w:b w:val="0"/>
              </w:rPr>
            </w:pPr>
            <w:r w:rsidRPr="00270B2E">
              <w:rPr>
                <w:b w:val="0"/>
              </w:rPr>
              <w:t>Clubul „Luciafărul”</w:t>
            </w:r>
          </w:p>
        </w:tc>
        <w:tc>
          <w:tcPr>
            <w:tcW w:w="1588" w:type="dxa"/>
          </w:tcPr>
          <w:p w:rsidR="001664AA" w:rsidRPr="00270B2E" w:rsidRDefault="001664AA" w:rsidP="00B442FC">
            <w:pPr>
              <w:jc w:val="right"/>
              <w:rPr>
                <w:b w:val="0"/>
              </w:rPr>
            </w:pPr>
          </w:p>
          <w:p w:rsidR="001664AA" w:rsidRPr="00270B2E" w:rsidRDefault="00950583" w:rsidP="00B442FC">
            <w:pPr>
              <w:jc w:val="right"/>
              <w:rPr>
                <w:b w:val="0"/>
              </w:rPr>
            </w:pPr>
            <w:r>
              <w:rPr>
                <w:b w:val="0"/>
              </w:rPr>
              <w:t>1</w:t>
            </w:r>
            <w:r w:rsidR="00270B2E" w:rsidRPr="00270B2E">
              <w:rPr>
                <w:b w:val="0"/>
              </w:rPr>
              <w:t>,5</w:t>
            </w:r>
          </w:p>
        </w:tc>
      </w:tr>
      <w:tr w:rsidR="001664AA" w:rsidRPr="00270B2E" w:rsidTr="00B442FC">
        <w:tc>
          <w:tcPr>
            <w:tcW w:w="539" w:type="dxa"/>
          </w:tcPr>
          <w:p w:rsidR="001664AA" w:rsidRPr="00270B2E" w:rsidRDefault="001664AA" w:rsidP="00B442FC"/>
        </w:tc>
        <w:tc>
          <w:tcPr>
            <w:tcW w:w="7726" w:type="dxa"/>
            <w:gridSpan w:val="3"/>
          </w:tcPr>
          <w:p w:rsidR="001664AA" w:rsidRPr="00270B2E" w:rsidRDefault="001664AA" w:rsidP="00B442FC">
            <w:pPr>
              <w:pStyle w:val="cb"/>
              <w:rPr>
                <w:bCs w:val="0"/>
                <w:lang w:val="ro-RO"/>
              </w:rPr>
            </w:pPr>
            <w:r w:rsidRPr="00270B2E">
              <w:rPr>
                <w:lang w:val="ro-RO"/>
              </w:rPr>
              <w:t>Plata pentru locaţiunea bunurilor patrimoniului</w:t>
            </w:r>
            <w:r w:rsidRPr="00270B2E">
              <w:rPr>
                <w:bCs w:val="0"/>
                <w:lang w:val="ro-RO"/>
              </w:rPr>
              <w:t xml:space="preserve"> public, </w:t>
            </w:r>
          </w:p>
          <w:p w:rsidR="001664AA" w:rsidRPr="00270B2E" w:rsidRDefault="001664AA" w:rsidP="00B442FC">
            <w:pPr>
              <w:pStyle w:val="cb"/>
              <w:rPr>
                <w:lang w:val="ro-RO"/>
              </w:rPr>
            </w:pPr>
            <w:r w:rsidRPr="00270B2E">
              <w:rPr>
                <w:bCs w:val="0"/>
                <w:lang w:val="ro-RO"/>
              </w:rPr>
              <w:t>total (142320)</w:t>
            </w:r>
          </w:p>
        </w:tc>
        <w:tc>
          <w:tcPr>
            <w:tcW w:w="1588" w:type="dxa"/>
          </w:tcPr>
          <w:p w:rsidR="001664AA" w:rsidRPr="00270B2E" w:rsidRDefault="00FF7578" w:rsidP="00B442FC">
            <w:pPr>
              <w:jc w:val="right"/>
            </w:pPr>
            <w:r>
              <w:t>14,2</w:t>
            </w:r>
          </w:p>
        </w:tc>
      </w:tr>
      <w:tr w:rsidR="001664AA" w:rsidRPr="00270B2E" w:rsidTr="00B442FC">
        <w:tc>
          <w:tcPr>
            <w:tcW w:w="539" w:type="dxa"/>
          </w:tcPr>
          <w:p w:rsidR="001664AA" w:rsidRPr="00270B2E" w:rsidRDefault="001664AA" w:rsidP="00B442FC">
            <w:r w:rsidRPr="00270B2E">
              <w:t>1.</w:t>
            </w:r>
          </w:p>
        </w:tc>
        <w:tc>
          <w:tcPr>
            <w:tcW w:w="1710" w:type="dxa"/>
          </w:tcPr>
          <w:p w:rsidR="001664AA" w:rsidRPr="00270B2E" w:rsidRDefault="001664AA" w:rsidP="00B442FC">
            <w:pPr>
              <w:rPr>
                <w:b w:val="0"/>
              </w:rPr>
            </w:pPr>
            <w:r w:rsidRPr="00270B2E">
              <w:rPr>
                <w:b w:val="0"/>
              </w:rPr>
              <w:t>297</w:t>
            </w:r>
          </w:p>
        </w:tc>
        <w:tc>
          <w:tcPr>
            <w:tcW w:w="2837" w:type="dxa"/>
          </w:tcPr>
          <w:p w:rsidR="001664AA" w:rsidRPr="00270B2E" w:rsidRDefault="001664AA" w:rsidP="00B442FC">
            <w:pPr>
              <w:rPr>
                <w:b w:val="0"/>
              </w:rPr>
            </w:pPr>
            <w:r w:rsidRPr="00270B2E">
              <w:rPr>
                <w:b w:val="0"/>
              </w:rPr>
              <w:t>Venituri  pentru locaţiunea bunurilor prorietate publică</w:t>
            </w:r>
          </w:p>
        </w:tc>
        <w:tc>
          <w:tcPr>
            <w:tcW w:w="3179" w:type="dxa"/>
          </w:tcPr>
          <w:p w:rsidR="001664AA" w:rsidRPr="00270B2E" w:rsidRDefault="001664AA" w:rsidP="00B442FC">
            <w:pPr>
              <w:rPr>
                <w:b w:val="0"/>
              </w:rPr>
            </w:pPr>
          </w:p>
          <w:p w:rsidR="001664AA" w:rsidRPr="00270B2E" w:rsidRDefault="001664AA" w:rsidP="00B442FC">
            <w:pPr>
              <w:rPr>
                <w:b w:val="0"/>
              </w:rPr>
            </w:pPr>
            <w:r w:rsidRPr="00270B2E">
              <w:rPr>
                <w:b w:val="0"/>
              </w:rPr>
              <w:t xml:space="preserve">Aparatul primarului </w:t>
            </w:r>
          </w:p>
        </w:tc>
        <w:tc>
          <w:tcPr>
            <w:tcW w:w="1588" w:type="dxa"/>
          </w:tcPr>
          <w:p w:rsidR="001664AA" w:rsidRPr="00270B2E" w:rsidRDefault="001664AA" w:rsidP="00B442FC">
            <w:pPr>
              <w:jc w:val="right"/>
              <w:rPr>
                <w:b w:val="0"/>
              </w:rPr>
            </w:pPr>
          </w:p>
          <w:p w:rsidR="001664AA" w:rsidRPr="00270B2E" w:rsidRDefault="00950583" w:rsidP="00B442FC">
            <w:pPr>
              <w:jc w:val="right"/>
              <w:rPr>
                <w:b w:val="0"/>
              </w:rPr>
            </w:pPr>
            <w:r>
              <w:rPr>
                <w:b w:val="0"/>
              </w:rPr>
              <w:t>10,5</w:t>
            </w:r>
          </w:p>
        </w:tc>
      </w:tr>
      <w:tr w:rsidR="001664AA" w:rsidRPr="00270B2E" w:rsidTr="00B442FC">
        <w:tc>
          <w:tcPr>
            <w:tcW w:w="539" w:type="dxa"/>
          </w:tcPr>
          <w:p w:rsidR="001664AA" w:rsidRPr="00270B2E" w:rsidRDefault="001664AA" w:rsidP="00B442FC">
            <w:r w:rsidRPr="00270B2E">
              <w:t>2.</w:t>
            </w:r>
          </w:p>
        </w:tc>
        <w:tc>
          <w:tcPr>
            <w:tcW w:w="1710" w:type="dxa"/>
          </w:tcPr>
          <w:p w:rsidR="001664AA" w:rsidRPr="00270B2E" w:rsidRDefault="001664AA" w:rsidP="00B442FC">
            <w:pPr>
              <w:rPr>
                <w:b w:val="0"/>
              </w:rPr>
            </w:pPr>
            <w:r w:rsidRPr="00270B2E">
              <w:rPr>
                <w:b w:val="0"/>
              </w:rPr>
              <w:t>297</w:t>
            </w:r>
          </w:p>
        </w:tc>
        <w:tc>
          <w:tcPr>
            <w:tcW w:w="2837" w:type="dxa"/>
          </w:tcPr>
          <w:p w:rsidR="001664AA" w:rsidRPr="00270B2E" w:rsidRDefault="001664AA" w:rsidP="00B442FC">
            <w:pPr>
              <w:rPr>
                <w:b w:val="0"/>
              </w:rPr>
            </w:pPr>
            <w:r w:rsidRPr="00270B2E">
              <w:rPr>
                <w:b w:val="0"/>
              </w:rPr>
              <w:t>Venituri  pentru locaţiunea bunurilor prorietate publică</w:t>
            </w:r>
          </w:p>
        </w:tc>
        <w:tc>
          <w:tcPr>
            <w:tcW w:w="3179" w:type="dxa"/>
          </w:tcPr>
          <w:p w:rsidR="001664AA" w:rsidRPr="00270B2E" w:rsidRDefault="001664AA" w:rsidP="00B442FC">
            <w:pPr>
              <w:rPr>
                <w:b w:val="0"/>
              </w:rPr>
            </w:pPr>
          </w:p>
          <w:p w:rsidR="001664AA" w:rsidRPr="00270B2E" w:rsidRDefault="001664AA" w:rsidP="00B442FC">
            <w:pPr>
              <w:rPr>
                <w:b w:val="0"/>
              </w:rPr>
            </w:pPr>
            <w:r w:rsidRPr="00270B2E">
              <w:rPr>
                <w:b w:val="0"/>
              </w:rPr>
              <w:t>Casa de cultură</w:t>
            </w:r>
          </w:p>
        </w:tc>
        <w:tc>
          <w:tcPr>
            <w:tcW w:w="1588" w:type="dxa"/>
          </w:tcPr>
          <w:p w:rsidR="001664AA" w:rsidRPr="00270B2E" w:rsidRDefault="001664AA" w:rsidP="00B442FC">
            <w:pPr>
              <w:jc w:val="right"/>
              <w:rPr>
                <w:b w:val="0"/>
              </w:rPr>
            </w:pPr>
          </w:p>
          <w:p w:rsidR="001664AA" w:rsidRPr="00270B2E" w:rsidRDefault="00950583" w:rsidP="00B442FC">
            <w:pPr>
              <w:jc w:val="right"/>
              <w:rPr>
                <w:b w:val="0"/>
              </w:rPr>
            </w:pPr>
            <w:r>
              <w:rPr>
                <w:b w:val="0"/>
              </w:rPr>
              <w:t>3,6</w:t>
            </w:r>
          </w:p>
        </w:tc>
      </w:tr>
      <w:tr w:rsidR="001664AA" w:rsidRPr="00270B2E" w:rsidTr="00B442FC">
        <w:tc>
          <w:tcPr>
            <w:tcW w:w="539" w:type="dxa"/>
          </w:tcPr>
          <w:p w:rsidR="001664AA" w:rsidRPr="00270B2E" w:rsidRDefault="00FF7578" w:rsidP="00B442FC">
            <w:r>
              <w:t>3</w:t>
            </w:r>
            <w:r w:rsidR="001664AA" w:rsidRPr="00270B2E">
              <w:t>.</w:t>
            </w:r>
          </w:p>
        </w:tc>
        <w:tc>
          <w:tcPr>
            <w:tcW w:w="1710" w:type="dxa"/>
          </w:tcPr>
          <w:p w:rsidR="001664AA" w:rsidRPr="00270B2E" w:rsidRDefault="001664AA" w:rsidP="00B442FC">
            <w:pPr>
              <w:rPr>
                <w:b w:val="0"/>
              </w:rPr>
            </w:pPr>
            <w:r w:rsidRPr="00270B2E">
              <w:rPr>
                <w:b w:val="0"/>
              </w:rPr>
              <w:t>297</w:t>
            </w:r>
          </w:p>
        </w:tc>
        <w:tc>
          <w:tcPr>
            <w:tcW w:w="2837" w:type="dxa"/>
          </w:tcPr>
          <w:p w:rsidR="001664AA" w:rsidRPr="00270B2E" w:rsidRDefault="001664AA" w:rsidP="00B442FC">
            <w:pPr>
              <w:rPr>
                <w:b w:val="0"/>
              </w:rPr>
            </w:pPr>
            <w:r w:rsidRPr="00270B2E">
              <w:rPr>
                <w:b w:val="0"/>
              </w:rPr>
              <w:t>Venituri  pentru locaţiunea bunurilor prorietate publică</w:t>
            </w:r>
          </w:p>
        </w:tc>
        <w:tc>
          <w:tcPr>
            <w:tcW w:w="3179" w:type="dxa"/>
          </w:tcPr>
          <w:p w:rsidR="001664AA" w:rsidRPr="00270B2E" w:rsidRDefault="001664AA" w:rsidP="00B442FC">
            <w:pPr>
              <w:rPr>
                <w:b w:val="0"/>
              </w:rPr>
            </w:pPr>
            <w:r w:rsidRPr="00270B2E">
              <w:rPr>
                <w:b w:val="0"/>
              </w:rPr>
              <w:t>Stadionul orăşănesc</w:t>
            </w:r>
          </w:p>
        </w:tc>
        <w:tc>
          <w:tcPr>
            <w:tcW w:w="1588" w:type="dxa"/>
          </w:tcPr>
          <w:p w:rsidR="001664AA" w:rsidRPr="00270B2E" w:rsidRDefault="00270B2E" w:rsidP="00FF7578">
            <w:pPr>
              <w:jc w:val="right"/>
              <w:rPr>
                <w:b w:val="0"/>
              </w:rPr>
            </w:pPr>
            <w:r w:rsidRPr="00270B2E">
              <w:rPr>
                <w:b w:val="0"/>
              </w:rPr>
              <w:t>0,</w:t>
            </w:r>
            <w:r w:rsidR="00FF7578">
              <w:rPr>
                <w:b w:val="0"/>
              </w:rPr>
              <w:t>1</w:t>
            </w:r>
          </w:p>
        </w:tc>
      </w:tr>
      <w:tr w:rsidR="001664AA" w:rsidRPr="00270B2E" w:rsidTr="00B442FC">
        <w:tc>
          <w:tcPr>
            <w:tcW w:w="539" w:type="dxa"/>
          </w:tcPr>
          <w:p w:rsidR="001664AA" w:rsidRPr="00270B2E" w:rsidRDefault="001664AA" w:rsidP="00B442FC"/>
        </w:tc>
        <w:tc>
          <w:tcPr>
            <w:tcW w:w="7726" w:type="dxa"/>
            <w:gridSpan w:val="3"/>
          </w:tcPr>
          <w:p w:rsidR="001664AA" w:rsidRPr="00270B2E" w:rsidRDefault="001664AA" w:rsidP="00B442FC">
            <w:r w:rsidRPr="00270B2E">
              <w:t xml:space="preserve">TOTAL  GENERAL </w:t>
            </w:r>
          </w:p>
        </w:tc>
        <w:tc>
          <w:tcPr>
            <w:tcW w:w="1588" w:type="dxa"/>
          </w:tcPr>
          <w:p w:rsidR="001664AA" w:rsidRPr="00270B2E" w:rsidRDefault="00FF7578" w:rsidP="00B442FC">
            <w:pPr>
              <w:jc w:val="right"/>
            </w:pPr>
            <w:r>
              <w:t>974,8</w:t>
            </w:r>
          </w:p>
        </w:tc>
      </w:tr>
    </w:tbl>
    <w:p w:rsidR="001664AA" w:rsidRPr="00270B2E" w:rsidRDefault="001664AA" w:rsidP="001664AA">
      <w:pPr>
        <w:ind w:left="-120"/>
        <w:jc w:val="both"/>
      </w:pPr>
    </w:p>
    <w:p w:rsidR="001664AA" w:rsidRPr="00126B6B" w:rsidRDefault="001664AA" w:rsidP="001664AA">
      <w:pPr>
        <w:rPr>
          <w:color w:val="FF0000"/>
        </w:rPr>
      </w:pPr>
    </w:p>
    <w:p w:rsidR="001664AA" w:rsidRPr="00126B6B" w:rsidRDefault="001664AA" w:rsidP="001664AA">
      <w:pPr>
        <w:rPr>
          <w:color w:val="FF0000"/>
        </w:rPr>
      </w:pPr>
    </w:p>
    <w:p w:rsidR="00270B2E" w:rsidRPr="00933054" w:rsidRDefault="00270B2E" w:rsidP="00270B2E">
      <w:pPr>
        <w:spacing w:line="360" w:lineRule="auto"/>
        <w:ind w:left="720"/>
        <w:contextualSpacing/>
        <w:jc w:val="both"/>
        <w:rPr>
          <w:b w:val="0"/>
          <w:color w:val="000000"/>
          <w:szCs w:val="24"/>
        </w:rPr>
      </w:pPr>
      <w:r w:rsidRPr="00933054">
        <w:rPr>
          <w:szCs w:val="24"/>
        </w:rPr>
        <w:t xml:space="preserve">Secretar interimar al Consiliului orăşănesc                                        Furdui Angela           </w:t>
      </w:r>
    </w:p>
    <w:p w:rsidR="001664AA" w:rsidRPr="00270B2E" w:rsidRDefault="001664AA" w:rsidP="001664AA">
      <w:pPr>
        <w:rPr>
          <w:color w:val="FF0000"/>
        </w:rPr>
      </w:pPr>
    </w:p>
    <w:p w:rsidR="001664AA" w:rsidRPr="00544F0C" w:rsidRDefault="001664AA" w:rsidP="001664AA">
      <w:pPr>
        <w:rPr>
          <w:color w:val="FF0000"/>
          <w:lang w:val="en-US"/>
        </w:rPr>
      </w:pPr>
    </w:p>
    <w:p w:rsidR="001664AA" w:rsidRPr="00544F0C" w:rsidRDefault="001664AA" w:rsidP="001664AA">
      <w:pPr>
        <w:rPr>
          <w:color w:val="FF0000"/>
          <w:lang w:val="en-US"/>
        </w:rPr>
      </w:pPr>
    </w:p>
    <w:p w:rsidR="001664AA" w:rsidRPr="00544F0C" w:rsidRDefault="001664AA" w:rsidP="001664AA">
      <w:pPr>
        <w:rPr>
          <w:color w:val="FF0000"/>
          <w:lang w:val="en-US"/>
        </w:rPr>
      </w:pPr>
    </w:p>
    <w:p w:rsidR="001664AA" w:rsidRPr="00544F0C" w:rsidRDefault="001664AA" w:rsidP="001664AA">
      <w:pPr>
        <w:rPr>
          <w:color w:val="FF0000"/>
          <w:lang w:val="en-US"/>
        </w:rPr>
      </w:pPr>
    </w:p>
    <w:p w:rsidR="001664AA" w:rsidRPr="00544F0C" w:rsidRDefault="001664AA" w:rsidP="001664AA">
      <w:pPr>
        <w:rPr>
          <w:color w:val="FF0000"/>
          <w:lang w:val="en-US"/>
        </w:rPr>
      </w:pPr>
    </w:p>
    <w:p w:rsidR="001664AA" w:rsidRDefault="001664AA" w:rsidP="001664AA">
      <w:pPr>
        <w:rPr>
          <w:color w:val="FF0000"/>
          <w:lang w:val="en-US"/>
        </w:rPr>
      </w:pPr>
    </w:p>
    <w:p w:rsidR="00BB5665" w:rsidRDefault="00BB5665" w:rsidP="001664AA">
      <w:pPr>
        <w:rPr>
          <w:color w:val="FF0000"/>
          <w:lang w:val="en-US"/>
        </w:rPr>
      </w:pPr>
    </w:p>
    <w:p w:rsidR="009C23F3" w:rsidRDefault="009C23F3" w:rsidP="001664AA">
      <w:pPr>
        <w:rPr>
          <w:color w:val="FF0000"/>
          <w:lang w:val="en-US"/>
        </w:rPr>
      </w:pPr>
    </w:p>
    <w:p w:rsidR="00E12F4A" w:rsidRDefault="00E12F4A" w:rsidP="001664AA">
      <w:pPr>
        <w:rPr>
          <w:color w:val="FF0000"/>
          <w:lang w:val="en-US"/>
        </w:rPr>
      </w:pPr>
    </w:p>
    <w:p w:rsidR="00E12F4A" w:rsidRPr="00544F0C" w:rsidRDefault="00E12F4A" w:rsidP="001664AA">
      <w:pPr>
        <w:rPr>
          <w:color w:val="FF0000"/>
          <w:lang w:val="en-US"/>
        </w:rPr>
      </w:pPr>
    </w:p>
    <w:p w:rsidR="00000C0D" w:rsidRDefault="00000C0D" w:rsidP="001664AA">
      <w:pPr>
        <w:rPr>
          <w:color w:val="FF0000"/>
          <w:lang w:val="en-US"/>
        </w:rPr>
      </w:pPr>
    </w:p>
    <w:p w:rsidR="001C6E78" w:rsidRPr="00544F0C" w:rsidRDefault="001C6E78" w:rsidP="001664AA">
      <w:pPr>
        <w:rPr>
          <w:color w:val="FF0000"/>
          <w:lang w:val="en-US"/>
        </w:rPr>
      </w:pPr>
    </w:p>
    <w:p w:rsidR="001664AA" w:rsidRPr="008D4933" w:rsidRDefault="001664AA" w:rsidP="001664AA">
      <w:pPr>
        <w:jc w:val="right"/>
        <w:rPr>
          <w:lang w:val="en-US"/>
        </w:rPr>
      </w:pPr>
    </w:p>
    <w:p w:rsidR="001664AA" w:rsidRPr="008D4933" w:rsidRDefault="001664AA" w:rsidP="001664AA">
      <w:pPr>
        <w:jc w:val="right"/>
        <w:rPr>
          <w:i/>
        </w:rPr>
      </w:pPr>
      <w:r w:rsidRPr="008D4933">
        <w:rPr>
          <w:lang w:val="en-US"/>
        </w:rPr>
        <w:t xml:space="preserve"> </w:t>
      </w:r>
      <w:r w:rsidRPr="008D4933">
        <w:rPr>
          <w:i/>
        </w:rPr>
        <w:t>Anexa nr.</w:t>
      </w:r>
      <w:r w:rsidR="00B71F5D">
        <w:rPr>
          <w:i/>
        </w:rPr>
        <w:t>7</w:t>
      </w:r>
    </w:p>
    <w:p w:rsidR="001664AA" w:rsidRPr="008D4933" w:rsidRDefault="001664AA" w:rsidP="001664AA">
      <w:pPr>
        <w:jc w:val="right"/>
        <w:rPr>
          <w:i/>
        </w:rPr>
      </w:pPr>
      <w:r w:rsidRPr="008D4933">
        <w:rPr>
          <w:i/>
        </w:rPr>
        <w:t>la decizia Consiliului orăşenesc</w:t>
      </w:r>
    </w:p>
    <w:p w:rsidR="001664AA" w:rsidRPr="008D4933" w:rsidRDefault="00126B6B" w:rsidP="001664AA">
      <w:pPr>
        <w:jc w:val="right"/>
        <w:rPr>
          <w:i/>
        </w:rPr>
      </w:pPr>
      <w:r>
        <w:rPr>
          <w:i/>
        </w:rPr>
        <w:t>nr.____ din ___ decembrie 202</w:t>
      </w:r>
      <w:r w:rsidR="00BB5665">
        <w:rPr>
          <w:i/>
        </w:rPr>
        <w:t>1</w:t>
      </w:r>
    </w:p>
    <w:p w:rsidR="001664AA" w:rsidRPr="008D4933" w:rsidRDefault="001664AA" w:rsidP="001664AA">
      <w:pPr>
        <w:jc w:val="right"/>
      </w:pPr>
    </w:p>
    <w:p w:rsidR="001664AA" w:rsidRPr="008D4933" w:rsidRDefault="001664AA" w:rsidP="001664AA">
      <w:pPr>
        <w:jc w:val="center"/>
      </w:pPr>
      <w:r w:rsidRPr="008D4933">
        <w:t>Limita anuală de parcurs</w:t>
      </w:r>
    </w:p>
    <w:p w:rsidR="001664AA" w:rsidRPr="008D4933" w:rsidRDefault="001664AA" w:rsidP="001664AA">
      <w:r w:rsidRPr="008D4933">
        <w:t xml:space="preserve">            a autoturizmelor de serviciu  din aparatul primarului pentru anul 202</w:t>
      </w:r>
      <w:r w:rsidR="00BB5665">
        <w:t>2</w:t>
      </w:r>
    </w:p>
    <w:p w:rsidR="001664AA" w:rsidRPr="008D4933" w:rsidRDefault="001664AA" w:rsidP="001664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020"/>
        <w:gridCol w:w="2380"/>
      </w:tblGrid>
      <w:tr w:rsidR="001664AA" w:rsidRPr="008D4933" w:rsidTr="00B442FC">
        <w:tc>
          <w:tcPr>
            <w:tcW w:w="738" w:type="dxa"/>
          </w:tcPr>
          <w:p w:rsidR="001664AA" w:rsidRPr="008D4933" w:rsidRDefault="001664AA" w:rsidP="00B442FC">
            <w:pPr>
              <w:rPr>
                <w:lang w:eastAsia="ru-RU"/>
              </w:rPr>
            </w:pPr>
            <w:r w:rsidRPr="008D4933">
              <w:rPr>
                <w:lang w:eastAsia="ru-RU"/>
              </w:rPr>
              <w:t>Nr./r</w:t>
            </w:r>
          </w:p>
        </w:tc>
        <w:tc>
          <w:tcPr>
            <w:tcW w:w="7020" w:type="dxa"/>
          </w:tcPr>
          <w:p w:rsidR="001664AA" w:rsidRPr="008D4933" w:rsidRDefault="001664AA" w:rsidP="00B442FC">
            <w:pPr>
              <w:rPr>
                <w:lang w:eastAsia="ru-RU"/>
              </w:rPr>
            </w:pPr>
            <w:r w:rsidRPr="008D4933">
              <w:rPr>
                <w:lang w:eastAsia="ru-RU"/>
              </w:rPr>
              <w:t xml:space="preserve"> Denumire </w:t>
            </w:r>
          </w:p>
        </w:tc>
        <w:tc>
          <w:tcPr>
            <w:tcW w:w="2380" w:type="dxa"/>
          </w:tcPr>
          <w:p w:rsidR="001664AA" w:rsidRPr="008D4933" w:rsidRDefault="001664AA" w:rsidP="00B442FC">
            <w:pPr>
              <w:rPr>
                <w:lang w:eastAsia="ru-RU"/>
              </w:rPr>
            </w:pPr>
            <w:r w:rsidRPr="008D4933">
              <w:rPr>
                <w:lang w:eastAsia="ru-RU"/>
              </w:rPr>
              <w:t>Parcurs limită</w:t>
            </w:r>
          </w:p>
          <w:p w:rsidR="001664AA" w:rsidRPr="008D4933" w:rsidRDefault="001664AA" w:rsidP="00B442FC">
            <w:pPr>
              <w:rPr>
                <w:lang w:eastAsia="ru-RU"/>
              </w:rPr>
            </w:pPr>
            <w:r w:rsidRPr="008D4933">
              <w:rPr>
                <w:lang w:eastAsia="ru-RU"/>
              </w:rPr>
              <w:t>mii km</w:t>
            </w:r>
          </w:p>
        </w:tc>
      </w:tr>
      <w:tr w:rsidR="001664AA" w:rsidRPr="008D4933" w:rsidTr="00B442FC">
        <w:tc>
          <w:tcPr>
            <w:tcW w:w="738" w:type="dxa"/>
          </w:tcPr>
          <w:p w:rsidR="001664AA" w:rsidRPr="008D4933" w:rsidRDefault="001664AA" w:rsidP="00B442FC">
            <w:pPr>
              <w:rPr>
                <w:lang w:eastAsia="ru-RU"/>
              </w:rPr>
            </w:pPr>
            <w:r w:rsidRPr="008D4933">
              <w:rPr>
                <w:lang w:eastAsia="ru-RU"/>
              </w:rPr>
              <w:t>1.</w:t>
            </w:r>
          </w:p>
        </w:tc>
        <w:tc>
          <w:tcPr>
            <w:tcW w:w="7020" w:type="dxa"/>
          </w:tcPr>
          <w:p w:rsidR="001664AA" w:rsidRPr="008D4933" w:rsidRDefault="001664AA" w:rsidP="00B442FC">
            <w:pPr>
              <w:rPr>
                <w:lang w:eastAsia="ru-RU"/>
              </w:rPr>
            </w:pPr>
            <w:r w:rsidRPr="008D4933">
              <w:rPr>
                <w:lang w:eastAsia="ru-RU"/>
              </w:rPr>
              <w:t xml:space="preserve">Aparatul   primarului </w:t>
            </w:r>
          </w:p>
          <w:p w:rsidR="001664AA" w:rsidRPr="008D4933" w:rsidRDefault="001664AA" w:rsidP="00B442FC">
            <w:pPr>
              <w:rPr>
                <w:lang w:eastAsia="ru-RU"/>
              </w:rPr>
            </w:pPr>
            <w:r w:rsidRPr="008D4933">
              <w:rPr>
                <w:lang w:eastAsia="ru-RU"/>
              </w:rPr>
              <w:t>Incluisiv:</w:t>
            </w:r>
          </w:p>
          <w:p w:rsidR="001664AA" w:rsidRPr="00BB5665" w:rsidRDefault="001664AA" w:rsidP="00BB5665">
            <w:pPr>
              <w:pStyle w:val="a6"/>
              <w:numPr>
                <w:ilvl w:val="1"/>
                <w:numId w:val="3"/>
              </w:numPr>
              <w:rPr>
                <w:b w:val="0"/>
                <w:lang w:eastAsia="ru-RU"/>
              </w:rPr>
            </w:pPr>
            <w:r w:rsidRPr="008D4933">
              <w:rPr>
                <w:b w:val="0"/>
                <w:lang w:eastAsia="ru-RU"/>
              </w:rPr>
              <w:t>primarul oraşului</w:t>
            </w:r>
          </w:p>
        </w:tc>
        <w:tc>
          <w:tcPr>
            <w:tcW w:w="2380" w:type="dxa"/>
          </w:tcPr>
          <w:p w:rsidR="001664AA" w:rsidRPr="008D4933" w:rsidRDefault="001664AA" w:rsidP="00B442FC">
            <w:pPr>
              <w:rPr>
                <w:lang w:eastAsia="ru-RU"/>
              </w:rPr>
            </w:pPr>
          </w:p>
          <w:p w:rsidR="001664AA" w:rsidRPr="008D4933" w:rsidRDefault="001664AA" w:rsidP="00B442FC">
            <w:pPr>
              <w:rPr>
                <w:lang w:eastAsia="ru-RU"/>
              </w:rPr>
            </w:pPr>
          </w:p>
          <w:p w:rsidR="00BB5665" w:rsidRDefault="001664AA" w:rsidP="00BB5665">
            <w:pPr>
              <w:rPr>
                <w:b w:val="0"/>
                <w:lang w:eastAsia="ru-RU"/>
              </w:rPr>
            </w:pPr>
            <w:r w:rsidRPr="008D4933">
              <w:rPr>
                <w:b w:val="0"/>
                <w:lang w:eastAsia="ru-RU"/>
              </w:rPr>
              <w:t xml:space="preserve">   </w:t>
            </w:r>
            <w:r w:rsidR="00BB5665">
              <w:rPr>
                <w:b w:val="0"/>
                <w:lang w:eastAsia="ru-RU"/>
              </w:rPr>
              <w:t>36</w:t>
            </w:r>
            <w:r w:rsidRPr="008D4933">
              <w:rPr>
                <w:b w:val="0"/>
                <w:lang w:eastAsia="ru-RU"/>
              </w:rPr>
              <w:t>,0</w:t>
            </w:r>
          </w:p>
          <w:p w:rsidR="001664AA" w:rsidRPr="008D4933" w:rsidRDefault="001664AA" w:rsidP="00BB5665">
            <w:pPr>
              <w:rPr>
                <w:b w:val="0"/>
                <w:lang w:eastAsia="ru-RU"/>
              </w:rPr>
            </w:pPr>
            <w:r w:rsidRPr="008D4933">
              <w:rPr>
                <w:b w:val="0"/>
                <w:lang w:eastAsia="ru-RU"/>
              </w:rPr>
              <w:t xml:space="preserve"> </w:t>
            </w:r>
          </w:p>
        </w:tc>
      </w:tr>
    </w:tbl>
    <w:p w:rsidR="001664AA" w:rsidRPr="00544F0C" w:rsidRDefault="001664AA" w:rsidP="001664AA">
      <w:pPr>
        <w:rPr>
          <w:color w:val="FF0000"/>
        </w:rPr>
      </w:pPr>
    </w:p>
    <w:p w:rsidR="001664AA" w:rsidRPr="00544F0C" w:rsidRDefault="001664AA" w:rsidP="001664AA">
      <w:pPr>
        <w:rPr>
          <w:color w:val="FF0000"/>
          <w:lang w:val="en-US"/>
        </w:rPr>
      </w:pPr>
    </w:p>
    <w:p w:rsidR="001664AA" w:rsidRPr="00544F0C" w:rsidRDefault="001664AA" w:rsidP="001664AA">
      <w:pPr>
        <w:rPr>
          <w:color w:val="FF0000"/>
          <w:lang w:val="en-US"/>
        </w:rPr>
      </w:pPr>
    </w:p>
    <w:p w:rsidR="009B53FA" w:rsidRDefault="00270B2E" w:rsidP="00270B2E">
      <w:pPr>
        <w:spacing w:line="360" w:lineRule="auto"/>
        <w:ind w:left="720"/>
        <w:contextualSpacing/>
        <w:jc w:val="both"/>
        <w:rPr>
          <w:szCs w:val="24"/>
        </w:rPr>
      </w:pPr>
      <w:bookmarkStart w:id="2" w:name="bookmark0"/>
      <w:r w:rsidRPr="00933054">
        <w:rPr>
          <w:szCs w:val="24"/>
        </w:rPr>
        <w:t xml:space="preserve">Secretar interimar al Consiliului orăşănesc                                        Furdui Angela   </w:t>
      </w:r>
    </w:p>
    <w:bookmarkEnd w:id="2"/>
    <w:p w:rsidR="00512EDF" w:rsidRPr="00A01BDB" w:rsidRDefault="00512EDF" w:rsidP="00512EDF">
      <w:pPr>
        <w:spacing w:line="360" w:lineRule="auto"/>
        <w:contextualSpacing/>
        <w:jc w:val="both"/>
        <w:rPr>
          <w:bCs/>
          <w:i/>
          <w:iCs/>
          <w:szCs w:val="24"/>
          <w:lang w:eastAsia="ro-RO" w:bidi="ro-RO"/>
        </w:rPr>
      </w:pPr>
    </w:p>
    <w:p w:rsidR="007C6884" w:rsidRDefault="007C6884" w:rsidP="007C6884">
      <w:pPr>
        <w:jc w:val="center"/>
        <w:rPr>
          <w:b w:val="0"/>
          <w:szCs w:val="24"/>
        </w:rPr>
      </w:pPr>
    </w:p>
    <w:p w:rsidR="007C6884" w:rsidRPr="005952B2" w:rsidRDefault="007C6884" w:rsidP="007C6884">
      <w:pPr>
        <w:ind w:firstLine="708"/>
        <w:jc w:val="center"/>
        <w:rPr>
          <w:sz w:val="28"/>
        </w:rPr>
      </w:pPr>
      <w:r w:rsidRPr="005952B2">
        <w:rPr>
          <w:sz w:val="28"/>
        </w:rPr>
        <w:t>Notă informativă la proiectul de decizie</w:t>
      </w:r>
    </w:p>
    <w:p w:rsidR="007C6884" w:rsidRPr="00193EF9" w:rsidRDefault="007C6884" w:rsidP="00E82199">
      <w:pPr>
        <w:jc w:val="center"/>
        <w:rPr>
          <w:b w:val="0"/>
          <w:sz w:val="28"/>
        </w:rPr>
      </w:pPr>
      <w:r w:rsidRPr="005952B2">
        <w:rPr>
          <w:szCs w:val="24"/>
        </w:rPr>
        <w:t>„</w:t>
      </w:r>
      <w:r w:rsidRPr="00BF22F6">
        <w:rPr>
          <w:sz w:val="28"/>
        </w:rPr>
        <w:t xml:space="preserve">Cu privire la </w:t>
      </w:r>
      <w:r w:rsidR="00E82199">
        <w:rPr>
          <w:sz w:val="28"/>
        </w:rPr>
        <w:t>aprobarea bugetului orăşănesc pentru anul 2022</w:t>
      </w:r>
      <w:r w:rsidR="00300D55">
        <w:rPr>
          <w:sz w:val="28"/>
        </w:rPr>
        <w:t xml:space="preserve"> în a două lectură</w:t>
      </w:r>
      <w:r w:rsidRPr="00CA7589">
        <w:rPr>
          <w:rFonts w:eastAsia="PMingLiU"/>
          <w:sz w:val="28"/>
          <w:lang w:eastAsia="zh-CN"/>
        </w:rPr>
        <w:t>”</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90"/>
      </w:tblGrid>
      <w:tr w:rsidR="007C6884" w:rsidRPr="005952B2" w:rsidTr="000B71F2">
        <w:tc>
          <w:tcPr>
            <w:tcW w:w="567" w:type="dxa"/>
          </w:tcPr>
          <w:p w:rsidR="007C6884" w:rsidRPr="005952B2" w:rsidRDefault="007C6884" w:rsidP="007C6884">
            <w:pPr>
              <w:rPr>
                <w:b w:val="0"/>
                <w:szCs w:val="24"/>
              </w:rPr>
            </w:pPr>
            <w:r w:rsidRPr="005952B2">
              <w:rPr>
                <w:szCs w:val="24"/>
              </w:rPr>
              <w:t>1.</w:t>
            </w:r>
          </w:p>
        </w:tc>
        <w:tc>
          <w:tcPr>
            <w:tcW w:w="10490" w:type="dxa"/>
          </w:tcPr>
          <w:p w:rsidR="007C6884" w:rsidRPr="005952B2" w:rsidRDefault="007C6884" w:rsidP="007C6884">
            <w:pPr>
              <w:rPr>
                <w:b w:val="0"/>
                <w:szCs w:val="24"/>
              </w:rPr>
            </w:pPr>
            <w:r w:rsidRPr="005952B2">
              <w:rPr>
                <w:szCs w:val="24"/>
              </w:rPr>
              <w:t>Denumirea autorului sau după caz a participanţilor la elaborarea proiectului</w:t>
            </w:r>
          </w:p>
        </w:tc>
      </w:tr>
      <w:tr w:rsidR="007C6884" w:rsidRPr="005952B2" w:rsidTr="000B71F2">
        <w:tc>
          <w:tcPr>
            <w:tcW w:w="567" w:type="dxa"/>
          </w:tcPr>
          <w:p w:rsidR="007C6884" w:rsidRPr="005952B2" w:rsidRDefault="007C6884" w:rsidP="007C6884">
            <w:pPr>
              <w:rPr>
                <w:b w:val="0"/>
                <w:szCs w:val="24"/>
              </w:rPr>
            </w:pPr>
          </w:p>
        </w:tc>
        <w:tc>
          <w:tcPr>
            <w:tcW w:w="10490" w:type="dxa"/>
          </w:tcPr>
          <w:p w:rsidR="007C6884" w:rsidRPr="005952B2" w:rsidRDefault="007C6884" w:rsidP="007C6884">
            <w:pPr>
              <w:rPr>
                <w:i/>
                <w:szCs w:val="24"/>
              </w:rPr>
            </w:pPr>
            <w:r>
              <w:rPr>
                <w:i/>
                <w:szCs w:val="24"/>
              </w:rPr>
              <w:t>Constantinovici Tatiana, contabil-şef</w:t>
            </w:r>
          </w:p>
        </w:tc>
      </w:tr>
      <w:tr w:rsidR="007C6884" w:rsidRPr="005952B2" w:rsidTr="000B71F2">
        <w:tc>
          <w:tcPr>
            <w:tcW w:w="567" w:type="dxa"/>
          </w:tcPr>
          <w:p w:rsidR="007C6884" w:rsidRPr="005952B2" w:rsidRDefault="007C6884" w:rsidP="007C6884">
            <w:pPr>
              <w:rPr>
                <w:b w:val="0"/>
                <w:szCs w:val="24"/>
              </w:rPr>
            </w:pPr>
            <w:r w:rsidRPr="005952B2">
              <w:rPr>
                <w:szCs w:val="24"/>
              </w:rPr>
              <w:t>2</w:t>
            </w:r>
          </w:p>
        </w:tc>
        <w:tc>
          <w:tcPr>
            <w:tcW w:w="10490" w:type="dxa"/>
          </w:tcPr>
          <w:p w:rsidR="007C6884" w:rsidRPr="005952B2" w:rsidRDefault="007C6884" w:rsidP="007C6884">
            <w:pPr>
              <w:rPr>
                <w:b w:val="0"/>
                <w:szCs w:val="24"/>
              </w:rPr>
            </w:pPr>
            <w:r w:rsidRPr="005952B2">
              <w:rPr>
                <w:szCs w:val="24"/>
              </w:rPr>
              <w:t>Condiţiile ce au impus elaborarea proiectului de act normativ şi finalităţile urmărite</w:t>
            </w:r>
          </w:p>
        </w:tc>
      </w:tr>
      <w:tr w:rsidR="007C6884" w:rsidRPr="005952B2" w:rsidTr="000B71F2">
        <w:tc>
          <w:tcPr>
            <w:tcW w:w="567" w:type="dxa"/>
          </w:tcPr>
          <w:p w:rsidR="007C6884" w:rsidRPr="005952B2" w:rsidRDefault="007C6884" w:rsidP="007C6884">
            <w:pPr>
              <w:rPr>
                <w:b w:val="0"/>
                <w:szCs w:val="24"/>
              </w:rPr>
            </w:pPr>
          </w:p>
        </w:tc>
        <w:tc>
          <w:tcPr>
            <w:tcW w:w="10490" w:type="dxa"/>
          </w:tcPr>
          <w:p w:rsidR="007C6884" w:rsidRPr="005952B2" w:rsidRDefault="00E82199" w:rsidP="007C6884">
            <w:pPr>
              <w:rPr>
                <w:i/>
                <w:szCs w:val="24"/>
              </w:rPr>
            </w:pPr>
            <w:r>
              <w:rPr>
                <w:b w:val="0"/>
                <w:szCs w:val="24"/>
              </w:rPr>
              <w:t>A</w:t>
            </w:r>
            <w:r w:rsidRPr="008D2240">
              <w:rPr>
                <w:b w:val="0"/>
                <w:szCs w:val="24"/>
              </w:rPr>
              <w:t>rt.20 alin. (1)</w:t>
            </w:r>
            <w:r>
              <w:rPr>
                <w:b w:val="0"/>
                <w:szCs w:val="24"/>
              </w:rPr>
              <w:t>, art.21 alin.(4)</w:t>
            </w:r>
            <w:r w:rsidRPr="008D2240">
              <w:rPr>
                <w:b w:val="0"/>
                <w:szCs w:val="24"/>
              </w:rPr>
              <w:t xml:space="preserve"> </w:t>
            </w:r>
            <w:r>
              <w:rPr>
                <w:b w:val="0"/>
                <w:szCs w:val="24"/>
              </w:rPr>
              <w:t xml:space="preserve">lit. a), b) </w:t>
            </w:r>
            <w:r w:rsidRPr="008D2240">
              <w:rPr>
                <w:b w:val="0"/>
                <w:szCs w:val="24"/>
              </w:rPr>
              <w:t xml:space="preserve"> al Legii nr.397/2003 privind finanţele publice locale; art.24, art.25, art.27 al Legii nr.</w:t>
            </w:r>
            <w:r>
              <w:rPr>
                <w:b w:val="0"/>
                <w:szCs w:val="24"/>
              </w:rPr>
              <w:t>181</w:t>
            </w:r>
            <w:r w:rsidRPr="008D2240">
              <w:rPr>
                <w:b w:val="0"/>
                <w:szCs w:val="24"/>
              </w:rPr>
              <w:t>/2014 finanțelor publice și responsabilității bugetar-fiscale;</w:t>
            </w:r>
          </w:p>
        </w:tc>
      </w:tr>
      <w:tr w:rsidR="007C6884" w:rsidRPr="005952B2" w:rsidTr="000B71F2">
        <w:tc>
          <w:tcPr>
            <w:tcW w:w="567" w:type="dxa"/>
          </w:tcPr>
          <w:p w:rsidR="007C6884" w:rsidRPr="005952B2" w:rsidRDefault="007C6884" w:rsidP="007C6884">
            <w:pPr>
              <w:rPr>
                <w:b w:val="0"/>
                <w:szCs w:val="24"/>
              </w:rPr>
            </w:pPr>
            <w:r w:rsidRPr="005952B2">
              <w:rPr>
                <w:szCs w:val="24"/>
              </w:rPr>
              <w:t>3</w:t>
            </w:r>
          </w:p>
        </w:tc>
        <w:tc>
          <w:tcPr>
            <w:tcW w:w="10490" w:type="dxa"/>
          </w:tcPr>
          <w:p w:rsidR="007C6884" w:rsidRPr="005952B2" w:rsidRDefault="007C6884" w:rsidP="007C6884">
            <w:pPr>
              <w:rPr>
                <w:b w:val="0"/>
                <w:szCs w:val="24"/>
              </w:rPr>
            </w:pPr>
            <w:r w:rsidRPr="005952B2">
              <w:rPr>
                <w:szCs w:val="24"/>
              </w:rPr>
              <w:t>Descrierea gradului de compatibilitate pentru proiectele care au scop armonizarea legislaţiei naţionale cu legislaţia UE</w:t>
            </w:r>
          </w:p>
        </w:tc>
      </w:tr>
      <w:tr w:rsidR="007C6884" w:rsidRPr="005952B2" w:rsidTr="000B71F2">
        <w:tc>
          <w:tcPr>
            <w:tcW w:w="567" w:type="dxa"/>
          </w:tcPr>
          <w:p w:rsidR="007C6884" w:rsidRPr="005952B2" w:rsidRDefault="007C6884" w:rsidP="007C6884">
            <w:pPr>
              <w:rPr>
                <w:b w:val="0"/>
                <w:szCs w:val="24"/>
              </w:rPr>
            </w:pPr>
          </w:p>
        </w:tc>
        <w:tc>
          <w:tcPr>
            <w:tcW w:w="10490" w:type="dxa"/>
          </w:tcPr>
          <w:p w:rsidR="00E82199" w:rsidRPr="00E82199" w:rsidRDefault="00E82199" w:rsidP="007C6884">
            <w:pPr>
              <w:rPr>
                <w:b w:val="0"/>
                <w:i/>
                <w:szCs w:val="24"/>
              </w:rPr>
            </w:pPr>
            <w:r w:rsidRPr="00E82199">
              <w:rPr>
                <w:b w:val="0"/>
                <w:i/>
                <w:szCs w:val="24"/>
              </w:rPr>
              <w:t>18,2% din proiectele planificate conform Programului de Revitalizare Urbană au fost planificate în bugetul pentru anul 2022, iar contribuţia acestora este planificată în proporţie de 1,61 % din costul total al proiectelor prevăzute în PRU</w:t>
            </w:r>
          </w:p>
        </w:tc>
      </w:tr>
      <w:tr w:rsidR="007C6884" w:rsidRPr="005952B2" w:rsidTr="000B71F2">
        <w:tc>
          <w:tcPr>
            <w:tcW w:w="567" w:type="dxa"/>
          </w:tcPr>
          <w:p w:rsidR="007C6884" w:rsidRPr="005952B2" w:rsidRDefault="007C6884" w:rsidP="007C6884">
            <w:pPr>
              <w:rPr>
                <w:b w:val="0"/>
                <w:szCs w:val="24"/>
              </w:rPr>
            </w:pPr>
            <w:r w:rsidRPr="005952B2">
              <w:rPr>
                <w:szCs w:val="24"/>
              </w:rPr>
              <w:t>4</w:t>
            </w:r>
          </w:p>
        </w:tc>
        <w:tc>
          <w:tcPr>
            <w:tcW w:w="10490" w:type="dxa"/>
          </w:tcPr>
          <w:p w:rsidR="007C6884" w:rsidRPr="005952B2" w:rsidRDefault="007C6884" w:rsidP="007C6884">
            <w:pPr>
              <w:rPr>
                <w:b w:val="0"/>
                <w:szCs w:val="24"/>
              </w:rPr>
            </w:pPr>
            <w:r w:rsidRPr="005952B2">
              <w:rPr>
                <w:szCs w:val="24"/>
              </w:rPr>
              <w:t>Principalele prevederi ale proiectului</w:t>
            </w:r>
          </w:p>
        </w:tc>
      </w:tr>
      <w:tr w:rsidR="007C6884" w:rsidRPr="005952B2" w:rsidTr="000B71F2">
        <w:tc>
          <w:tcPr>
            <w:tcW w:w="567" w:type="dxa"/>
          </w:tcPr>
          <w:p w:rsidR="007C6884" w:rsidRPr="005952B2" w:rsidRDefault="007C6884" w:rsidP="007C6884">
            <w:pPr>
              <w:rPr>
                <w:b w:val="0"/>
                <w:szCs w:val="24"/>
              </w:rPr>
            </w:pPr>
          </w:p>
        </w:tc>
        <w:tc>
          <w:tcPr>
            <w:tcW w:w="10490" w:type="dxa"/>
          </w:tcPr>
          <w:p w:rsidR="00754DD1" w:rsidRPr="00F820EE" w:rsidRDefault="00754DD1" w:rsidP="00754DD1">
            <w:pPr>
              <w:widowControl w:val="0"/>
              <w:spacing w:line="264" w:lineRule="exact"/>
              <w:ind w:firstLine="360"/>
              <w:rPr>
                <w:b w:val="0"/>
                <w:szCs w:val="24"/>
                <w:lang w:eastAsia="ro-RO" w:bidi="ro-RO"/>
              </w:rPr>
            </w:pPr>
            <w:r w:rsidRPr="00F820EE">
              <w:rPr>
                <w:b w:val="0"/>
                <w:szCs w:val="24"/>
                <w:lang w:eastAsia="ro-RO" w:bidi="ro-RO"/>
              </w:rPr>
              <w:t>Bugetul oraşului a fost elaborat în conformitate cu Particularităţile privind elaborarea de către autorităţile administraţiei publice locale a proiectelor bugetelor locale pentru anul 202</w:t>
            </w:r>
            <w:r>
              <w:rPr>
                <w:b w:val="0"/>
                <w:szCs w:val="24"/>
                <w:lang w:eastAsia="ro-RO" w:bidi="ro-RO"/>
              </w:rPr>
              <w:t>2</w:t>
            </w:r>
            <w:r w:rsidRPr="00F820EE">
              <w:rPr>
                <w:b w:val="0"/>
                <w:szCs w:val="24"/>
                <w:lang w:eastAsia="ro-RO" w:bidi="ro-RO"/>
              </w:rPr>
              <w:t xml:space="preserve"> şi a estimărilor pe anii 202</w:t>
            </w:r>
            <w:r>
              <w:rPr>
                <w:b w:val="0"/>
                <w:szCs w:val="24"/>
                <w:lang w:eastAsia="ro-RO" w:bidi="ro-RO"/>
              </w:rPr>
              <w:t>3</w:t>
            </w:r>
            <w:r w:rsidRPr="00F820EE">
              <w:rPr>
                <w:b w:val="0"/>
                <w:szCs w:val="24"/>
                <w:lang w:eastAsia="ro-RO" w:bidi="ro-RO"/>
              </w:rPr>
              <w:t>-202</w:t>
            </w:r>
            <w:r>
              <w:rPr>
                <w:b w:val="0"/>
                <w:szCs w:val="24"/>
                <w:lang w:eastAsia="ro-RO" w:bidi="ro-RO"/>
              </w:rPr>
              <w:t>4</w:t>
            </w:r>
            <w:r w:rsidRPr="00F820EE">
              <w:rPr>
                <w:b w:val="0"/>
                <w:szCs w:val="24"/>
                <w:lang w:eastAsia="ro-RO" w:bidi="ro-RO"/>
              </w:rPr>
              <w:t xml:space="preserve"> expuse în circulara Ministerului Finanţelor nr. </w:t>
            </w:r>
            <w:r w:rsidRPr="000D7094">
              <w:rPr>
                <w:b w:val="0"/>
                <w:szCs w:val="24"/>
                <w:lang w:eastAsia="ro-RO" w:bidi="ro-RO"/>
              </w:rPr>
              <w:t>06/2-07</w:t>
            </w:r>
            <w:r>
              <w:rPr>
                <w:b w:val="0"/>
                <w:szCs w:val="24"/>
                <w:lang w:eastAsia="ro-RO" w:bidi="ro-RO"/>
              </w:rPr>
              <w:t>-18</w:t>
            </w:r>
            <w:r w:rsidRPr="000D7094">
              <w:rPr>
                <w:b w:val="0"/>
                <w:szCs w:val="24"/>
                <w:lang w:eastAsia="ro-RO" w:bidi="ro-RO"/>
              </w:rPr>
              <w:t xml:space="preserve"> din 2</w:t>
            </w:r>
            <w:r>
              <w:rPr>
                <w:b w:val="0"/>
                <w:szCs w:val="24"/>
                <w:lang w:eastAsia="ro-RO" w:bidi="ro-RO"/>
              </w:rPr>
              <w:t>3</w:t>
            </w:r>
            <w:r w:rsidRPr="000D7094">
              <w:rPr>
                <w:b w:val="0"/>
                <w:szCs w:val="24"/>
                <w:lang w:eastAsia="ro-RO" w:bidi="ro-RO"/>
              </w:rPr>
              <w:t>.0</w:t>
            </w:r>
            <w:r>
              <w:rPr>
                <w:b w:val="0"/>
                <w:szCs w:val="24"/>
                <w:lang w:eastAsia="ro-RO" w:bidi="ro-RO"/>
              </w:rPr>
              <w:t>8</w:t>
            </w:r>
            <w:r w:rsidRPr="000D7094">
              <w:rPr>
                <w:b w:val="0"/>
                <w:szCs w:val="24"/>
                <w:lang w:eastAsia="ro-RO" w:bidi="ro-RO"/>
              </w:rPr>
              <w:t>.202</w:t>
            </w:r>
            <w:r>
              <w:rPr>
                <w:b w:val="0"/>
                <w:szCs w:val="24"/>
                <w:lang w:eastAsia="ro-RO" w:bidi="ro-RO"/>
              </w:rPr>
              <w:t>1</w:t>
            </w:r>
            <w:r w:rsidRPr="000D7094">
              <w:rPr>
                <w:b w:val="0"/>
                <w:szCs w:val="24"/>
                <w:lang w:eastAsia="ro-RO" w:bidi="ro-RO"/>
              </w:rPr>
              <w:t>.</w:t>
            </w:r>
            <w:r>
              <w:rPr>
                <w:b w:val="0"/>
                <w:szCs w:val="24"/>
                <w:lang w:eastAsia="ro-RO" w:bidi="ro-RO"/>
              </w:rPr>
              <w:t xml:space="preserve"> </w:t>
            </w:r>
            <w:r w:rsidRPr="00F820EE">
              <w:rPr>
                <w:b w:val="0"/>
                <w:szCs w:val="24"/>
                <w:lang w:eastAsia="ro-RO" w:bidi="ro-RO"/>
              </w:rPr>
              <w:t>De asemenea bugetul orăşenesc pentru anul 202</w:t>
            </w:r>
            <w:r>
              <w:rPr>
                <w:b w:val="0"/>
                <w:szCs w:val="24"/>
                <w:lang w:eastAsia="ro-RO" w:bidi="ro-RO"/>
              </w:rPr>
              <w:t>2</w:t>
            </w:r>
            <w:r w:rsidRPr="00F820EE">
              <w:rPr>
                <w:b w:val="0"/>
                <w:szCs w:val="24"/>
                <w:lang w:eastAsia="ro-RO" w:bidi="ro-RO"/>
              </w:rPr>
              <w:t xml:space="preserve"> a fost elaborat conform prevederilor ordinului Ministerului Finanaţelor R.Moldoba nr. 208 din 24.12.2015 „Privind clasificaţia bugetară „în structură nouă (anexa nr. 1) şi în bază de programe (anexa nr. 6)</w:t>
            </w:r>
          </w:p>
          <w:p w:rsidR="00754DD1" w:rsidRPr="00F820EE" w:rsidRDefault="00754DD1" w:rsidP="00754DD1">
            <w:pPr>
              <w:widowControl w:val="0"/>
              <w:spacing w:line="269" w:lineRule="exact"/>
              <w:ind w:firstLine="360"/>
              <w:rPr>
                <w:b w:val="0"/>
                <w:szCs w:val="24"/>
                <w:lang w:eastAsia="ro-RO" w:bidi="ro-RO"/>
              </w:rPr>
            </w:pPr>
            <w:r w:rsidRPr="00F820EE">
              <w:rPr>
                <w:b w:val="0"/>
                <w:szCs w:val="24"/>
                <w:lang w:eastAsia="ro-RO" w:bidi="ro-RO"/>
              </w:rPr>
              <w:t>Bugetul oraşului Floreşti pe anul 2021, include :</w:t>
            </w:r>
          </w:p>
          <w:p w:rsidR="00754DD1" w:rsidRPr="00F820EE" w:rsidRDefault="00754DD1" w:rsidP="00754DD1">
            <w:pPr>
              <w:widowControl w:val="0"/>
              <w:tabs>
                <w:tab w:val="left" w:pos="1261"/>
              </w:tabs>
              <w:spacing w:line="269" w:lineRule="exact"/>
              <w:rPr>
                <w:b w:val="0"/>
                <w:szCs w:val="24"/>
                <w:lang w:eastAsia="ro-RO" w:bidi="ro-RO"/>
              </w:rPr>
            </w:pPr>
            <w:r w:rsidRPr="00F820EE">
              <w:rPr>
                <w:b w:val="0"/>
                <w:szCs w:val="24"/>
                <w:lang w:eastAsia="ro-RO" w:bidi="ro-RO"/>
              </w:rPr>
              <w:t>1. Decizia privind aprobarea bugetului, care a fost elaborat în conformitate cu prevederile pct. 482 al anexei la ordinul Ministerului Finanţelor R.Moldova nr. 209 din 12.12.2015 „ Setul metodologic privind elaborarea, aprobarea şi modificarea bugetului,,</w:t>
            </w:r>
          </w:p>
          <w:p w:rsidR="00754DD1" w:rsidRPr="00F820EE" w:rsidRDefault="00754DD1" w:rsidP="00754DD1">
            <w:pPr>
              <w:widowControl w:val="0"/>
              <w:tabs>
                <w:tab w:val="left" w:pos="1261"/>
              </w:tabs>
              <w:spacing w:line="269" w:lineRule="exact"/>
              <w:rPr>
                <w:b w:val="0"/>
                <w:szCs w:val="24"/>
                <w:lang w:eastAsia="ro-RO" w:bidi="ro-RO"/>
              </w:rPr>
            </w:pPr>
            <w:r w:rsidRPr="00F820EE">
              <w:rPr>
                <w:b w:val="0"/>
                <w:szCs w:val="24"/>
                <w:lang w:eastAsia="ro-RO" w:bidi="ro-RO"/>
              </w:rPr>
              <w:t>2. Anexele deciziei, în care se reflectă :</w:t>
            </w:r>
          </w:p>
          <w:p w:rsidR="00754DD1" w:rsidRPr="00F820EE" w:rsidRDefault="00754DD1" w:rsidP="00754DD1">
            <w:pPr>
              <w:pStyle w:val="a6"/>
              <w:widowControl w:val="0"/>
              <w:numPr>
                <w:ilvl w:val="0"/>
                <w:numId w:val="35"/>
              </w:numPr>
              <w:tabs>
                <w:tab w:val="left" w:pos="1466"/>
              </w:tabs>
              <w:spacing w:line="269" w:lineRule="exact"/>
              <w:rPr>
                <w:b w:val="0"/>
                <w:szCs w:val="24"/>
                <w:lang w:eastAsia="ro-RO" w:bidi="ro-RO"/>
              </w:rPr>
            </w:pPr>
            <w:r w:rsidRPr="00F820EE">
              <w:rPr>
                <w:b w:val="0"/>
                <w:szCs w:val="24"/>
                <w:lang w:eastAsia="ro-RO" w:bidi="ro-RO"/>
              </w:rPr>
              <w:t>sinteza indicatorilor generali şi sursele de finanţare ale bugetului orăşenesc potrivit anexei nr.l</w:t>
            </w:r>
          </w:p>
          <w:p w:rsidR="00754DD1" w:rsidRPr="00F820EE" w:rsidRDefault="00754DD1" w:rsidP="00754DD1">
            <w:pPr>
              <w:pStyle w:val="a6"/>
              <w:widowControl w:val="0"/>
              <w:numPr>
                <w:ilvl w:val="0"/>
                <w:numId w:val="35"/>
              </w:numPr>
              <w:spacing w:line="269" w:lineRule="exact"/>
              <w:rPr>
                <w:b w:val="0"/>
                <w:szCs w:val="24"/>
                <w:lang w:eastAsia="ro-RO" w:bidi="ro-RO"/>
              </w:rPr>
            </w:pPr>
            <w:r w:rsidRPr="00F820EE">
              <w:rPr>
                <w:b w:val="0"/>
                <w:szCs w:val="24"/>
                <w:lang w:eastAsia="ro-RO" w:bidi="ro-RO"/>
              </w:rPr>
              <w:t>sinteza veniturilor bugetului orăşenesc potrivit anexei nr.2</w:t>
            </w:r>
          </w:p>
          <w:p w:rsidR="00754DD1" w:rsidRPr="00F820EE" w:rsidRDefault="00754DD1" w:rsidP="00754DD1">
            <w:pPr>
              <w:pStyle w:val="a6"/>
              <w:widowControl w:val="0"/>
              <w:numPr>
                <w:ilvl w:val="0"/>
                <w:numId w:val="35"/>
              </w:numPr>
              <w:spacing w:line="269" w:lineRule="exact"/>
              <w:rPr>
                <w:b w:val="0"/>
                <w:szCs w:val="24"/>
                <w:lang w:eastAsia="ro-RO" w:bidi="ro-RO"/>
              </w:rPr>
            </w:pPr>
            <w:r w:rsidRPr="00F820EE">
              <w:rPr>
                <w:b w:val="0"/>
                <w:szCs w:val="24"/>
                <w:lang w:eastAsia="ro-RO" w:bidi="ro-RO"/>
              </w:rPr>
              <w:t xml:space="preserve">resursele şi cheltuielile bugetului orăşenesc conform clasificaţiei funcţionale şi pe programe </w:t>
            </w:r>
            <w:r w:rsidRPr="00F820EE">
              <w:rPr>
                <w:b w:val="0"/>
                <w:szCs w:val="24"/>
                <w:lang w:eastAsia="ro-RO" w:bidi="ro-RO"/>
              </w:rPr>
              <w:lastRenderedPageBreak/>
              <w:t>potrivit anexei r. 3</w:t>
            </w:r>
          </w:p>
          <w:p w:rsidR="00754DD1" w:rsidRPr="00F820EE" w:rsidRDefault="00754DD1" w:rsidP="00754DD1">
            <w:pPr>
              <w:pStyle w:val="a6"/>
              <w:widowControl w:val="0"/>
              <w:numPr>
                <w:ilvl w:val="0"/>
                <w:numId w:val="35"/>
              </w:numPr>
              <w:spacing w:line="269" w:lineRule="exact"/>
              <w:rPr>
                <w:b w:val="0"/>
                <w:szCs w:val="24"/>
                <w:lang w:eastAsia="ro-RO" w:bidi="ro-RO"/>
              </w:rPr>
            </w:pPr>
            <w:r w:rsidRPr="00F820EE">
              <w:rPr>
                <w:b w:val="0"/>
                <w:szCs w:val="24"/>
                <w:lang w:eastAsia="ro-RO" w:bidi="ro-RO"/>
              </w:rPr>
              <w:t>efectivul - limită a unităţilor de personal pe autorităţile / instituţiile finanţate de la bugetul orăşenesc potrivit anexei nr. 4</w:t>
            </w:r>
          </w:p>
          <w:p w:rsidR="00754DD1" w:rsidRPr="00F820EE" w:rsidRDefault="00754DD1" w:rsidP="00754DD1">
            <w:pPr>
              <w:pStyle w:val="a6"/>
              <w:widowControl w:val="0"/>
              <w:numPr>
                <w:ilvl w:val="0"/>
                <w:numId w:val="35"/>
              </w:numPr>
              <w:spacing w:line="269" w:lineRule="exact"/>
              <w:rPr>
                <w:b w:val="0"/>
                <w:szCs w:val="24"/>
                <w:lang w:eastAsia="ro-RO" w:bidi="ro-RO"/>
              </w:rPr>
            </w:pPr>
            <w:r w:rsidRPr="00F820EE">
              <w:rPr>
                <w:b w:val="0"/>
                <w:szCs w:val="24"/>
                <w:lang w:eastAsia="ro-RO" w:bidi="ro-RO"/>
              </w:rPr>
              <w:t xml:space="preserve">mărimea plăţii anuale de arendă, locaţiune şi folosire a terenurilor proprietate publică şi terenurilor aferente obiectelor privatizate sau private potrivit anexei nr. 5 </w:t>
            </w:r>
          </w:p>
          <w:p w:rsidR="00754DD1" w:rsidRPr="00F820EE" w:rsidRDefault="00754DD1" w:rsidP="00754DD1">
            <w:pPr>
              <w:pStyle w:val="a6"/>
              <w:widowControl w:val="0"/>
              <w:numPr>
                <w:ilvl w:val="0"/>
                <w:numId w:val="35"/>
              </w:numPr>
              <w:spacing w:line="269" w:lineRule="exact"/>
              <w:rPr>
                <w:b w:val="0"/>
                <w:szCs w:val="24"/>
                <w:lang w:eastAsia="ro-RO" w:bidi="ro-RO"/>
              </w:rPr>
            </w:pPr>
            <w:r w:rsidRPr="00F820EE">
              <w:rPr>
                <w:b w:val="0"/>
                <w:szCs w:val="24"/>
                <w:lang w:eastAsia="ro-RO" w:bidi="ro-RO"/>
              </w:rPr>
              <w:t>Cuantumul Fondului de Rezervă a consiliului orăşenesc şi Regulamentul privind modul de utilizare potrivit anexei nr. 6</w:t>
            </w:r>
          </w:p>
          <w:p w:rsidR="00754DD1" w:rsidRPr="00F820EE" w:rsidRDefault="00754DD1" w:rsidP="00754DD1">
            <w:pPr>
              <w:pStyle w:val="a6"/>
              <w:widowControl w:val="0"/>
              <w:numPr>
                <w:ilvl w:val="0"/>
                <w:numId w:val="35"/>
              </w:numPr>
              <w:spacing w:line="269" w:lineRule="exact"/>
              <w:rPr>
                <w:b w:val="0"/>
                <w:szCs w:val="24"/>
                <w:lang w:eastAsia="ro-RO" w:bidi="ro-RO"/>
              </w:rPr>
            </w:pPr>
            <w:r w:rsidRPr="00F820EE">
              <w:rPr>
                <w:b w:val="0"/>
                <w:szCs w:val="24"/>
                <w:lang w:eastAsia="ro-RO" w:bidi="ro-RO"/>
              </w:rPr>
              <w:t>nomenclatorul serviciilor prestate contra plată de către instituţiile publice finanţate de la bugetul orăşenesc potrivit anexei nr. 7</w:t>
            </w:r>
          </w:p>
          <w:p w:rsidR="00754DD1" w:rsidRPr="00F820EE" w:rsidRDefault="00754DD1" w:rsidP="00754DD1">
            <w:pPr>
              <w:pStyle w:val="a6"/>
              <w:widowControl w:val="0"/>
              <w:numPr>
                <w:ilvl w:val="0"/>
                <w:numId w:val="35"/>
              </w:numPr>
              <w:spacing w:line="269" w:lineRule="exact"/>
              <w:rPr>
                <w:b w:val="0"/>
                <w:szCs w:val="24"/>
                <w:lang w:eastAsia="ro-RO" w:bidi="ro-RO"/>
              </w:rPr>
            </w:pPr>
            <w:r w:rsidRPr="00F820EE">
              <w:rPr>
                <w:b w:val="0"/>
                <w:szCs w:val="24"/>
                <w:lang w:eastAsia="ro-RO" w:bidi="ro-RO"/>
              </w:rPr>
              <w:t xml:space="preserve"> sinteza veniturilor colectate de către instituţiile publice finanţate de</w:t>
            </w:r>
            <w:r>
              <w:rPr>
                <w:b w:val="0"/>
                <w:szCs w:val="24"/>
                <w:lang w:eastAsia="ro-RO" w:bidi="ro-RO"/>
              </w:rPr>
              <w:t xml:space="preserve"> la bugetul orăşenesc potrivit</w:t>
            </w:r>
            <w:r w:rsidRPr="00F820EE">
              <w:rPr>
                <w:b w:val="0"/>
                <w:szCs w:val="24"/>
                <w:lang w:eastAsia="ro-RO" w:bidi="ro-RO"/>
              </w:rPr>
              <w:t xml:space="preserve"> anexei nr. 8</w:t>
            </w:r>
          </w:p>
          <w:p w:rsidR="00754DD1" w:rsidRPr="00F820EE" w:rsidRDefault="00754DD1" w:rsidP="00754DD1">
            <w:pPr>
              <w:pStyle w:val="a6"/>
              <w:widowControl w:val="0"/>
              <w:numPr>
                <w:ilvl w:val="0"/>
                <w:numId w:val="35"/>
              </w:numPr>
              <w:spacing w:line="269" w:lineRule="exact"/>
              <w:rPr>
                <w:b w:val="0"/>
                <w:szCs w:val="24"/>
                <w:lang w:eastAsia="ro-RO" w:bidi="ro-RO"/>
              </w:rPr>
            </w:pPr>
            <w:r w:rsidRPr="00F820EE">
              <w:rPr>
                <w:b w:val="0"/>
                <w:szCs w:val="24"/>
                <w:lang w:eastAsia="ro-RO" w:bidi="ro-RO"/>
              </w:rPr>
              <w:t xml:space="preserve">  limita anuală de parcurs a autoturizmelor de seviciu din aparatul primarului oraşul</w:t>
            </w:r>
            <w:r>
              <w:rPr>
                <w:b w:val="0"/>
                <w:szCs w:val="24"/>
                <w:lang w:eastAsia="ro-RO" w:bidi="ro-RO"/>
              </w:rPr>
              <w:t xml:space="preserve">ui potrivit anexei </w:t>
            </w:r>
            <w:r w:rsidRPr="00F820EE">
              <w:rPr>
                <w:b w:val="0"/>
                <w:szCs w:val="24"/>
                <w:lang w:eastAsia="ro-RO" w:bidi="ro-RO"/>
              </w:rPr>
              <w:t>nr. 9</w:t>
            </w:r>
          </w:p>
          <w:p w:rsidR="00754DD1" w:rsidRPr="00AA1AE0" w:rsidRDefault="00754DD1" w:rsidP="00754DD1">
            <w:pPr>
              <w:widowControl w:val="0"/>
              <w:spacing w:line="269" w:lineRule="exact"/>
              <w:rPr>
                <w:b w:val="0"/>
                <w:szCs w:val="24"/>
                <w:lang w:eastAsia="ro-RO" w:bidi="ro-RO"/>
              </w:rPr>
            </w:pPr>
            <w:r w:rsidRPr="00AA1AE0">
              <w:rPr>
                <w:b w:val="0"/>
                <w:szCs w:val="24"/>
                <w:lang w:eastAsia="ro-RO" w:bidi="ro-RO"/>
              </w:rPr>
              <w:t xml:space="preserve">         Conform prevederilor art. 5 (1) al Legii nr. 397/2003 privind finanţele publice locale (modificat veniturile bugetului orăşenesc pentru anul 202</w:t>
            </w:r>
            <w:r>
              <w:rPr>
                <w:b w:val="0"/>
                <w:szCs w:val="24"/>
                <w:lang w:eastAsia="ro-RO" w:bidi="ro-RO"/>
              </w:rPr>
              <w:t>2</w:t>
            </w:r>
            <w:r w:rsidRPr="00AA1AE0">
              <w:rPr>
                <w:b w:val="0"/>
                <w:szCs w:val="24"/>
                <w:lang w:eastAsia="ro-RO" w:bidi="ro-RO"/>
              </w:rPr>
              <w:t xml:space="preserve"> se formează din:</w:t>
            </w:r>
          </w:p>
          <w:p w:rsidR="00754DD1" w:rsidRPr="00126B6B" w:rsidRDefault="00754DD1" w:rsidP="00754DD1">
            <w:pPr>
              <w:widowControl w:val="0"/>
              <w:spacing w:line="269" w:lineRule="exact"/>
              <w:rPr>
                <w:b w:val="0"/>
                <w:color w:val="FF0000"/>
                <w:szCs w:val="24"/>
                <w:lang w:eastAsia="ro-RO" w:bidi="ro-RO"/>
              </w:rPr>
            </w:pPr>
          </w:p>
          <w:p w:rsidR="00754DD1" w:rsidRPr="00F820EE" w:rsidRDefault="00754DD1" w:rsidP="00754DD1">
            <w:pPr>
              <w:widowControl w:val="0"/>
              <w:numPr>
                <w:ilvl w:val="0"/>
                <w:numId w:val="19"/>
              </w:numPr>
              <w:tabs>
                <w:tab w:val="left" w:pos="796"/>
              </w:tabs>
              <w:rPr>
                <w:b w:val="0"/>
                <w:szCs w:val="24"/>
                <w:lang w:eastAsia="ro-RO" w:bidi="ro-RO"/>
              </w:rPr>
            </w:pPr>
            <w:r w:rsidRPr="00F820EE">
              <w:rPr>
                <w:b w:val="0"/>
                <w:szCs w:val="24"/>
                <w:lang w:eastAsia="ro-RO" w:bidi="ro-RO"/>
              </w:rPr>
              <w:t>Venituri proprii, inclusiv :</w:t>
            </w:r>
          </w:p>
          <w:p w:rsidR="00754DD1" w:rsidRPr="00F820EE" w:rsidRDefault="00754DD1" w:rsidP="00754DD1">
            <w:pPr>
              <w:pStyle w:val="a6"/>
              <w:widowControl w:val="0"/>
              <w:numPr>
                <w:ilvl w:val="0"/>
                <w:numId w:val="37"/>
              </w:numPr>
              <w:rPr>
                <w:b w:val="0"/>
                <w:szCs w:val="24"/>
                <w:lang w:eastAsia="ro-RO" w:bidi="ro-RO"/>
              </w:rPr>
            </w:pPr>
            <w:r w:rsidRPr="00F820EE">
              <w:rPr>
                <w:b w:val="0"/>
                <w:szCs w:val="24"/>
                <w:lang w:eastAsia="ro-RO" w:bidi="ro-RO"/>
              </w:rPr>
              <w:t>impozitele pe proprietate</w:t>
            </w:r>
          </w:p>
          <w:p w:rsidR="00754DD1" w:rsidRPr="00F820EE" w:rsidRDefault="00754DD1" w:rsidP="00754DD1">
            <w:pPr>
              <w:pStyle w:val="a6"/>
              <w:widowControl w:val="0"/>
              <w:numPr>
                <w:ilvl w:val="0"/>
                <w:numId w:val="37"/>
              </w:numPr>
              <w:rPr>
                <w:b w:val="0"/>
                <w:szCs w:val="24"/>
                <w:lang w:eastAsia="ro-RO" w:bidi="ro-RO"/>
              </w:rPr>
            </w:pPr>
            <w:r w:rsidRPr="00F820EE">
              <w:rPr>
                <w:b w:val="0"/>
                <w:szCs w:val="24"/>
                <w:lang w:eastAsia="ro-RO" w:bidi="ro-RO"/>
              </w:rPr>
              <w:t>taxa pentru patenta de întreprinzător</w:t>
            </w:r>
          </w:p>
          <w:p w:rsidR="00754DD1" w:rsidRPr="00F820EE" w:rsidRDefault="00754DD1" w:rsidP="00754DD1">
            <w:pPr>
              <w:pStyle w:val="a6"/>
              <w:widowControl w:val="0"/>
              <w:numPr>
                <w:ilvl w:val="0"/>
                <w:numId w:val="37"/>
              </w:numPr>
              <w:tabs>
                <w:tab w:val="left" w:pos="1466"/>
              </w:tabs>
              <w:rPr>
                <w:b w:val="0"/>
                <w:szCs w:val="24"/>
                <w:lang w:eastAsia="ro-RO" w:bidi="ro-RO"/>
              </w:rPr>
            </w:pPr>
            <w:r w:rsidRPr="00F820EE">
              <w:rPr>
                <w:b w:val="0"/>
                <w:szCs w:val="24"/>
                <w:lang w:eastAsia="ro-RO" w:bidi="ro-RO"/>
              </w:rPr>
              <w:t>impozitul privat conform apartenenţei proprietăţii taxele locale aplicate conform Codului Fiscal</w:t>
            </w:r>
          </w:p>
          <w:p w:rsidR="00754DD1" w:rsidRPr="00F820EE" w:rsidRDefault="00754DD1" w:rsidP="00754DD1">
            <w:pPr>
              <w:pStyle w:val="a6"/>
              <w:widowControl w:val="0"/>
              <w:numPr>
                <w:ilvl w:val="0"/>
                <w:numId w:val="37"/>
              </w:numPr>
              <w:tabs>
                <w:tab w:val="left" w:pos="1466"/>
              </w:tabs>
              <w:rPr>
                <w:b w:val="0"/>
                <w:szCs w:val="24"/>
                <w:lang w:eastAsia="ro-RO" w:bidi="ro-RO"/>
              </w:rPr>
            </w:pPr>
            <w:r w:rsidRPr="00F820EE">
              <w:rPr>
                <w:b w:val="0"/>
                <w:szCs w:val="24"/>
                <w:lang w:eastAsia="ro-RO" w:bidi="ro-RO"/>
              </w:rPr>
              <w:t>încasări din arenda şi folosirea terenurilor proprietate publică</w:t>
            </w:r>
          </w:p>
          <w:p w:rsidR="00754DD1" w:rsidRPr="00F820EE" w:rsidRDefault="00754DD1" w:rsidP="00754DD1">
            <w:pPr>
              <w:pStyle w:val="a6"/>
              <w:widowControl w:val="0"/>
              <w:numPr>
                <w:ilvl w:val="0"/>
                <w:numId w:val="37"/>
              </w:numPr>
              <w:tabs>
                <w:tab w:val="left" w:pos="1466"/>
              </w:tabs>
              <w:rPr>
                <w:b w:val="0"/>
                <w:szCs w:val="24"/>
                <w:lang w:eastAsia="ro-RO" w:bidi="ro-RO"/>
              </w:rPr>
            </w:pPr>
            <w:r w:rsidRPr="00F820EE">
              <w:rPr>
                <w:b w:val="0"/>
                <w:szCs w:val="24"/>
                <w:lang w:eastAsia="ro-RO" w:bidi="ro-RO"/>
              </w:rPr>
              <w:t>alte venitrui prevăzute de către legislaţie</w:t>
            </w:r>
          </w:p>
          <w:p w:rsidR="00754DD1" w:rsidRPr="00F820EE" w:rsidRDefault="00754DD1" w:rsidP="00754DD1">
            <w:pPr>
              <w:widowControl w:val="0"/>
              <w:numPr>
                <w:ilvl w:val="0"/>
                <w:numId w:val="19"/>
              </w:numPr>
              <w:tabs>
                <w:tab w:val="left" w:pos="796"/>
              </w:tabs>
              <w:rPr>
                <w:b w:val="0"/>
                <w:szCs w:val="24"/>
                <w:lang w:eastAsia="ro-RO" w:bidi="ro-RO"/>
              </w:rPr>
            </w:pPr>
            <w:r w:rsidRPr="00F820EE">
              <w:rPr>
                <w:b w:val="0"/>
                <w:szCs w:val="24"/>
                <w:lang w:eastAsia="ro-RO" w:bidi="ro-RO"/>
              </w:rPr>
              <w:t>Defalcări de la impozitul pe venitul persoanelor fizice - 50 % din volumul colectat pe teritoriul oraşului.</w:t>
            </w:r>
          </w:p>
          <w:p w:rsidR="00754DD1" w:rsidRPr="00F820EE" w:rsidRDefault="00754DD1" w:rsidP="00754DD1">
            <w:pPr>
              <w:widowControl w:val="0"/>
              <w:numPr>
                <w:ilvl w:val="0"/>
                <w:numId w:val="19"/>
              </w:numPr>
              <w:tabs>
                <w:tab w:val="left" w:pos="796"/>
              </w:tabs>
              <w:rPr>
                <w:b w:val="0"/>
                <w:szCs w:val="24"/>
                <w:lang w:eastAsia="ro-RO" w:bidi="ro-RO"/>
              </w:rPr>
            </w:pPr>
            <w:r w:rsidRPr="00F820EE">
              <w:rPr>
                <w:b w:val="0"/>
                <w:szCs w:val="24"/>
                <w:lang w:eastAsia="ro-RO" w:bidi="ro-RO"/>
              </w:rPr>
              <w:t>Transferuri de la bugetul de stat.</w:t>
            </w:r>
          </w:p>
          <w:p w:rsidR="00754DD1" w:rsidRPr="00F820EE" w:rsidRDefault="00754DD1" w:rsidP="00754DD1">
            <w:pPr>
              <w:widowControl w:val="0"/>
              <w:numPr>
                <w:ilvl w:val="0"/>
                <w:numId w:val="19"/>
              </w:numPr>
              <w:tabs>
                <w:tab w:val="left" w:pos="796"/>
              </w:tabs>
              <w:rPr>
                <w:b w:val="0"/>
                <w:szCs w:val="24"/>
                <w:lang w:eastAsia="ro-RO" w:bidi="ro-RO"/>
              </w:rPr>
            </w:pPr>
            <w:r w:rsidRPr="00F820EE">
              <w:rPr>
                <w:b w:val="0"/>
                <w:szCs w:val="24"/>
                <w:lang w:eastAsia="ro-RO" w:bidi="ro-RO"/>
              </w:rPr>
              <w:t>Venituri colectate de către instituţiile subordonate de la prestatea servciilor contra plată.</w:t>
            </w:r>
          </w:p>
          <w:p w:rsidR="00754DD1" w:rsidRPr="00F820EE" w:rsidRDefault="00754DD1" w:rsidP="00754DD1">
            <w:pPr>
              <w:widowControl w:val="0"/>
              <w:tabs>
                <w:tab w:val="left" w:pos="796"/>
              </w:tabs>
              <w:ind w:left="720"/>
              <w:rPr>
                <w:b w:val="0"/>
                <w:szCs w:val="24"/>
                <w:lang w:eastAsia="ro-RO" w:bidi="ro-RO"/>
              </w:rPr>
            </w:pPr>
          </w:p>
          <w:p w:rsidR="00754DD1" w:rsidRPr="000D2105" w:rsidRDefault="00754DD1" w:rsidP="00754DD1">
            <w:pPr>
              <w:widowControl w:val="0"/>
              <w:spacing w:line="274" w:lineRule="exact"/>
              <w:jc w:val="center"/>
              <w:rPr>
                <w:bCs/>
                <w:i/>
                <w:iCs/>
                <w:sz w:val="28"/>
                <w:u w:val="single"/>
                <w:lang w:eastAsia="ro-RO" w:bidi="ro-RO"/>
              </w:rPr>
            </w:pPr>
            <w:r w:rsidRPr="000D2105">
              <w:rPr>
                <w:bCs/>
                <w:i/>
                <w:iCs/>
                <w:sz w:val="28"/>
                <w:u w:val="single"/>
                <w:lang w:eastAsia="ro-RO" w:bidi="ro-RO"/>
              </w:rPr>
              <w:t>Venituri</w:t>
            </w:r>
          </w:p>
          <w:p w:rsidR="00754DD1" w:rsidRPr="000D2105" w:rsidRDefault="00754DD1" w:rsidP="00754DD1">
            <w:pPr>
              <w:widowControl w:val="0"/>
              <w:spacing w:line="274" w:lineRule="exact"/>
              <w:jc w:val="center"/>
              <w:rPr>
                <w:bCs/>
                <w:i/>
                <w:iCs/>
                <w:szCs w:val="24"/>
                <w:lang w:eastAsia="ro-RO" w:bidi="ro-RO"/>
              </w:rPr>
            </w:pPr>
          </w:p>
          <w:p w:rsidR="00754DD1" w:rsidRPr="000D2105" w:rsidRDefault="00754DD1" w:rsidP="00754DD1">
            <w:pPr>
              <w:widowControl w:val="0"/>
              <w:spacing w:line="274" w:lineRule="exact"/>
              <w:ind w:firstLine="360"/>
              <w:rPr>
                <w:bCs/>
                <w:lang w:eastAsia="ro-RO" w:bidi="ro-RO"/>
              </w:rPr>
            </w:pPr>
            <w:r w:rsidRPr="000D2105">
              <w:rPr>
                <w:b w:val="0"/>
                <w:szCs w:val="24"/>
                <w:lang w:eastAsia="ro-RO" w:bidi="ro-RO"/>
              </w:rPr>
              <w:t>Partea de venituri a bugetulu orăşenesc pe anul 202</w:t>
            </w:r>
            <w:r>
              <w:rPr>
                <w:b w:val="0"/>
                <w:szCs w:val="24"/>
                <w:lang w:eastAsia="ro-RO" w:bidi="ro-RO"/>
              </w:rPr>
              <w:t>2</w:t>
            </w:r>
            <w:r w:rsidRPr="000D2105">
              <w:rPr>
                <w:b w:val="0"/>
                <w:szCs w:val="24"/>
                <w:lang w:eastAsia="ro-RO" w:bidi="ro-RO"/>
              </w:rPr>
              <w:t xml:space="preserve"> se prognozează în sumă de </w:t>
            </w:r>
            <w:r>
              <w:rPr>
                <w:bCs/>
                <w:i/>
                <w:iCs/>
                <w:u w:val="single"/>
                <w:lang w:eastAsia="ro-RO" w:bidi="ro-RO"/>
              </w:rPr>
              <w:t>38077,7</w:t>
            </w:r>
            <w:r w:rsidRPr="000D2105">
              <w:rPr>
                <w:bCs/>
                <w:i/>
                <w:iCs/>
                <w:u w:val="single"/>
                <w:lang w:eastAsia="ro-RO" w:bidi="ro-RO"/>
              </w:rPr>
              <w:t xml:space="preserve"> mii lei</w:t>
            </w:r>
            <w:r w:rsidRPr="000D2105">
              <w:rPr>
                <w:b w:val="0"/>
                <w:szCs w:val="24"/>
                <w:lang w:eastAsia="ro-RO" w:bidi="ro-RO"/>
              </w:rPr>
              <w:t xml:space="preserve"> </w:t>
            </w:r>
            <w:r w:rsidRPr="000D2105">
              <w:rPr>
                <w:bCs/>
                <w:lang w:eastAsia="ro-RO" w:bidi="ro-RO"/>
              </w:rPr>
              <w:t>(sinteza pe tipuri de venituri este redată în anexa nr. 2)</w:t>
            </w:r>
          </w:p>
          <w:p w:rsidR="00754DD1" w:rsidRPr="00126B6B" w:rsidRDefault="00754DD1" w:rsidP="00754DD1">
            <w:pPr>
              <w:widowControl w:val="0"/>
              <w:spacing w:line="274" w:lineRule="exact"/>
              <w:ind w:firstLine="360"/>
              <w:rPr>
                <w:b w:val="0"/>
                <w:color w:val="FF0000"/>
                <w:szCs w:val="24"/>
                <w:lang w:eastAsia="ro-RO" w:bidi="ro-RO"/>
              </w:rPr>
            </w:pPr>
          </w:p>
          <w:p w:rsidR="00754DD1" w:rsidRPr="000D2105" w:rsidRDefault="00754DD1" w:rsidP="00754DD1">
            <w:pPr>
              <w:widowControl w:val="0"/>
              <w:numPr>
                <w:ilvl w:val="0"/>
                <w:numId w:val="9"/>
              </w:numPr>
              <w:tabs>
                <w:tab w:val="left" w:pos="902"/>
              </w:tabs>
              <w:spacing w:line="264" w:lineRule="exact"/>
              <w:rPr>
                <w:b w:val="0"/>
                <w:szCs w:val="24"/>
                <w:lang w:eastAsia="ro-RO" w:bidi="ro-RO"/>
              </w:rPr>
            </w:pPr>
            <w:r w:rsidRPr="000D2105">
              <w:rPr>
                <w:bCs/>
                <w:lang w:eastAsia="ro-RO" w:bidi="ro-RO"/>
              </w:rPr>
              <w:t xml:space="preserve">Impozitul pe venitul persoanelor fizice reţinut din salariu şi din alte surse de venit decît salariu </w:t>
            </w:r>
            <w:r w:rsidRPr="000D2105">
              <w:rPr>
                <w:b w:val="0"/>
                <w:szCs w:val="24"/>
                <w:lang w:eastAsia="ro-RO" w:bidi="ro-RO"/>
              </w:rPr>
              <w:t>va constitui 3</w:t>
            </w:r>
            <w:r>
              <w:rPr>
                <w:b w:val="0"/>
                <w:szCs w:val="24"/>
                <w:lang w:eastAsia="ro-RO" w:bidi="ro-RO"/>
              </w:rPr>
              <w:t>7</w:t>
            </w:r>
            <w:r w:rsidRPr="000D2105">
              <w:rPr>
                <w:b w:val="0"/>
                <w:szCs w:val="24"/>
                <w:lang w:eastAsia="ro-RO" w:bidi="ro-RO"/>
              </w:rPr>
              <w:t xml:space="preserve"> la sută din veniturile totale ori sumă de </w:t>
            </w:r>
            <w:r>
              <w:rPr>
                <w:bCs/>
                <w:i/>
                <w:iCs/>
                <w:u w:val="single"/>
                <w:lang w:eastAsia="ro-RO" w:bidi="ro-RO"/>
              </w:rPr>
              <w:t>14029,0</w:t>
            </w:r>
            <w:r w:rsidRPr="000D2105">
              <w:rPr>
                <w:bCs/>
                <w:i/>
                <w:iCs/>
                <w:u w:val="single"/>
                <w:lang w:eastAsia="ro-RO" w:bidi="ro-RO"/>
              </w:rPr>
              <w:t xml:space="preserve"> </w:t>
            </w:r>
            <w:r w:rsidRPr="000D2105">
              <w:rPr>
                <w:b w:val="0"/>
                <w:u w:val="single"/>
                <w:lang w:eastAsia="ro-RO" w:bidi="ro-RO"/>
              </w:rPr>
              <w:t xml:space="preserve"> </w:t>
            </w:r>
            <w:r w:rsidRPr="000D2105">
              <w:rPr>
                <w:bCs/>
                <w:u w:val="single"/>
                <w:lang w:eastAsia="ro-RO" w:bidi="ro-RO"/>
              </w:rPr>
              <w:t>mii lei</w:t>
            </w:r>
            <w:r w:rsidRPr="000D2105">
              <w:rPr>
                <w:bCs/>
                <w:lang w:eastAsia="ro-RO" w:bidi="ro-RO"/>
              </w:rPr>
              <w:t xml:space="preserve"> </w:t>
            </w:r>
            <w:r w:rsidRPr="000D2105">
              <w:rPr>
                <w:b w:val="0"/>
                <w:szCs w:val="24"/>
                <w:lang w:eastAsia="ro-RO" w:bidi="ro-RO"/>
              </w:rPr>
              <w:t xml:space="preserve">ce alcătuieşte 50% din contingentul în sumă de </w:t>
            </w:r>
            <w:r>
              <w:rPr>
                <w:b w:val="0"/>
                <w:szCs w:val="24"/>
                <w:lang w:eastAsia="ro-RO" w:bidi="ro-RO"/>
              </w:rPr>
              <w:t>28058</w:t>
            </w:r>
            <w:r w:rsidRPr="000D2105">
              <w:rPr>
                <w:b w:val="0"/>
                <w:szCs w:val="24"/>
                <w:lang w:eastAsia="ro-RO" w:bidi="ro-RO"/>
              </w:rPr>
              <w:t xml:space="preserve"> mii lei prognozat de încasare pe teritoriul oraşului.</w:t>
            </w:r>
          </w:p>
          <w:p w:rsidR="00754DD1" w:rsidRPr="000D2105" w:rsidRDefault="00754DD1" w:rsidP="00754DD1">
            <w:pPr>
              <w:widowControl w:val="0"/>
              <w:numPr>
                <w:ilvl w:val="0"/>
                <w:numId w:val="9"/>
              </w:numPr>
              <w:tabs>
                <w:tab w:val="left" w:pos="957"/>
              </w:tabs>
              <w:spacing w:line="274" w:lineRule="exact"/>
              <w:rPr>
                <w:b w:val="0"/>
                <w:szCs w:val="24"/>
                <w:lang w:eastAsia="ro-RO" w:bidi="ro-RO"/>
              </w:rPr>
            </w:pPr>
            <w:r w:rsidRPr="000D2105">
              <w:rPr>
                <w:bCs/>
                <w:lang w:eastAsia="ro-RO" w:bidi="ro-RO"/>
              </w:rPr>
              <w:t xml:space="preserve">Impozitul funciar </w:t>
            </w:r>
            <w:r w:rsidRPr="000D2105">
              <w:rPr>
                <w:b w:val="0"/>
                <w:szCs w:val="24"/>
                <w:lang w:eastAsia="ro-RO" w:bidi="ro-RO"/>
              </w:rPr>
              <w:t xml:space="preserve">va constitui suma de </w:t>
            </w:r>
            <w:r w:rsidRPr="000D2105">
              <w:rPr>
                <w:bCs/>
                <w:i/>
                <w:iCs/>
                <w:u w:val="single"/>
                <w:lang w:eastAsia="ro-RO" w:bidi="ro-RO"/>
              </w:rPr>
              <w:t>38,5 mii lei</w:t>
            </w:r>
            <w:r w:rsidRPr="000D2105">
              <w:rPr>
                <w:b w:val="0"/>
                <w:szCs w:val="24"/>
                <w:lang w:eastAsia="ro-RO" w:bidi="ro-RO"/>
              </w:rPr>
              <w:t xml:space="preserve"> şi se prognozează în conformitate cu</w:t>
            </w:r>
          </w:p>
          <w:tbl>
            <w:tblPr>
              <w:tblOverlap w:val="never"/>
              <w:tblW w:w="0" w:type="auto"/>
              <w:tblLayout w:type="fixed"/>
              <w:tblCellMar>
                <w:left w:w="10" w:type="dxa"/>
                <w:right w:w="10" w:type="dxa"/>
              </w:tblCellMar>
              <w:tblLook w:val="0000"/>
            </w:tblPr>
            <w:tblGrid>
              <w:gridCol w:w="4670"/>
              <w:gridCol w:w="1243"/>
              <w:gridCol w:w="2064"/>
              <w:gridCol w:w="1939"/>
            </w:tblGrid>
            <w:tr w:rsidR="00754DD1" w:rsidRPr="00126B6B" w:rsidTr="000B71F2">
              <w:trPr>
                <w:trHeight w:val="562"/>
              </w:trPr>
              <w:tc>
                <w:tcPr>
                  <w:tcW w:w="4670" w:type="dxa"/>
                  <w:tcBorders>
                    <w:top w:val="single" w:sz="4" w:space="0" w:color="auto"/>
                    <w:left w:val="single" w:sz="4" w:space="0" w:color="auto"/>
                  </w:tcBorders>
                  <w:shd w:val="clear" w:color="auto" w:fill="FFFFFF"/>
                </w:tcPr>
                <w:p w:rsidR="00754DD1" w:rsidRPr="000D2105" w:rsidRDefault="00754DD1" w:rsidP="00512EDF">
                  <w:pPr>
                    <w:widowControl w:val="0"/>
                    <w:rPr>
                      <w:rFonts w:eastAsia="Arial Unicode MS"/>
                      <w:b w:val="0"/>
                      <w:szCs w:val="24"/>
                      <w:lang w:eastAsia="ro-RO" w:bidi="ro-RO"/>
                    </w:rPr>
                  </w:pPr>
                </w:p>
              </w:tc>
              <w:tc>
                <w:tcPr>
                  <w:tcW w:w="1243" w:type="dxa"/>
                  <w:tcBorders>
                    <w:top w:val="single" w:sz="4" w:space="0" w:color="auto"/>
                    <w:left w:val="single" w:sz="4" w:space="0" w:color="auto"/>
                  </w:tcBorders>
                  <w:shd w:val="clear" w:color="auto" w:fill="FFFFFF"/>
                  <w:vAlign w:val="bottom"/>
                </w:tcPr>
                <w:p w:rsidR="00754DD1" w:rsidRPr="000D2105" w:rsidRDefault="00754DD1" w:rsidP="00512EDF">
                  <w:pPr>
                    <w:widowControl w:val="0"/>
                    <w:spacing w:line="220" w:lineRule="exact"/>
                    <w:rPr>
                      <w:b w:val="0"/>
                      <w:szCs w:val="24"/>
                      <w:lang w:eastAsia="ro-RO" w:bidi="ro-RO"/>
                    </w:rPr>
                  </w:pPr>
                  <w:r w:rsidRPr="000D2105">
                    <w:rPr>
                      <w:b w:val="0"/>
                      <w:szCs w:val="24"/>
                      <w:lang w:eastAsia="ro-RO" w:bidi="ro-RO"/>
                    </w:rPr>
                    <w:t>Suprafaţa</w:t>
                  </w:r>
                </w:p>
                <w:p w:rsidR="00754DD1" w:rsidRPr="000D2105" w:rsidRDefault="00754DD1" w:rsidP="00512EDF">
                  <w:pPr>
                    <w:widowControl w:val="0"/>
                    <w:spacing w:line="220" w:lineRule="exact"/>
                    <w:rPr>
                      <w:b w:val="0"/>
                      <w:szCs w:val="24"/>
                      <w:lang w:eastAsia="ro-RO" w:bidi="ro-RO"/>
                    </w:rPr>
                  </w:pPr>
                  <w:r w:rsidRPr="000D2105">
                    <w:rPr>
                      <w:b w:val="0"/>
                      <w:szCs w:val="24"/>
                      <w:lang w:eastAsia="ro-RO" w:bidi="ro-RO"/>
                    </w:rPr>
                    <w:t>Ha</w:t>
                  </w:r>
                </w:p>
              </w:tc>
              <w:tc>
                <w:tcPr>
                  <w:tcW w:w="2064" w:type="dxa"/>
                  <w:tcBorders>
                    <w:top w:val="single" w:sz="4" w:space="0" w:color="auto"/>
                    <w:left w:val="single" w:sz="4" w:space="0" w:color="auto"/>
                  </w:tcBorders>
                  <w:shd w:val="clear" w:color="auto" w:fill="FFFFFF"/>
                  <w:vAlign w:val="bottom"/>
                </w:tcPr>
                <w:p w:rsidR="00754DD1" w:rsidRPr="000D2105" w:rsidRDefault="00754DD1" w:rsidP="00512EDF">
                  <w:pPr>
                    <w:widowControl w:val="0"/>
                    <w:spacing w:line="269" w:lineRule="exact"/>
                    <w:rPr>
                      <w:b w:val="0"/>
                      <w:szCs w:val="24"/>
                      <w:lang w:eastAsia="ro-RO" w:bidi="ro-RO"/>
                    </w:rPr>
                  </w:pPr>
                  <w:r w:rsidRPr="000D2105">
                    <w:rPr>
                      <w:b w:val="0"/>
                      <w:szCs w:val="24"/>
                      <w:lang w:eastAsia="ro-RO" w:bidi="ro-RO"/>
                    </w:rPr>
                    <w:t>Cota de impozitare pentru 1 ha</w:t>
                  </w:r>
                </w:p>
              </w:tc>
              <w:tc>
                <w:tcPr>
                  <w:tcW w:w="1939" w:type="dxa"/>
                  <w:tcBorders>
                    <w:top w:val="single" w:sz="4" w:space="0" w:color="auto"/>
                    <w:left w:val="single" w:sz="4" w:space="0" w:color="auto"/>
                    <w:right w:val="single" w:sz="4" w:space="0" w:color="auto"/>
                  </w:tcBorders>
                  <w:shd w:val="clear" w:color="auto" w:fill="FFFFFF"/>
                  <w:vAlign w:val="bottom"/>
                </w:tcPr>
                <w:p w:rsidR="00754DD1" w:rsidRPr="000D2105" w:rsidRDefault="00754DD1" w:rsidP="00512EDF">
                  <w:pPr>
                    <w:widowControl w:val="0"/>
                    <w:spacing w:line="269" w:lineRule="exact"/>
                    <w:rPr>
                      <w:b w:val="0"/>
                      <w:szCs w:val="24"/>
                      <w:lang w:eastAsia="ro-RO" w:bidi="ro-RO"/>
                    </w:rPr>
                  </w:pPr>
                  <w:r w:rsidRPr="000D2105">
                    <w:rPr>
                      <w:b w:val="0"/>
                      <w:szCs w:val="24"/>
                      <w:lang w:eastAsia="ro-RO" w:bidi="ro-RO"/>
                    </w:rPr>
                    <w:t>Suma inpozitului în mii lei</w:t>
                  </w:r>
                </w:p>
              </w:tc>
            </w:tr>
            <w:tr w:rsidR="00754DD1" w:rsidRPr="00126B6B" w:rsidTr="000B71F2">
              <w:trPr>
                <w:trHeight w:val="283"/>
              </w:trPr>
              <w:tc>
                <w:tcPr>
                  <w:tcW w:w="4670" w:type="dxa"/>
                  <w:tcBorders>
                    <w:top w:val="single" w:sz="4" w:space="0" w:color="auto"/>
                    <w:left w:val="single" w:sz="4" w:space="0" w:color="auto"/>
                  </w:tcBorders>
                  <w:shd w:val="clear" w:color="auto" w:fill="FFFFFF"/>
                  <w:vAlign w:val="bottom"/>
                </w:tcPr>
                <w:p w:rsidR="00754DD1" w:rsidRPr="000D2105" w:rsidRDefault="00754DD1" w:rsidP="00512EDF">
                  <w:pPr>
                    <w:widowControl w:val="0"/>
                    <w:spacing w:line="220" w:lineRule="exact"/>
                    <w:rPr>
                      <w:b w:val="0"/>
                      <w:szCs w:val="24"/>
                      <w:lang w:eastAsia="ro-RO" w:bidi="ro-RO"/>
                    </w:rPr>
                  </w:pPr>
                  <w:r w:rsidRPr="000D2105">
                    <w:rPr>
                      <w:b w:val="0"/>
                      <w:szCs w:val="24"/>
                      <w:lang w:eastAsia="ro-RO" w:bidi="ro-RO"/>
                    </w:rPr>
                    <w:t>Impozit funciar cu destinaţie agircolă</w:t>
                  </w:r>
                </w:p>
              </w:tc>
              <w:tc>
                <w:tcPr>
                  <w:tcW w:w="1243" w:type="dxa"/>
                  <w:tcBorders>
                    <w:top w:val="single" w:sz="4" w:space="0" w:color="auto"/>
                    <w:left w:val="single" w:sz="4" w:space="0" w:color="auto"/>
                  </w:tcBorders>
                  <w:shd w:val="clear" w:color="auto" w:fill="FFFFFF"/>
                  <w:vAlign w:val="center"/>
                </w:tcPr>
                <w:p w:rsidR="00754DD1" w:rsidRPr="000D2105" w:rsidRDefault="00754DD1" w:rsidP="00512EDF">
                  <w:pPr>
                    <w:widowControl w:val="0"/>
                    <w:spacing w:line="220" w:lineRule="exact"/>
                    <w:jc w:val="center"/>
                    <w:rPr>
                      <w:b w:val="0"/>
                      <w:szCs w:val="24"/>
                      <w:lang w:eastAsia="ro-RO" w:bidi="ro-RO"/>
                    </w:rPr>
                  </w:pPr>
                  <w:r w:rsidRPr="000D2105">
                    <w:rPr>
                      <w:b w:val="0"/>
                      <w:szCs w:val="24"/>
                      <w:lang w:eastAsia="ro-RO" w:bidi="ro-RO"/>
                    </w:rPr>
                    <w:t>13</w:t>
                  </w:r>
                  <w:r>
                    <w:rPr>
                      <w:b w:val="0"/>
                      <w:szCs w:val="24"/>
                      <w:lang w:eastAsia="ro-RO" w:bidi="ro-RO"/>
                    </w:rPr>
                    <w:t>8</w:t>
                  </w:r>
                  <w:r w:rsidRPr="000D2105">
                    <w:rPr>
                      <w:b w:val="0"/>
                      <w:szCs w:val="24"/>
                      <w:lang w:eastAsia="ro-RO" w:bidi="ro-RO"/>
                    </w:rPr>
                    <w:t>,</w:t>
                  </w:r>
                  <w:r>
                    <w:rPr>
                      <w:b w:val="0"/>
                      <w:szCs w:val="24"/>
                      <w:lang w:eastAsia="ro-RO" w:bidi="ro-RO"/>
                    </w:rPr>
                    <w:t>28</w:t>
                  </w:r>
                </w:p>
              </w:tc>
              <w:tc>
                <w:tcPr>
                  <w:tcW w:w="2064" w:type="dxa"/>
                  <w:tcBorders>
                    <w:top w:val="single" w:sz="4" w:space="0" w:color="auto"/>
                    <w:left w:val="single" w:sz="4" w:space="0" w:color="auto"/>
                  </w:tcBorders>
                  <w:shd w:val="clear" w:color="auto" w:fill="FFFFFF"/>
                  <w:vAlign w:val="center"/>
                </w:tcPr>
                <w:p w:rsidR="00754DD1" w:rsidRPr="000D2105" w:rsidRDefault="00754DD1" w:rsidP="00512EDF">
                  <w:pPr>
                    <w:widowControl w:val="0"/>
                    <w:spacing w:line="220" w:lineRule="exact"/>
                    <w:jc w:val="center"/>
                    <w:rPr>
                      <w:b w:val="0"/>
                      <w:szCs w:val="24"/>
                      <w:lang w:eastAsia="ro-RO" w:bidi="ro-RO"/>
                    </w:rPr>
                  </w:pPr>
                  <w:r w:rsidRPr="000D2105">
                    <w:rPr>
                      <w:b w:val="0"/>
                      <w:szCs w:val="24"/>
                      <w:lang w:eastAsia="ro-RO" w:bidi="ro-RO"/>
                    </w:rPr>
                    <w:t>110</w:t>
                  </w:r>
                </w:p>
              </w:tc>
              <w:tc>
                <w:tcPr>
                  <w:tcW w:w="1939" w:type="dxa"/>
                  <w:tcBorders>
                    <w:top w:val="single" w:sz="4" w:space="0" w:color="auto"/>
                    <w:left w:val="single" w:sz="4" w:space="0" w:color="auto"/>
                    <w:right w:val="single" w:sz="4" w:space="0" w:color="auto"/>
                  </w:tcBorders>
                  <w:shd w:val="clear" w:color="auto" w:fill="FFFFFF"/>
                  <w:vAlign w:val="center"/>
                </w:tcPr>
                <w:p w:rsidR="00754DD1" w:rsidRPr="00622B2E" w:rsidRDefault="00754DD1" w:rsidP="00512EDF">
                  <w:pPr>
                    <w:widowControl w:val="0"/>
                    <w:spacing w:line="220" w:lineRule="exact"/>
                    <w:jc w:val="center"/>
                    <w:rPr>
                      <w:b w:val="0"/>
                      <w:szCs w:val="24"/>
                      <w:lang w:eastAsia="ro-RO" w:bidi="ro-RO"/>
                    </w:rPr>
                  </w:pPr>
                  <w:r w:rsidRPr="00622B2E">
                    <w:rPr>
                      <w:b w:val="0"/>
                      <w:szCs w:val="24"/>
                      <w:lang w:eastAsia="ro-RO" w:bidi="ro-RO"/>
                    </w:rPr>
                    <w:t>16,1</w:t>
                  </w:r>
                </w:p>
              </w:tc>
            </w:tr>
            <w:tr w:rsidR="00754DD1" w:rsidRPr="00126B6B" w:rsidTr="000B71F2">
              <w:trPr>
                <w:trHeight w:val="278"/>
              </w:trPr>
              <w:tc>
                <w:tcPr>
                  <w:tcW w:w="4670" w:type="dxa"/>
                  <w:tcBorders>
                    <w:top w:val="single" w:sz="4" w:space="0" w:color="auto"/>
                    <w:left w:val="single" w:sz="4" w:space="0" w:color="auto"/>
                  </w:tcBorders>
                  <w:shd w:val="clear" w:color="auto" w:fill="FFFFFF"/>
                  <w:vAlign w:val="bottom"/>
                </w:tcPr>
                <w:p w:rsidR="00754DD1" w:rsidRPr="000D2105" w:rsidRDefault="00754DD1" w:rsidP="00512EDF">
                  <w:pPr>
                    <w:widowControl w:val="0"/>
                    <w:spacing w:line="220" w:lineRule="exact"/>
                    <w:rPr>
                      <w:b w:val="0"/>
                      <w:szCs w:val="24"/>
                      <w:lang w:eastAsia="ro-RO" w:bidi="ro-RO"/>
                    </w:rPr>
                  </w:pPr>
                  <w:r w:rsidRPr="000D2105">
                    <w:rPr>
                      <w:b w:val="0"/>
                      <w:szCs w:val="24"/>
                      <w:lang w:eastAsia="ro-RO" w:bidi="ro-RO"/>
                    </w:rPr>
                    <w:t>pentru terenurile pe care sunt amplaste cariere</w:t>
                  </w:r>
                </w:p>
              </w:tc>
              <w:tc>
                <w:tcPr>
                  <w:tcW w:w="1243" w:type="dxa"/>
                  <w:tcBorders>
                    <w:top w:val="single" w:sz="4" w:space="0" w:color="auto"/>
                    <w:left w:val="single" w:sz="4" w:space="0" w:color="auto"/>
                  </w:tcBorders>
                  <w:shd w:val="clear" w:color="auto" w:fill="FFFFFF"/>
                  <w:vAlign w:val="center"/>
                </w:tcPr>
                <w:p w:rsidR="00754DD1" w:rsidRPr="000D2105" w:rsidRDefault="00754DD1" w:rsidP="00512EDF">
                  <w:pPr>
                    <w:widowControl w:val="0"/>
                    <w:spacing w:line="220" w:lineRule="exact"/>
                    <w:jc w:val="center"/>
                    <w:rPr>
                      <w:b w:val="0"/>
                      <w:szCs w:val="24"/>
                      <w:lang w:eastAsia="ro-RO" w:bidi="ro-RO"/>
                    </w:rPr>
                  </w:pPr>
                  <w:r w:rsidRPr="000D2105">
                    <w:rPr>
                      <w:b w:val="0"/>
                      <w:szCs w:val="24"/>
                      <w:lang w:eastAsia="ro-RO" w:bidi="ro-RO"/>
                    </w:rPr>
                    <w:t>54,30</w:t>
                  </w:r>
                </w:p>
              </w:tc>
              <w:tc>
                <w:tcPr>
                  <w:tcW w:w="2064" w:type="dxa"/>
                  <w:tcBorders>
                    <w:top w:val="single" w:sz="4" w:space="0" w:color="auto"/>
                    <w:left w:val="single" w:sz="4" w:space="0" w:color="auto"/>
                  </w:tcBorders>
                  <w:shd w:val="clear" w:color="auto" w:fill="FFFFFF"/>
                  <w:vAlign w:val="center"/>
                </w:tcPr>
                <w:p w:rsidR="00754DD1" w:rsidRPr="000D2105" w:rsidRDefault="00754DD1" w:rsidP="00512EDF">
                  <w:pPr>
                    <w:widowControl w:val="0"/>
                    <w:spacing w:line="220" w:lineRule="exact"/>
                    <w:jc w:val="center"/>
                    <w:rPr>
                      <w:b w:val="0"/>
                      <w:szCs w:val="24"/>
                      <w:lang w:eastAsia="ro-RO" w:bidi="ro-RO"/>
                    </w:rPr>
                  </w:pPr>
                  <w:r w:rsidRPr="000D2105">
                    <w:rPr>
                      <w:b w:val="0"/>
                      <w:szCs w:val="24"/>
                      <w:lang w:eastAsia="ro-RO" w:bidi="ro-RO"/>
                    </w:rPr>
                    <w:t>350</w:t>
                  </w:r>
                </w:p>
              </w:tc>
              <w:tc>
                <w:tcPr>
                  <w:tcW w:w="1939" w:type="dxa"/>
                  <w:tcBorders>
                    <w:top w:val="single" w:sz="4" w:space="0" w:color="auto"/>
                    <w:left w:val="single" w:sz="4" w:space="0" w:color="auto"/>
                    <w:right w:val="single" w:sz="4" w:space="0" w:color="auto"/>
                  </w:tcBorders>
                  <w:shd w:val="clear" w:color="auto" w:fill="FFFFFF"/>
                  <w:vAlign w:val="center"/>
                </w:tcPr>
                <w:p w:rsidR="00754DD1" w:rsidRPr="00622B2E" w:rsidRDefault="00754DD1" w:rsidP="00512EDF">
                  <w:pPr>
                    <w:widowControl w:val="0"/>
                    <w:spacing w:line="220" w:lineRule="exact"/>
                    <w:jc w:val="center"/>
                    <w:rPr>
                      <w:b w:val="0"/>
                      <w:szCs w:val="24"/>
                      <w:lang w:eastAsia="ro-RO" w:bidi="ro-RO"/>
                    </w:rPr>
                  </w:pPr>
                  <w:r w:rsidRPr="00622B2E">
                    <w:rPr>
                      <w:b w:val="0"/>
                      <w:szCs w:val="24"/>
                      <w:lang w:eastAsia="ro-RO" w:bidi="ro-RO"/>
                    </w:rPr>
                    <w:t>19,0</w:t>
                  </w:r>
                </w:p>
              </w:tc>
            </w:tr>
            <w:tr w:rsidR="00754DD1" w:rsidRPr="00126B6B" w:rsidTr="000B71F2">
              <w:trPr>
                <w:trHeight w:val="278"/>
              </w:trPr>
              <w:tc>
                <w:tcPr>
                  <w:tcW w:w="4670" w:type="dxa"/>
                  <w:tcBorders>
                    <w:top w:val="single" w:sz="4" w:space="0" w:color="auto"/>
                    <w:left w:val="single" w:sz="4" w:space="0" w:color="auto"/>
                  </w:tcBorders>
                  <w:shd w:val="clear" w:color="auto" w:fill="FFFFFF"/>
                  <w:vAlign w:val="bottom"/>
                </w:tcPr>
                <w:p w:rsidR="00754DD1" w:rsidRPr="000D2105" w:rsidRDefault="00754DD1" w:rsidP="00512EDF">
                  <w:pPr>
                    <w:widowControl w:val="0"/>
                    <w:spacing w:line="220" w:lineRule="exact"/>
                    <w:rPr>
                      <w:b w:val="0"/>
                      <w:szCs w:val="24"/>
                      <w:lang w:eastAsia="ro-RO" w:bidi="ro-RO"/>
                    </w:rPr>
                  </w:pPr>
                  <w:r>
                    <w:rPr>
                      <w:b w:val="0"/>
                      <w:szCs w:val="24"/>
                      <w:lang w:eastAsia="ro-RO" w:bidi="ro-RO"/>
                    </w:rPr>
                    <w:t>pentru terenurile destinate întreprinderilor agricole şi alte terenuri neevaluate</w:t>
                  </w:r>
                </w:p>
              </w:tc>
              <w:tc>
                <w:tcPr>
                  <w:tcW w:w="1243" w:type="dxa"/>
                  <w:tcBorders>
                    <w:top w:val="single" w:sz="4" w:space="0" w:color="auto"/>
                    <w:left w:val="single" w:sz="4" w:space="0" w:color="auto"/>
                  </w:tcBorders>
                  <w:shd w:val="clear" w:color="auto" w:fill="FFFFFF"/>
                  <w:vAlign w:val="center"/>
                </w:tcPr>
                <w:p w:rsidR="00754DD1" w:rsidRPr="000D2105" w:rsidRDefault="00754DD1" w:rsidP="00512EDF">
                  <w:pPr>
                    <w:widowControl w:val="0"/>
                    <w:spacing w:line="220" w:lineRule="exact"/>
                    <w:jc w:val="center"/>
                    <w:rPr>
                      <w:b w:val="0"/>
                      <w:szCs w:val="24"/>
                      <w:lang w:eastAsia="ro-RO" w:bidi="ro-RO"/>
                    </w:rPr>
                  </w:pPr>
                  <w:r>
                    <w:rPr>
                      <w:b w:val="0"/>
                      <w:szCs w:val="24"/>
                      <w:lang w:eastAsia="ro-RO" w:bidi="ro-RO"/>
                    </w:rPr>
                    <w:t>10,0</w:t>
                  </w:r>
                </w:p>
              </w:tc>
              <w:tc>
                <w:tcPr>
                  <w:tcW w:w="2064" w:type="dxa"/>
                  <w:tcBorders>
                    <w:top w:val="single" w:sz="4" w:space="0" w:color="auto"/>
                    <w:left w:val="single" w:sz="4" w:space="0" w:color="auto"/>
                  </w:tcBorders>
                  <w:shd w:val="clear" w:color="auto" w:fill="FFFFFF"/>
                  <w:vAlign w:val="center"/>
                </w:tcPr>
                <w:p w:rsidR="00754DD1" w:rsidRPr="000D2105" w:rsidRDefault="00754DD1" w:rsidP="00512EDF">
                  <w:pPr>
                    <w:widowControl w:val="0"/>
                    <w:spacing w:line="220" w:lineRule="exact"/>
                    <w:jc w:val="center"/>
                    <w:rPr>
                      <w:b w:val="0"/>
                      <w:szCs w:val="24"/>
                      <w:lang w:eastAsia="ro-RO" w:bidi="ro-RO"/>
                    </w:rPr>
                  </w:pPr>
                  <w:r>
                    <w:rPr>
                      <w:b w:val="0"/>
                      <w:szCs w:val="24"/>
                      <w:lang w:eastAsia="ro-RO" w:bidi="ro-RO"/>
                    </w:rPr>
                    <w:t>0,51</w:t>
                  </w:r>
                </w:p>
              </w:tc>
              <w:tc>
                <w:tcPr>
                  <w:tcW w:w="1939" w:type="dxa"/>
                  <w:tcBorders>
                    <w:top w:val="single" w:sz="4" w:space="0" w:color="auto"/>
                    <w:left w:val="single" w:sz="4" w:space="0" w:color="auto"/>
                    <w:right w:val="single" w:sz="4" w:space="0" w:color="auto"/>
                  </w:tcBorders>
                  <w:shd w:val="clear" w:color="auto" w:fill="FFFFFF"/>
                  <w:vAlign w:val="center"/>
                </w:tcPr>
                <w:p w:rsidR="00754DD1" w:rsidRPr="00622B2E" w:rsidRDefault="00754DD1" w:rsidP="00512EDF">
                  <w:pPr>
                    <w:widowControl w:val="0"/>
                    <w:spacing w:line="220" w:lineRule="exact"/>
                    <w:jc w:val="center"/>
                    <w:rPr>
                      <w:b w:val="0"/>
                      <w:szCs w:val="24"/>
                      <w:lang w:eastAsia="ro-RO" w:bidi="ro-RO"/>
                    </w:rPr>
                  </w:pPr>
                  <w:r w:rsidRPr="00622B2E">
                    <w:rPr>
                      <w:b w:val="0"/>
                      <w:szCs w:val="24"/>
                      <w:lang w:eastAsia="ro-RO" w:bidi="ro-RO"/>
                    </w:rPr>
                    <w:t>0,5</w:t>
                  </w:r>
                </w:p>
              </w:tc>
            </w:tr>
            <w:tr w:rsidR="00754DD1" w:rsidRPr="00126B6B" w:rsidTr="000B71F2">
              <w:trPr>
                <w:trHeight w:val="542"/>
              </w:trPr>
              <w:tc>
                <w:tcPr>
                  <w:tcW w:w="4670" w:type="dxa"/>
                  <w:tcBorders>
                    <w:top w:val="single" w:sz="4" w:space="0" w:color="auto"/>
                    <w:left w:val="single" w:sz="4" w:space="0" w:color="auto"/>
                  </w:tcBorders>
                  <w:shd w:val="clear" w:color="auto" w:fill="FFFFFF"/>
                  <w:vAlign w:val="bottom"/>
                </w:tcPr>
                <w:p w:rsidR="00754DD1" w:rsidRPr="000D2105" w:rsidRDefault="00754DD1" w:rsidP="00512EDF">
                  <w:pPr>
                    <w:widowControl w:val="0"/>
                    <w:spacing w:line="269" w:lineRule="exact"/>
                    <w:rPr>
                      <w:b w:val="0"/>
                      <w:szCs w:val="24"/>
                      <w:lang w:eastAsia="ro-RO" w:bidi="ro-RO"/>
                    </w:rPr>
                  </w:pPr>
                  <w:r w:rsidRPr="000D2105">
                    <w:rPr>
                      <w:b w:val="0"/>
                      <w:szCs w:val="24"/>
                      <w:lang w:eastAsia="ro-RO" w:bidi="ro-RO"/>
                    </w:rPr>
                    <w:t>Impozit funciar de la persoanele fizice pentru loturile de legumerit din extravilan</w:t>
                  </w:r>
                </w:p>
              </w:tc>
              <w:tc>
                <w:tcPr>
                  <w:tcW w:w="1243" w:type="dxa"/>
                  <w:tcBorders>
                    <w:top w:val="single" w:sz="4" w:space="0" w:color="auto"/>
                    <w:left w:val="single" w:sz="4" w:space="0" w:color="auto"/>
                  </w:tcBorders>
                  <w:shd w:val="clear" w:color="auto" w:fill="FFFFFF"/>
                  <w:vAlign w:val="center"/>
                </w:tcPr>
                <w:p w:rsidR="00754DD1" w:rsidRPr="000D2105" w:rsidRDefault="00754DD1" w:rsidP="00512EDF">
                  <w:pPr>
                    <w:widowControl w:val="0"/>
                    <w:spacing w:line="220" w:lineRule="exact"/>
                    <w:jc w:val="center"/>
                    <w:rPr>
                      <w:b w:val="0"/>
                      <w:szCs w:val="24"/>
                      <w:lang w:eastAsia="ro-RO" w:bidi="ro-RO"/>
                    </w:rPr>
                  </w:pPr>
                  <w:r w:rsidRPr="000D2105">
                    <w:rPr>
                      <w:b w:val="0"/>
                      <w:szCs w:val="24"/>
                      <w:lang w:eastAsia="ro-RO" w:bidi="ro-RO"/>
                    </w:rPr>
                    <w:t>11,0</w:t>
                  </w:r>
                </w:p>
              </w:tc>
              <w:tc>
                <w:tcPr>
                  <w:tcW w:w="2064" w:type="dxa"/>
                  <w:tcBorders>
                    <w:top w:val="single" w:sz="4" w:space="0" w:color="auto"/>
                    <w:left w:val="single" w:sz="4" w:space="0" w:color="auto"/>
                  </w:tcBorders>
                  <w:shd w:val="clear" w:color="auto" w:fill="FFFFFF"/>
                  <w:vAlign w:val="center"/>
                </w:tcPr>
                <w:p w:rsidR="00754DD1" w:rsidRPr="000D2105" w:rsidRDefault="00754DD1" w:rsidP="00512EDF">
                  <w:pPr>
                    <w:widowControl w:val="0"/>
                    <w:spacing w:line="220" w:lineRule="exact"/>
                    <w:jc w:val="center"/>
                    <w:rPr>
                      <w:b w:val="0"/>
                      <w:szCs w:val="24"/>
                      <w:lang w:eastAsia="ro-RO" w:bidi="ro-RO"/>
                    </w:rPr>
                  </w:pPr>
                  <w:r w:rsidRPr="000D2105">
                    <w:rPr>
                      <w:b w:val="0"/>
                      <w:szCs w:val="24"/>
                      <w:lang w:eastAsia="ro-RO" w:bidi="ro-RO"/>
                    </w:rPr>
                    <w:t>200</w:t>
                  </w:r>
                </w:p>
              </w:tc>
              <w:tc>
                <w:tcPr>
                  <w:tcW w:w="1939" w:type="dxa"/>
                  <w:tcBorders>
                    <w:top w:val="single" w:sz="4" w:space="0" w:color="auto"/>
                    <w:left w:val="single" w:sz="4" w:space="0" w:color="auto"/>
                    <w:right w:val="single" w:sz="4" w:space="0" w:color="auto"/>
                  </w:tcBorders>
                  <w:shd w:val="clear" w:color="auto" w:fill="FFFFFF"/>
                  <w:vAlign w:val="center"/>
                </w:tcPr>
                <w:p w:rsidR="00754DD1" w:rsidRPr="00622B2E" w:rsidRDefault="00754DD1" w:rsidP="00512EDF">
                  <w:pPr>
                    <w:widowControl w:val="0"/>
                    <w:spacing w:line="220" w:lineRule="exact"/>
                    <w:jc w:val="center"/>
                    <w:rPr>
                      <w:b w:val="0"/>
                      <w:szCs w:val="24"/>
                      <w:lang w:eastAsia="ro-RO" w:bidi="ro-RO"/>
                    </w:rPr>
                  </w:pPr>
                  <w:r w:rsidRPr="00622B2E">
                    <w:rPr>
                      <w:b w:val="0"/>
                      <w:szCs w:val="24"/>
                      <w:lang w:eastAsia="ro-RO" w:bidi="ro-RO"/>
                    </w:rPr>
                    <w:t>2,2</w:t>
                  </w:r>
                </w:p>
              </w:tc>
            </w:tr>
            <w:tr w:rsidR="00754DD1" w:rsidRPr="00126B6B" w:rsidTr="000B71F2">
              <w:trPr>
                <w:trHeight w:val="542"/>
              </w:trPr>
              <w:tc>
                <w:tcPr>
                  <w:tcW w:w="4670" w:type="dxa"/>
                  <w:tcBorders>
                    <w:top w:val="single" w:sz="4" w:space="0" w:color="auto"/>
                    <w:left w:val="single" w:sz="4" w:space="0" w:color="auto"/>
                  </w:tcBorders>
                  <w:shd w:val="clear" w:color="auto" w:fill="FFFFFF"/>
                  <w:vAlign w:val="bottom"/>
                </w:tcPr>
                <w:p w:rsidR="00754DD1" w:rsidRPr="000D2105" w:rsidRDefault="00754DD1" w:rsidP="00512EDF">
                  <w:pPr>
                    <w:widowControl w:val="0"/>
                    <w:spacing w:line="269" w:lineRule="exact"/>
                    <w:rPr>
                      <w:b w:val="0"/>
                      <w:szCs w:val="24"/>
                      <w:lang w:eastAsia="ro-RO" w:bidi="ro-RO"/>
                    </w:rPr>
                  </w:pPr>
                  <w:r w:rsidRPr="000D2105">
                    <w:rPr>
                      <w:b w:val="0"/>
                      <w:szCs w:val="24"/>
                      <w:lang w:eastAsia="ro-RO" w:bidi="ro-RO"/>
                    </w:rPr>
                    <w:t>Impozitul funciar pe paşuni şi fîneţe</w:t>
                  </w:r>
                </w:p>
              </w:tc>
              <w:tc>
                <w:tcPr>
                  <w:tcW w:w="1243" w:type="dxa"/>
                  <w:tcBorders>
                    <w:top w:val="single" w:sz="4" w:space="0" w:color="auto"/>
                    <w:left w:val="single" w:sz="4" w:space="0" w:color="auto"/>
                  </w:tcBorders>
                  <w:shd w:val="clear" w:color="auto" w:fill="FFFFFF"/>
                  <w:vAlign w:val="center"/>
                </w:tcPr>
                <w:p w:rsidR="00754DD1" w:rsidRPr="000D2105" w:rsidRDefault="00754DD1" w:rsidP="00512EDF">
                  <w:pPr>
                    <w:widowControl w:val="0"/>
                    <w:spacing w:line="220" w:lineRule="exact"/>
                    <w:jc w:val="center"/>
                    <w:rPr>
                      <w:b w:val="0"/>
                      <w:szCs w:val="24"/>
                      <w:lang w:eastAsia="ro-RO" w:bidi="ro-RO"/>
                    </w:rPr>
                  </w:pPr>
                  <w:r w:rsidRPr="000D2105">
                    <w:rPr>
                      <w:b w:val="0"/>
                      <w:szCs w:val="24"/>
                      <w:lang w:eastAsia="ro-RO" w:bidi="ro-RO"/>
                    </w:rPr>
                    <w:t>21</w:t>
                  </w:r>
                </w:p>
              </w:tc>
              <w:tc>
                <w:tcPr>
                  <w:tcW w:w="2064" w:type="dxa"/>
                  <w:tcBorders>
                    <w:top w:val="single" w:sz="4" w:space="0" w:color="auto"/>
                    <w:left w:val="single" w:sz="4" w:space="0" w:color="auto"/>
                  </w:tcBorders>
                  <w:shd w:val="clear" w:color="auto" w:fill="FFFFFF"/>
                  <w:vAlign w:val="center"/>
                </w:tcPr>
                <w:p w:rsidR="00754DD1" w:rsidRPr="000D2105" w:rsidRDefault="00754DD1" w:rsidP="00512EDF">
                  <w:pPr>
                    <w:widowControl w:val="0"/>
                    <w:spacing w:line="220" w:lineRule="exact"/>
                    <w:jc w:val="center"/>
                    <w:rPr>
                      <w:b w:val="0"/>
                      <w:szCs w:val="24"/>
                      <w:lang w:eastAsia="ro-RO" w:bidi="ro-RO"/>
                    </w:rPr>
                  </w:pPr>
                  <w:r w:rsidRPr="000D2105">
                    <w:rPr>
                      <w:b w:val="0"/>
                      <w:szCs w:val="24"/>
                      <w:lang w:eastAsia="ro-RO" w:bidi="ro-RO"/>
                    </w:rPr>
                    <w:t>0,75x bon 31,0</w:t>
                  </w:r>
                </w:p>
              </w:tc>
              <w:tc>
                <w:tcPr>
                  <w:tcW w:w="1939" w:type="dxa"/>
                  <w:tcBorders>
                    <w:top w:val="single" w:sz="4" w:space="0" w:color="auto"/>
                    <w:left w:val="single" w:sz="4" w:space="0" w:color="auto"/>
                    <w:right w:val="single" w:sz="4" w:space="0" w:color="auto"/>
                  </w:tcBorders>
                  <w:shd w:val="clear" w:color="auto" w:fill="FFFFFF"/>
                  <w:vAlign w:val="center"/>
                </w:tcPr>
                <w:p w:rsidR="00754DD1" w:rsidRPr="00622B2E" w:rsidRDefault="00754DD1" w:rsidP="00512EDF">
                  <w:pPr>
                    <w:widowControl w:val="0"/>
                    <w:spacing w:line="220" w:lineRule="exact"/>
                    <w:jc w:val="center"/>
                    <w:rPr>
                      <w:b w:val="0"/>
                      <w:szCs w:val="24"/>
                      <w:lang w:eastAsia="ro-RO" w:bidi="ro-RO"/>
                    </w:rPr>
                  </w:pPr>
                  <w:r w:rsidRPr="00622B2E">
                    <w:rPr>
                      <w:b w:val="0"/>
                      <w:szCs w:val="24"/>
                      <w:lang w:eastAsia="ro-RO" w:bidi="ro-RO"/>
                    </w:rPr>
                    <w:t>0,5</w:t>
                  </w:r>
                </w:p>
              </w:tc>
            </w:tr>
            <w:tr w:rsidR="00754DD1" w:rsidRPr="00126B6B" w:rsidTr="000B71F2">
              <w:trPr>
                <w:trHeight w:val="293"/>
              </w:trPr>
              <w:tc>
                <w:tcPr>
                  <w:tcW w:w="4670" w:type="dxa"/>
                  <w:tcBorders>
                    <w:top w:val="single" w:sz="4" w:space="0" w:color="auto"/>
                    <w:left w:val="single" w:sz="4" w:space="0" w:color="auto"/>
                    <w:bottom w:val="single" w:sz="4" w:space="0" w:color="auto"/>
                  </w:tcBorders>
                  <w:shd w:val="clear" w:color="auto" w:fill="FFFFFF"/>
                </w:tcPr>
                <w:p w:rsidR="00754DD1" w:rsidRPr="000D2105" w:rsidRDefault="00754DD1" w:rsidP="00512EDF">
                  <w:pPr>
                    <w:widowControl w:val="0"/>
                    <w:rPr>
                      <w:rFonts w:eastAsia="Arial Unicode MS"/>
                      <w:b w:val="0"/>
                      <w:szCs w:val="24"/>
                      <w:lang w:eastAsia="ro-RO" w:bidi="ro-RO"/>
                    </w:rPr>
                  </w:pPr>
                  <w:r w:rsidRPr="000D2105">
                    <w:rPr>
                      <w:rFonts w:eastAsia="Arial Unicode MS"/>
                      <w:b w:val="0"/>
                      <w:szCs w:val="24"/>
                      <w:lang w:eastAsia="ro-RO" w:bidi="ro-RO"/>
                    </w:rPr>
                    <w:t>Total</w:t>
                  </w:r>
                </w:p>
              </w:tc>
              <w:tc>
                <w:tcPr>
                  <w:tcW w:w="1243" w:type="dxa"/>
                  <w:tcBorders>
                    <w:top w:val="single" w:sz="4" w:space="0" w:color="auto"/>
                    <w:left w:val="single" w:sz="4" w:space="0" w:color="auto"/>
                    <w:bottom w:val="single" w:sz="4" w:space="0" w:color="auto"/>
                  </w:tcBorders>
                  <w:shd w:val="clear" w:color="auto" w:fill="FFFFFF"/>
                  <w:vAlign w:val="center"/>
                </w:tcPr>
                <w:p w:rsidR="00754DD1" w:rsidRPr="000D2105" w:rsidRDefault="00754DD1" w:rsidP="00512EDF">
                  <w:pPr>
                    <w:widowControl w:val="0"/>
                    <w:jc w:val="center"/>
                    <w:rPr>
                      <w:rFonts w:eastAsia="Arial Unicode MS"/>
                      <w:b w:val="0"/>
                      <w:szCs w:val="24"/>
                      <w:lang w:eastAsia="ro-RO" w:bidi="ro-RO"/>
                    </w:rPr>
                  </w:pPr>
                </w:p>
              </w:tc>
              <w:tc>
                <w:tcPr>
                  <w:tcW w:w="2064" w:type="dxa"/>
                  <w:tcBorders>
                    <w:top w:val="single" w:sz="4" w:space="0" w:color="auto"/>
                    <w:left w:val="single" w:sz="4" w:space="0" w:color="auto"/>
                    <w:bottom w:val="single" w:sz="4" w:space="0" w:color="auto"/>
                  </w:tcBorders>
                  <w:shd w:val="clear" w:color="auto" w:fill="FFFFFF"/>
                  <w:vAlign w:val="center"/>
                </w:tcPr>
                <w:p w:rsidR="00754DD1" w:rsidRPr="000D2105" w:rsidRDefault="00754DD1" w:rsidP="00512EDF">
                  <w:pPr>
                    <w:widowControl w:val="0"/>
                    <w:jc w:val="center"/>
                    <w:rPr>
                      <w:rFonts w:eastAsia="Arial Unicode MS"/>
                      <w:b w:val="0"/>
                      <w:szCs w:val="24"/>
                      <w:lang w:eastAsia="ro-RO" w:bidi="ro-RO"/>
                    </w:rPr>
                  </w:pP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tcPr>
                <w:p w:rsidR="00754DD1" w:rsidRPr="000D2105" w:rsidRDefault="00754DD1" w:rsidP="00512EDF">
                  <w:pPr>
                    <w:widowControl w:val="0"/>
                    <w:jc w:val="center"/>
                    <w:rPr>
                      <w:rFonts w:eastAsia="Arial Unicode MS"/>
                      <w:b w:val="0"/>
                      <w:szCs w:val="24"/>
                      <w:lang w:eastAsia="ro-RO" w:bidi="ro-RO"/>
                    </w:rPr>
                  </w:pPr>
                  <w:r w:rsidRPr="000D2105">
                    <w:rPr>
                      <w:rFonts w:eastAsia="Arial Unicode MS"/>
                      <w:b w:val="0"/>
                      <w:szCs w:val="24"/>
                      <w:lang w:eastAsia="ro-RO" w:bidi="ro-RO"/>
                    </w:rPr>
                    <w:t>38.</w:t>
                  </w:r>
                  <w:r>
                    <w:rPr>
                      <w:rFonts w:eastAsia="Arial Unicode MS"/>
                      <w:b w:val="0"/>
                      <w:szCs w:val="24"/>
                      <w:lang w:eastAsia="ro-RO" w:bidi="ro-RO"/>
                    </w:rPr>
                    <w:t>3</w:t>
                  </w:r>
                </w:p>
              </w:tc>
            </w:tr>
          </w:tbl>
          <w:p w:rsidR="00754DD1" w:rsidRPr="0064245F" w:rsidRDefault="00754DD1" w:rsidP="00754DD1">
            <w:pPr>
              <w:widowControl w:val="0"/>
              <w:spacing w:line="269" w:lineRule="exact"/>
              <w:ind w:left="360" w:hanging="360"/>
              <w:rPr>
                <w:b w:val="0"/>
                <w:szCs w:val="24"/>
                <w:lang w:eastAsia="ro-RO" w:bidi="ro-RO"/>
              </w:rPr>
            </w:pPr>
            <w:r w:rsidRPr="0064245F">
              <w:rPr>
                <w:b w:val="0"/>
                <w:szCs w:val="24"/>
                <w:lang w:eastAsia="ro-RO" w:bidi="ro-RO"/>
              </w:rPr>
              <w:t xml:space="preserve">3. </w:t>
            </w:r>
            <w:r w:rsidRPr="0064245F">
              <w:rPr>
                <w:bCs/>
                <w:lang w:eastAsia="ro-RO" w:bidi="ro-RO"/>
              </w:rPr>
              <w:t xml:space="preserve">Impozitul pe bunurile imobiliare </w:t>
            </w:r>
            <w:r w:rsidRPr="0064245F">
              <w:rPr>
                <w:b w:val="0"/>
                <w:szCs w:val="24"/>
                <w:lang w:eastAsia="ro-RO" w:bidi="ro-RO"/>
              </w:rPr>
              <w:t xml:space="preserve">total va constitui suma totală de </w:t>
            </w:r>
            <w:r w:rsidRPr="0064245F">
              <w:rPr>
                <w:szCs w:val="24"/>
                <w:lang w:eastAsia="ro-RO" w:bidi="ro-RO"/>
              </w:rPr>
              <w:t>961,9</w:t>
            </w:r>
            <w:r w:rsidRPr="0064245F">
              <w:rPr>
                <w:bCs/>
                <w:i/>
                <w:iCs/>
                <w:u w:val="single"/>
                <w:lang w:eastAsia="ro-RO" w:bidi="ro-RO"/>
              </w:rPr>
              <w:t xml:space="preserve"> mii lei,</w:t>
            </w:r>
            <w:r w:rsidRPr="0064245F">
              <w:rPr>
                <w:b w:val="0"/>
                <w:szCs w:val="24"/>
                <w:lang w:eastAsia="ro-RO" w:bidi="ro-RO"/>
              </w:rPr>
              <w:t xml:space="preserve"> inclusiv:</w:t>
            </w:r>
          </w:p>
          <w:p w:rsidR="00754DD1" w:rsidRPr="0064245F" w:rsidRDefault="00754DD1" w:rsidP="00754DD1">
            <w:pPr>
              <w:widowControl w:val="0"/>
              <w:spacing w:line="269" w:lineRule="exact"/>
              <w:rPr>
                <w:b w:val="0"/>
                <w:szCs w:val="24"/>
                <w:lang w:eastAsia="ro-RO" w:bidi="ro-RO"/>
              </w:rPr>
            </w:pPr>
            <w:r w:rsidRPr="0064245F">
              <w:rPr>
                <w:b w:val="0"/>
                <w:szCs w:val="24"/>
                <w:lang w:eastAsia="ro-RO" w:bidi="ro-RO"/>
              </w:rPr>
              <w:t xml:space="preserve">- achitat de către persoanele juridice şi persoanele fizice înregistrate în calitate de întreprinzător din </w:t>
            </w:r>
            <w:r w:rsidRPr="0064245F">
              <w:rPr>
                <w:b w:val="0"/>
                <w:szCs w:val="24"/>
                <w:lang w:eastAsia="ro-RO" w:bidi="ro-RO"/>
              </w:rPr>
              <w:lastRenderedPageBreak/>
              <w:t xml:space="preserve">valoarea estimată (de piaţă) va consitui suma de </w:t>
            </w:r>
            <w:r w:rsidRPr="0064245F">
              <w:rPr>
                <w:szCs w:val="24"/>
                <w:lang w:eastAsia="ro-RO" w:bidi="ro-RO"/>
              </w:rPr>
              <w:t>430,0 mii lei</w:t>
            </w:r>
            <w:r w:rsidRPr="0064245F">
              <w:rPr>
                <w:b w:val="0"/>
                <w:szCs w:val="24"/>
                <w:lang w:eastAsia="ro-RO" w:bidi="ro-RO"/>
              </w:rPr>
              <w:t xml:space="preserve"> s-a prognozat reeşind din cotele de impozitare de 0,3%:</w:t>
            </w:r>
          </w:p>
          <w:tbl>
            <w:tblPr>
              <w:tblOverlap w:val="never"/>
              <w:tblW w:w="0" w:type="auto"/>
              <w:tblLayout w:type="fixed"/>
              <w:tblCellMar>
                <w:left w:w="10" w:type="dxa"/>
                <w:right w:w="10" w:type="dxa"/>
              </w:tblCellMar>
              <w:tblLook w:val="0000"/>
            </w:tblPr>
            <w:tblGrid>
              <w:gridCol w:w="3427"/>
              <w:gridCol w:w="2477"/>
              <w:gridCol w:w="1800"/>
              <w:gridCol w:w="2069"/>
            </w:tblGrid>
            <w:tr w:rsidR="00754DD1" w:rsidRPr="0064245F" w:rsidTr="000B71F2">
              <w:trPr>
                <w:trHeight w:val="566"/>
              </w:trPr>
              <w:tc>
                <w:tcPr>
                  <w:tcW w:w="3427" w:type="dxa"/>
                  <w:tcBorders>
                    <w:top w:val="single" w:sz="4" w:space="0" w:color="auto"/>
                    <w:left w:val="single" w:sz="4" w:space="0" w:color="auto"/>
                  </w:tcBorders>
                  <w:shd w:val="clear" w:color="auto" w:fill="FFFFFF"/>
                </w:tcPr>
                <w:p w:rsidR="00754DD1" w:rsidRPr="0064245F" w:rsidRDefault="00754DD1" w:rsidP="00512EDF">
                  <w:pPr>
                    <w:widowControl w:val="0"/>
                    <w:rPr>
                      <w:rFonts w:eastAsia="Arial Unicode MS"/>
                      <w:b w:val="0"/>
                      <w:szCs w:val="24"/>
                      <w:lang w:eastAsia="ro-RO" w:bidi="ro-RO"/>
                    </w:rPr>
                  </w:pPr>
                </w:p>
              </w:tc>
              <w:tc>
                <w:tcPr>
                  <w:tcW w:w="2477" w:type="dxa"/>
                  <w:tcBorders>
                    <w:top w:val="single" w:sz="4" w:space="0" w:color="auto"/>
                    <w:left w:val="single" w:sz="4" w:space="0" w:color="auto"/>
                  </w:tcBorders>
                  <w:shd w:val="clear" w:color="auto" w:fill="FFFFFF"/>
                  <w:vAlign w:val="bottom"/>
                </w:tcPr>
                <w:p w:rsidR="00754DD1" w:rsidRPr="0064245F" w:rsidRDefault="00754DD1" w:rsidP="00512EDF">
                  <w:pPr>
                    <w:widowControl w:val="0"/>
                    <w:spacing w:line="274" w:lineRule="exact"/>
                    <w:rPr>
                      <w:b w:val="0"/>
                      <w:szCs w:val="24"/>
                      <w:lang w:eastAsia="ro-RO" w:bidi="ro-RO"/>
                    </w:rPr>
                  </w:pPr>
                  <w:r w:rsidRPr="0064245F">
                    <w:rPr>
                      <w:b w:val="0"/>
                      <w:szCs w:val="24"/>
                      <w:lang w:eastAsia="ro-RO" w:bidi="ro-RO"/>
                    </w:rPr>
                    <w:t>Valoarea estimativă în mii lei</w:t>
                  </w:r>
                </w:p>
              </w:tc>
              <w:tc>
                <w:tcPr>
                  <w:tcW w:w="1800" w:type="dxa"/>
                  <w:tcBorders>
                    <w:top w:val="single" w:sz="4" w:space="0" w:color="auto"/>
                    <w:left w:val="single" w:sz="4" w:space="0" w:color="auto"/>
                  </w:tcBorders>
                  <w:shd w:val="clear" w:color="auto" w:fill="FFFFFF"/>
                  <w:vAlign w:val="bottom"/>
                </w:tcPr>
                <w:p w:rsidR="00754DD1" w:rsidRPr="0064245F" w:rsidRDefault="00754DD1" w:rsidP="00512EDF">
                  <w:pPr>
                    <w:widowControl w:val="0"/>
                    <w:spacing w:line="269" w:lineRule="exact"/>
                    <w:rPr>
                      <w:b w:val="0"/>
                      <w:szCs w:val="24"/>
                      <w:lang w:eastAsia="ro-RO" w:bidi="ro-RO"/>
                    </w:rPr>
                  </w:pPr>
                  <w:r w:rsidRPr="0064245F">
                    <w:rPr>
                      <w:b w:val="0"/>
                      <w:szCs w:val="24"/>
                      <w:lang w:eastAsia="ro-RO" w:bidi="ro-RO"/>
                    </w:rPr>
                    <w:t>Cota de impozitare %</w:t>
                  </w:r>
                </w:p>
              </w:tc>
              <w:tc>
                <w:tcPr>
                  <w:tcW w:w="2069" w:type="dxa"/>
                  <w:tcBorders>
                    <w:top w:val="single" w:sz="4" w:space="0" w:color="auto"/>
                    <w:left w:val="single" w:sz="4" w:space="0" w:color="auto"/>
                    <w:right w:val="single" w:sz="4" w:space="0" w:color="auto"/>
                  </w:tcBorders>
                  <w:shd w:val="clear" w:color="auto" w:fill="FFFFFF"/>
                  <w:vAlign w:val="bottom"/>
                </w:tcPr>
                <w:p w:rsidR="00754DD1" w:rsidRPr="0064245F" w:rsidRDefault="00754DD1" w:rsidP="00512EDF">
                  <w:pPr>
                    <w:widowControl w:val="0"/>
                    <w:spacing w:line="269" w:lineRule="exact"/>
                    <w:rPr>
                      <w:b w:val="0"/>
                      <w:szCs w:val="24"/>
                      <w:lang w:eastAsia="ro-RO" w:bidi="ro-RO"/>
                    </w:rPr>
                  </w:pPr>
                  <w:r w:rsidRPr="0064245F">
                    <w:rPr>
                      <w:b w:val="0"/>
                      <w:szCs w:val="24"/>
                      <w:lang w:eastAsia="ro-RO" w:bidi="ro-RO"/>
                    </w:rPr>
                    <w:t>Suma impozitului în mii lei</w:t>
                  </w:r>
                </w:p>
              </w:tc>
            </w:tr>
            <w:tr w:rsidR="00754DD1" w:rsidRPr="0064245F" w:rsidTr="000B71F2">
              <w:trPr>
                <w:trHeight w:val="293"/>
              </w:trPr>
              <w:tc>
                <w:tcPr>
                  <w:tcW w:w="3427" w:type="dxa"/>
                  <w:tcBorders>
                    <w:top w:val="single" w:sz="4" w:space="0" w:color="auto"/>
                    <w:bottom w:val="single" w:sz="4" w:space="0" w:color="auto"/>
                  </w:tcBorders>
                  <w:shd w:val="clear" w:color="auto" w:fill="FFFFFF"/>
                  <w:vAlign w:val="bottom"/>
                </w:tcPr>
                <w:p w:rsidR="00754DD1" w:rsidRPr="0064245F" w:rsidRDefault="00754DD1" w:rsidP="00512EDF">
                  <w:pPr>
                    <w:widowControl w:val="0"/>
                    <w:spacing w:line="220" w:lineRule="exact"/>
                    <w:rPr>
                      <w:b w:val="0"/>
                      <w:szCs w:val="24"/>
                      <w:lang w:eastAsia="ro-RO" w:bidi="ro-RO"/>
                    </w:rPr>
                  </w:pPr>
                  <w:r w:rsidRPr="0064245F">
                    <w:rPr>
                      <w:b w:val="0"/>
                      <w:szCs w:val="24"/>
                      <w:lang w:eastAsia="ro-RO" w:bidi="ro-RO"/>
                    </w:rPr>
                    <w:t>Bunurile imobiliare</w:t>
                  </w:r>
                </w:p>
              </w:tc>
              <w:tc>
                <w:tcPr>
                  <w:tcW w:w="2477" w:type="dxa"/>
                  <w:tcBorders>
                    <w:top w:val="single" w:sz="4" w:space="0" w:color="auto"/>
                    <w:left w:val="single" w:sz="4" w:space="0" w:color="auto"/>
                    <w:bottom w:val="single" w:sz="4" w:space="0" w:color="auto"/>
                  </w:tcBorders>
                  <w:shd w:val="clear" w:color="auto" w:fill="FFFFFF"/>
                  <w:vAlign w:val="bottom"/>
                </w:tcPr>
                <w:p w:rsidR="00754DD1" w:rsidRPr="0064245F" w:rsidRDefault="00754DD1" w:rsidP="00512EDF">
                  <w:pPr>
                    <w:widowControl w:val="0"/>
                    <w:spacing w:line="220" w:lineRule="exact"/>
                    <w:rPr>
                      <w:b w:val="0"/>
                      <w:szCs w:val="24"/>
                      <w:lang w:eastAsia="ro-RO" w:bidi="ro-RO"/>
                    </w:rPr>
                  </w:pPr>
                  <w:r w:rsidRPr="0064245F">
                    <w:rPr>
                      <w:b w:val="0"/>
                      <w:szCs w:val="24"/>
                      <w:lang w:eastAsia="ro-RO" w:bidi="ro-RO"/>
                    </w:rPr>
                    <w:t>143333,3</w:t>
                  </w:r>
                </w:p>
              </w:tc>
              <w:tc>
                <w:tcPr>
                  <w:tcW w:w="1800" w:type="dxa"/>
                  <w:tcBorders>
                    <w:top w:val="single" w:sz="4" w:space="0" w:color="auto"/>
                    <w:left w:val="single" w:sz="4" w:space="0" w:color="auto"/>
                    <w:bottom w:val="single" w:sz="4" w:space="0" w:color="auto"/>
                  </w:tcBorders>
                  <w:shd w:val="clear" w:color="auto" w:fill="FFFFFF"/>
                  <w:vAlign w:val="bottom"/>
                </w:tcPr>
                <w:p w:rsidR="00754DD1" w:rsidRPr="0064245F" w:rsidRDefault="00754DD1" w:rsidP="00512EDF">
                  <w:pPr>
                    <w:widowControl w:val="0"/>
                    <w:spacing w:line="220" w:lineRule="exact"/>
                    <w:rPr>
                      <w:b w:val="0"/>
                      <w:szCs w:val="24"/>
                      <w:lang w:eastAsia="ro-RO" w:bidi="ro-RO"/>
                    </w:rPr>
                  </w:pPr>
                  <w:r w:rsidRPr="0064245F">
                    <w:rPr>
                      <w:b w:val="0"/>
                      <w:szCs w:val="24"/>
                      <w:lang w:eastAsia="ro-RO" w:bidi="ro-RO"/>
                    </w:rPr>
                    <w:t>0,3</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64245F" w:rsidRDefault="00754DD1" w:rsidP="00512EDF">
                  <w:pPr>
                    <w:widowControl w:val="0"/>
                    <w:spacing w:line="220" w:lineRule="exact"/>
                    <w:rPr>
                      <w:b w:val="0"/>
                      <w:szCs w:val="24"/>
                      <w:lang w:eastAsia="ro-RO" w:bidi="ro-RO"/>
                    </w:rPr>
                  </w:pPr>
                  <w:r w:rsidRPr="0064245F">
                    <w:rPr>
                      <w:b w:val="0"/>
                      <w:szCs w:val="24"/>
                      <w:lang w:eastAsia="ro-RO" w:bidi="ro-RO"/>
                    </w:rPr>
                    <w:t>430,0</w:t>
                  </w:r>
                </w:p>
              </w:tc>
            </w:tr>
          </w:tbl>
          <w:p w:rsidR="00754DD1" w:rsidRPr="0064245F" w:rsidRDefault="00754DD1" w:rsidP="00754DD1">
            <w:pPr>
              <w:widowControl w:val="0"/>
              <w:rPr>
                <w:rFonts w:eastAsia="Arial Unicode MS"/>
                <w:b w:val="0"/>
                <w:szCs w:val="24"/>
                <w:lang w:eastAsia="ro-RO" w:bidi="ro-RO"/>
              </w:rPr>
            </w:pPr>
          </w:p>
          <w:p w:rsidR="00754DD1" w:rsidRPr="0064245F" w:rsidRDefault="00754DD1" w:rsidP="00754DD1">
            <w:pPr>
              <w:widowControl w:val="0"/>
              <w:tabs>
                <w:tab w:val="left" w:leader="underscore" w:pos="9538"/>
              </w:tabs>
              <w:spacing w:line="269" w:lineRule="exact"/>
              <w:jc w:val="both"/>
              <w:rPr>
                <w:b w:val="0"/>
                <w:szCs w:val="24"/>
                <w:lang w:eastAsia="ro-RO" w:bidi="ro-RO"/>
              </w:rPr>
            </w:pPr>
            <w:r w:rsidRPr="0064245F">
              <w:rPr>
                <w:b w:val="0"/>
                <w:szCs w:val="24"/>
                <w:lang w:eastAsia="ro-RO" w:bidi="ro-RO"/>
              </w:rPr>
              <w:t>- achitat de către persoanele juridice şi persoanele fizice înregistrate în calitate de întreprinzător neevaluate va consitui suma indicată in tabel:</w:t>
            </w:r>
          </w:p>
          <w:tbl>
            <w:tblPr>
              <w:tblOverlap w:val="never"/>
              <w:tblW w:w="0" w:type="auto"/>
              <w:tblLayout w:type="fixed"/>
              <w:tblCellMar>
                <w:left w:w="10" w:type="dxa"/>
                <w:right w:w="10" w:type="dxa"/>
              </w:tblCellMar>
              <w:tblLook w:val="0000"/>
            </w:tblPr>
            <w:tblGrid>
              <w:gridCol w:w="3408"/>
              <w:gridCol w:w="2472"/>
              <w:gridCol w:w="1800"/>
              <w:gridCol w:w="2064"/>
            </w:tblGrid>
            <w:tr w:rsidR="00754DD1" w:rsidRPr="0064245F" w:rsidTr="000B71F2">
              <w:trPr>
                <w:trHeight w:val="557"/>
              </w:trPr>
              <w:tc>
                <w:tcPr>
                  <w:tcW w:w="3408" w:type="dxa"/>
                  <w:tcBorders>
                    <w:top w:val="single" w:sz="4" w:space="0" w:color="auto"/>
                    <w:left w:val="single" w:sz="4" w:space="0" w:color="auto"/>
                  </w:tcBorders>
                  <w:shd w:val="clear" w:color="auto" w:fill="FFFFFF"/>
                </w:tcPr>
                <w:p w:rsidR="00754DD1" w:rsidRPr="0064245F" w:rsidRDefault="00754DD1" w:rsidP="00512EDF">
                  <w:pPr>
                    <w:widowControl w:val="0"/>
                    <w:rPr>
                      <w:rFonts w:eastAsia="Arial Unicode MS"/>
                      <w:b w:val="0"/>
                      <w:szCs w:val="24"/>
                      <w:lang w:eastAsia="ro-RO" w:bidi="ro-RO"/>
                    </w:rPr>
                  </w:pPr>
                </w:p>
              </w:tc>
              <w:tc>
                <w:tcPr>
                  <w:tcW w:w="2472" w:type="dxa"/>
                  <w:tcBorders>
                    <w:top w:val="single" w:sz="4" w:space="0" w:color="auto"/>
                    <w:left w:val="single" w:sz="4" w:space="0" w:color="auto"/>
                  </w:tcBorders>
                  <w:shd w:val="clear" w:color="auto" w:fill="FFFFFF"/>
                  <w:vAlign w:val="bottom"/>
                </w:tcPr>
                <w:p w:rsidR="00754DD1" w:rsidRPr="0064245F" w:rsidRDefault="00754DD1" w:rsidP="00512EDF">
                  <w:pPr>
                    <w:widowControl w:val="0"/>
                    <w:spacing w:line="264" w:lineRule="exact"/>
                    <w:rPr>
                      <w:b w:val="0"/>
                      <w:szCs w:val="24"/>
                      <w:lang w:eastAsia="ro-RO" w:bidi="ro-RO"/>
                    </w:rPr>
                  </w:pPr>
                  <w:r w:rsidRPr="0064245F">
                    <w:rPr>
                      <w:b w:val="0"/>
                      <w:szCs w:val="24"/>
                      <w:lang w:eastAsia="ro-RO" w:bidi="ro-RO"/>
                    </w:rPr>
                    <w:t>Valoarea estimativă în mii lei</w:t>
                  </w:r>
                </w:p>
              </w:tc>
              <w:tc>
                <w:tcPr>
                  <w:tcW w:w="1800" w:type="dxa"/>
                  <w:tcBorders>
                    <w:top w:val="single" w:sz="4" w:space="0" w:color="auto"/>
                    <w:left w:val="single" w:sz="4" w:space="0" w:color="auto"/>
                  </w:tcBorders>
                  <w:shd w:val="clear" w:color="auto" w:fill="FFFFFF"/>
                  <w:vAlign w:val="bottom"/>
                </w:tcPr>
                <w:p w:rsidR="00754DD1" w:rsidRPr="0064245F" w:rsidRDefault="00754DD1" w:rsidP="00512EDF">
                  <w:pPr>
                    <w:widowControl w:val="0"/>
                    <w:spacing w:line="264" w:lineRule="exact"/>
                    <w:rPr>
                      <w:b w:val="0"/>
                      <w:szCs w:val="24"/>
                      <w:lang w:eastAsia="ro-RO" w:bidi="ro-RO"/>
                    </w:rPr>
                  </w:pPr>
                  <w:r w:rsidRPr="0064245F">
                    <w:rPr>
                      <w:b w:val="0"/>
                      <w:szCs w:val="24"/>
                      <w:lang w:eastAsia="ro-RO" w:bidi="ro-RO"/>
                    </w:rPr>
                    <w:t>Cota de impozitare %</w:t>
                  </w:r>
                </w:p>
              </w:tc>
              <w:tc>
                <w:tcPr>
                  <w:tcW w:w="2064" w:type="dxa"/>
                  <w:tcBorders>
                    <w:top w:val="single" w:sz="4" w:space="0" w:color="auto"/>
                    <w:left w:val="single" w:sz="4" w:space="0" w:color="auto"/>
                    <w:right w:val="single" w:sz="4" w:space="0" w:color="auto"/>
                  </w:tcBorders>
                  <w:shd w:val="clear" w:color="auto" w:fill="FFFFFF"/>
                  <w:vAlign w:val="bottom"/>
                </w:tcPr>
                <w:p w:rsidR="00754DD1" w:rsidRPr="0064245F" w:rsidRDefault="00754DD1" w:rsidP="00512EDF">
                  <w:pPr>
                    <w:widowControl w:val="0"/>
                    <w:spacing w:line="264" w:lineRule="exact"/>
                    <w:rPr>
                      <w:b w:val="0"/>
                      <w:szCs w:val="24"/>
                      <w:lang w:eastAsia="ro-RO" w:bidi="ro-RO"/>
                    </w:rPr>
                  </w:pPr>
                  <w:r w:rsidRPr="0064245F">
                    <w:rPr>
                      <w:b w:val="0"/>
                      <w:szCs w:val="24"/>
                      <w:lang w:eastAsia="ro-RO" w:bidi="ro-RO"/>
                    </w:rPr>
                    <w:t>Suma impozitului în mii lei</w:t>
                  </w:r>
                </w:p>
              </w:tc>
            </w:tr>
            <w:tr w:rsidR="00754DD1" w:rsidRPr="0064245F" w:rsidTr="000B71F2">
              <w:trPr>
                <w:trHeight w:val="293"/>
              </w:trPr>
              <w:tc>
                <w:tcPr>
                  <w:tcW w:w="3408" w:type="dxa"/>
                  <w:tcBorders>
                    <w:top w:val="single" w:sz="4" w:space="0" w:color="auto"/>
                    <w:left w:val="single" w:sz="4" w:space="0" w:color="auto"/>
                    <w:bottom w:val="single" w:sz="4" w:space="0" w:color="auto"/>
                  </w:tcBorders>
                  <w:shd w:val="clear" w:color="auto" w:fill="FFFFFF"/>
                  <w:vAlign w:val="bottom"/>
                </w:tcPr>
                <w:p w:rsidR="00754DD1" w:rsidRPr="0064245F" w:rsidRDefault="00754DD1" w:rsidP="00512EDF">
                  <w:pPr>
                    <w:widowControl w:val="0"/>
                    <w:spacing w:line="220" w:lineRule="exact"/>
                    <w:rPr>
                      <w:b w:val="0"/>
                      <w:szCs w:val="24"/>
                      <w:lang w:eastAsia="ro-RO" w:bidi="ro-RO"/>
                    </w:rPr>
                  </w:pPr>
                  <w:r w:rsidRPr="0064245F">
                    <w:rPr>
                      <w:b w:val="0"/>
                      <w:szCs w:val="24"/>
                      <w:lang w:eastAsia="ro-RO" w:bidi="ro-RO"/>
                    </w:rPr>
                    <w:t>Bunurile imobiliare</w:t>
                  </w:r>
                </w:p>
              </w:tc>
              <w:tc>
                <w:tcPr>
                  <w:tcW w:w="2472" w:type="dxa"/>
                  <w:tcBorders>
                    <w:top w:val="single" w:sz="4" w:space="0" w:color="auto"/>
                    <w:left w:val="single" w:sz="4" w:space="0" w:color="auto"/>
                    <w:bottom w:val="single" w:sz="4" w:space="0" w:color="auto"/>
                  </w:tcBorders>
                  <w:shd w:val="clear" w:color="auto" w:fill="FFFFFF"/>
                  <w:vAlign w:val="bottom"/>
                </w:tcPr>
                <w:p w:rsidR="00754DD1" w:rsidRPr="0064245F" w:rsidRDefault="00754DD1" w:rsidP="00512EDF">
                  <w:pPr>
                    <w:widowControl w:val="0"/>
                    <w:spacing w:line="220" w:lineRule="exact"/>
                    <w:rPr>
                      <w:b w:val="0"/>
                      <w:szCs w:val="24"/>
                      <w:lang w:eastAsia="ro-RO" w:bidi="ro-RO"/>
                    </w:rPr>
                  </w:pPr>
                  <w:r w:rsidRPr="0064245F">
                    <w:rPr>
                      <w:b w:val="0"/>
                      <w:szCs w:val="24"/>
                      <w:lang w:eastAsia="ro-RO" w:bidi="ro-RO"/>
                    </w:rPr>
                    <w:t>33340,0</w:t>
                  </w:r>
                </w:p>
              </w:tc>
              <w:tc>
                <w:tcPr>
                  <w:tcW w:w="1800" w:type="dxa"/>
                  <w:tcBorders>
                    <w:top w:val="single" w:sz="4" w:space="0" w:color="auto"/>
                    <w:left w:val="single" w:sz="4" w:space="0" w:color="auto"/>
                    <w:bottom w:val="single" w:sz="4" w:space="0" w:color="auto"/>
                  </w:tcBorders>
                  <w:shd w:val="clear" w:color="auto" w:fill="FFFFFF"/>
                  <w:vAlign w:val="bottom"/>
                </w:tcPr>
                <w:p w:rsidR="00754DD1" w:rsidRPr="0064245F" w:rsidRDefault="00754DD1" w:rsidP="00512EDF">
                  <w:pPr>
                    <w:widowControl w:val="0"/>
                    <w:spacing w:line="220" w:lineRule="exact"/>
                    <w:rPr>
                      <w:b w:val="0"/>
                      <w:szCs w:val="24"/>
                      <w:lang w:eastAsia="ro-RO" w:bidi="ro-RO"/>
                    </w:rPr>
                  </w:pPr>
                  <w:r w:rsidRPr="0064245F">
                    <w:rPr>
                      <w:b w:val="0"/>
                      <w:szCs w:val="24"/>
                      <w:lang w:eastAsia="ro-RO" w:bidi="ro-RO"/>
                    </w:rPr>
                    <w:t>0,3</w:t>
                  </w:r>
                </w:p>
              </w:tc>
              <w:tc>
                <w:tcPr>
                  <w:tcW w:w="2064" w:type="dxa"/>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64245F" w:rsidRDefault="00754DD1" w:rsidP="00512EDF">
                  <w:pPr>
                    <w:widowControl w:val="0"/>
                    <w:spacing w:line="220" w:lineRule="exact"/>
                    <w:rPr>
                      <w:b w:val="0"/>
                      <w:szCs w:val="24"/>
                      <w:lang w:eastAsia="ro-RO" w:bidi="ro-RO"/>
                    </w:rPr>
                  </w:pPr>
                  <w:r w:rsidRPr="0064245F">
                    <w:rPr>
                      <w:b w:val="0"/>
                      <w:szCs w:val="24"/>
                      <w:lang w:eastAsia="ro-RO" w:bidi="ro-RO"/>
                    </w:rPr>
                    <w:t>100,0</w:t>
                  </w:r>
                </w:p>
              </w:tc>
            </w:tr>
          </w:tbl>
          <w:p w:rsidR="00754DD1" w:rsidRPr="0064245F" w:rsidRDefault="00754DD1" w:rsidP="00754DD1">
            <w:pPr>
              <w:widowControl w:val="0"/>
              <w:numPr>
                <w:ilvl w:val="0"/>
                <w:numId w:val="10"/>
              </w:numPr>
              <w:tabs>
                <w:tab w:val="left" w:pos="902"/>
              </w:tabs>
              <w:spacing w:line="269" w:lineRule="exact"/>
              <w:rPr>
                <w:b w:val="0"/>
                <w:szCs w:val="24"/>
                <w:lang w:eastAsia="ro-RO" w:bidi="ro-RO"/>
              </w:rPr>
            </w:pPr>
            <w:r w:rsidRPr="0064245F">
              <w:rPr>
                <w:b w:val="0"/>
                <w:szCs w:val="24"/>
                <w:lang w:eastAsia="ro-RO" w:bidi="ro-RO"/>
              </w:rPr>
              <w:t xml:space="preserve">- bunuri imobiliare cu destinaţie locativă ale persoanelor fizice va constitui 431,9 mii lei s-au prognozat inclusiv: </w:t>
            </w:r>
          </w:p>
          <w:p w:rsidR="00754DD1" w:rsidRPr="0064245F" w:rsidRDefault="00754DD1" w:rsidP="00754DD1">
            <w:pPr>
              <w:widowControl w:val="0"/>
              <w:numPr>
                <w:ilvl w:val="0"/>
                <w:numId w:val="10"/>
              </w:numPr>
              <w:tabs>
                <w:tab w:val="left" w:pos="902"/>
              </w:tabs>
              <w:spacing w:line="269" w:lineRule="exact"/>
              <w:rPr>
                <w:b w:val="0"/>
                <w:szCs w:val="24"/>
                <w:lang w:eastAsia="ro-RO" w:bidi="ro-RO"/>
              </w:rPr>
            </w:pPr>
            <w:r w:rsidRPr="0064245F">
              <w:rPr>
                <w:b w:val="0"/>
                <w:szCs w:val="24"/>
                <w:lang w:eastAsia="ro-RO" w:bidi="ro-RO"/>
              </w:rPr>
              <w:t xml:space="preserve"> cu destinaţie locativă cota de impozitare va constitui 0,07%</w:t>
            </w:r>
          </w:p>
          <w:p w:rsidR="00754DD1" w:rsidRPr="0064245F" w:rsidRDefault="00754DD1" w:rsidP="00754DD1">
            <w:pPr>
              <w:widowControl w:val="0"/>
              <w:numPr>
                <w:ilvl w:val="0"/>
                <w:numId w:val="10"/>
              </w:numPr>
              <w:tabs>
                <w:tab w:val="left" w:pos="981"/>
              </w:tabs>
              <w:spacing w:line="269" w:lineRule="exact"/>
              <w:rPr>
                <w:b w:val="0"/>
                <w:szCs w:val="24"/>
                <w:lang w:eastAsia="ro-RO" w:bidi="ro-RO"/>
              </w:rPr>
            </w:pPr>
            <w:r w:rsidRPr="0064245F">
              <w:rPr>
                <w:b w:val="0"/>
                <w:szCs w:val="24"/>
                <w:lang w:eastAsia="ro-RO" w:bidi="ro-RO"/>
              </w:rPr>
              <w:t>bunuri imobiliare ce aparţin persoanelor fizice care sunt înregistrate în calitate de întreprinzător -0,3%</w:t>
            </w:r>
          </w:p>
          <w:p w:rsidR="00754DD1" w:rsidRPr="00F23E5F" w:rsidRDefault="00754DD1" w:rsidP="00754DD1">
            <w:pPr>
              <w:widowControl w:val="0"/>
              <w:spacing w:line="269" w:lineRule="exact"/>
              <w:rPr>
                <w:b w:val="0"/>
                <w:color w:val="FF0000"/>
                <w:szCs w:val="24"/>
                <w:lang w:eastAsia="ro-RO" w:bidi="ro-RO"/>
              </w:rPr>
            </w:pPr>
          </w:p>
          <w:p w:rsidR="00754DD1" w:rsidRPr="00F24FC0" w:rsidRDefault="00754DD1" w:rsidP="00754DD1">
            <w:pPr>
              <w:widowControl w:val="0"/>
              <w:spacing w:line="269" w:lineRule="exact"/>
              <w:ind w:firstLine="360"/>
              <w:rPr>
                <w:b w:val="0"/>
                <w:szCs w:val="24"/>
                <w:lang w:eastAsia="ro-RO" w:bidi="ro-RO"/>
              </w:rPr>
            </w:pPr>
            <w:r w:rsidRPr="00F24FC0">
              <w:rPr>
                <w:bCs/>
                <w:lang w:eastAsia="ro-RO" w:bidi="ro-RO"/>
              </w:rPr>
              <w:t xml:space="preserve">4. Taxe pentru servicii specifice </w:t>
            </w:r>
            <w:r w:rsidRPr="00F24FC0">
              <w:rPr>
                <w:b w:val="0"/>
                <w:szCs w:val="24"/>
                <w:lang w:eastAsia="ro-RO" w:bidi="ro-RO"/>
              </w:rPr>
              <w:t xml:space="preserve">va constitui în sumă totală de </w:t>
            </w:r>
            <w:r w:rsidRPr="00F24FC0">
              <w:rPr>
                <w:bCs/>
                <w:i/>
                <w:iCs/>
                <w:u w:val="single"/>
                <w:lang w:eastAsia="ro-RO" w:bidi="ro-RO"/>
              </w:rPr>
              <w:t>3737.6 mii lei,</w:t>
            </w:r>
            <w:r w:rsidRPr="00F24FC0">
              <w:rPr>
                <w:b w:val="0"/>
                <w:szCs w:val="24"/>
                <w:lang w:eastAsia="ro-RO" w:bidi="ro-RO"/>
              </w:rPr>
              <w:t xml:space="preserve"> se</w:t>
            </w:r>
          </w:p>
          <w:p w:rsidR="00754DD1" w:rsidRPr="00F24FC0" w:rsidRDefault="00754DD1" w:rsidP="00754DD1">
            <w:pPr>
              <w:widowControl w:val="0"/>
              <w:spacing w:line="269" w:lineRule="exact"/>
              <w:rPr>
                <w:b w:val="0"/>
                <w:szCs w:val="24"/>
                <w:lang w:eastAsia="ro-RO" w:bidi="ro-RO"/>
              </w:rPr>
            </w:pPr>
            <w:r w:rsidRPr="00F24FC0">
              <w:rPr>
                <w:b w:val="0"/>
                <w:szCs w:val="24"/>
                <w:lang w:eastAsia="ro-RO" w:bidi="ro-RO"/>
              </w:rPr>
              <w:t>prognozează în conformitate cu cotele stabilite şi aprobate în baza deciziei privind taxele locale, inclusiv:</w:t>
            </w:r>
          </w:p>
          <w:p w:rsidR="00754DD1" w:rsidRPr="00F24FC0" w:rsidRDefault="00754DD1" w:rsidP="00754DD1">
            <w:pPr>
              <w:widowControl w:val="0"/>
              <w:tabs>
                <w:tab w:val="left" w:pos="1338"/>
              </w:tabs>
              <w:spacing w:line="269" w:lineRule="exact"/>
              <w:rPr>
                <w:b w:val="0"/>
                <w:i/>
                <w:iCs/>
                <w:szCs w:val="24"/>
                <w:lang w:eastAsia="ro-RO" w:bidi="ro-RO"/>
              </w:rPr>
            </w:pPr>
            <w:r w:rsidRPr="00F24FC0">
              <w:rPr>
                <w:b w:val="0"/>
                <w:i/>
                <w:iCs/>
                <w:szCs w:val="24"/>
                <w:lang w:eastAsia="ro-RO" w:bidi="ro-RO"/>
              </w:rPr>
              <w:t>a)Taxa de piaţă s-a estimat în sumă de 563,1 mii lei,</w:t>
            </w:r>
          </w:p>
          <w:tbl>
            <w:tblPr>
              <w:tblOverlap w:val="never"/>
              <w:tblW w:w="0" w:type="auto"/>
              <w:tblLayout w:type="fixed"/>
              <w:tblCellMar>
                <w:left w:w="10" w:type="dxa"/>
                <w:right w:w="10" w:type="dxa"/>
              </w:tblCellMar>
              <w:tblLook w:val="0000"/>
            </w:tblPr>
            <w:tblGrid>
              <w:gridCol w:w="4070"/>
              <w:gridCol w:w="2592"/>
              <w:gridCol w:w="1651"/>
              <w:gridCol w:w="1426"/>
            </w:tblGrid>
            <w:tr w:rsidR="00754DD1" w:rsidRPr="00F24FC0" w:rsidTr="000B71F2">
              <w:trPr>
                <w:trHeight w:val="562"/>
              </w:trPr>
              <w:tc>
                <w:tcPr>
                  <w:tcW w:w="4070" w:type="dxa"/>
                  <w:tcBorders>
                    <w:top w:val="single" w:sz="4" w:space="0" w:color="auto"/>
                    <w:left w:val="single" w:sz="4" w:space="0" w:color="auto"/>
                  </w:tcBorders>
                  <w:shd w:val="clear" w:color="auto" w:fill="FFFFFF"/>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Denumirea contribuabilului</w:t>
                  </w:r>
                </w:p>
              </w:tc>
              <w:tc>
                <w:tcPr>
                  <w:tcW w:w="2592" w:type="dxa"/>
                  <w:tcBorders>
                    <w:top w:val="single" w:sz="4" w:space="0" w:color="auto"/>
                    <w:left w:val="single" w:sz="4" w:space="0" w:color="auto"/>
                  </w:tcBorders>
                  <w:shd w:val="clear" w:color="auto" w:fill="FFFFFF"/>
                  <w:vAlign w:val="bottom"/>
                </w:tcPr>
                <w:p w:rsidR="00754DD1" w:rsidRPr="00F24FC0" w:rsidRDefault="00754DD1" w:rsidP="00512EDF">
                  <w:pPr>
                    <w:widowControl w:val="0"/>
                    <w:spacing w:line="269" w:lineRule="exact"/>
                    <w:rPr>
                      <w:b w:val="0"/>
                      <w:szCs w:val="24"/>
                      <w:lang w:eastAsia="ro-RO" w:bidi="ro-RO"/>
                    </w:rPr>
                  </w:pPr>
                  <w:r w:rsidRPr="00F24FC0">
                    <w:rPr>
                      <w:b w:val="0"/>
                      <w:szCs w:val="24"/>
                      <w:lang w:eastAsia="ro-RO" w:bidi="ro-RO"/>
                    </w:rPr>
                    <w:t>suprafaţa terenului şi imobilul amplasat m</w:t>
                  </w:r>
                  <w:r w:rsidRPr="00F24FC0">
                    <w:rPr>
                      <w:b w:val="0"/>
                      <w:szCs w:val="24"/>
                      <w:vertAlign w:val="superscript"/>
                      <w:lang w:eastAsia="ro-RO" w:bidi="ro-RO"/>
                    </w:rPr>
                    <w:t>2</w:t>
                  </w:r>
                </w:p>
              </w:tc>
              <w:tc>
                <w:tcPr>
                  <w:tcW w:w="1651" w:type="dxa"/>
                  <w:tcBorders>
                    <w:top w:val="single" w:sz="4" w:space="0" w:color="auto"/>
                    <w:left w:val="single" w:sz="4" w:space="0" w:color="auto"/>
                  </w:tcBorders>
                  <w:shd w:val="clear" w:color="auto" w:fill="FFFFFF"/>
                  <w:vAlign w:val="bottom"/>
                </w:tcPr>
                <w:p w:rsidR="00754DD1" w:rsidRPr="00F24FC0" w:rsidRDefault="00754DD1" w:rsidP="00512EDF">
                  <w:pPr>
                    <w:widowControl w:val="0"/>
                    <w:spacing w:line="269" w:lineRule="exact"/>
                    <w:rPr>
                      <w:b w:val="0"/>
                      <w:szCs w:val="24"/>
                      <w:lang w:eastAsia="ro-RO" w:bidi="ro-RO"/>
                    </w:rPr>
                  </w:pPr>
                  <w:r w:rsidRPr="00F24FC0">
                    <w:rPr>
                      <w:b w:val="0"/>
                      <w:szCs w:val="24"/>
                      <w:lang w:eastAsia="ro-RO" w:bidi="ro-RO"/>
                    </w:rPr>
                    <w:t>mărimea taxei (lei)</w:t>
                  </w:r>
                </w:p>
              </w:tc>
              <w:tc>
                <w:tcPr>
                  <w:tcW w:w="1426" w:type="dxa"/>
                  <w:tcBorders>
                    <w:top w:val="single" w:sz="4" w:space="0" w:color="auto"/>
                    <w:left w:val="single" w:sz="4" w:space="0" w:color="auto"/>
                    <w:right w:val="single" w:sz="4" w:space="0" w:color="auto"/>
                  </w:tcBorders>
                  <w:shd w:val="clear" w:color="auto" w:fill="FFFFFF"/>
                  <w:vAlign w:val="bottom"/>
                </w:tcPr>
                <w:p w:rsidR="00754DD1" w:rsidRPr="00F24FC0" w:rsidRDefault="00754DD1" w:rsidP="00512EDF">
                  <w:pPr>
                    <w:widowControl w:val="0"/>
                    <w:spacing w:line="269" w:lineRule="exact"/>
                    <w:rPr>
                      <w:b w:val="0"/>
                      <w:szCs w:val="24"/>
                      <w:lang w:eastAsia="ro-RO" w:bidi="ro-RO"/>
                    </w:rPr>
                  </w:pPr>
                  <w:r w:rsidRPr="00F24FC0">
                    <w:rPr>
                      <w:b w:val="0"/>
                      <w:szCs w:val="24"/>
                      <w:lang w:eastAsia="ro-RO" w:bidi="ro-RO"/>
                    </w:rPr>
                    <w:t>suma totală (mii lei)</w:t>
                  </w:r>
                </w:p>
              </w:tc>
            </w:tr>
            <w:tr w:rsidR="00754DD1" w:rsidRPr="00F24FC0" w:rsidTr="000B71F2">
              <w:trPr>
                <w:trHeight w:val="278"/>
              </w:trPr>
              <w:tc>
                <w:tcPr>
                  <w:tcW w:w="4070" w:type="dxa"/>
                  <w:tcBorders>
                    <w:top w:val="single" w:sz="4" w:space="0" w:color="auto"/>
                    <w:lef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 xml:space="preserve">SRL </w:t>
                  </w:r>
                  <w:r w:rsidRPr="00F24FC0">
                    <w:rPr>
                      <w:b w:val="0"/>
                      <w:szCs w:val="24"/>
                      <w:lang w:val="de-DE" w:eastAsia="de-DE" w:bidi="de-DE"/>
                    </w:rPr>
                    <w:t>„Centaurus,,</w:t>
                  </w:r>
                </w:p>
              </w:tc>
              <w:tc>
                <w:tcPr>
                  <w:tcW w:w="2592" w:type="dxa"/>
                  <w:tcBorders>
                    <w:top w:val="single" w:sz="4" w:space="0" w:color="auto"/>
                    <w:lef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1139,41</w:t>
                  </w:r>
                </w:p>
              </w:tc>
              <w:tc>
                <w:tcPr>
                  <w:tcW w:w="1651" w:type="dxa"/>
                  <w:tcBorders>
                    <w:top w:val="single" w:sz="4" w:space="0" w:color="auto"/>
                    <w:lef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60</w:t>
                  </w:r>
                </w:p>
              </w:tc>
              <w:tc>
                <w:tcPr>
                  <w:tcW w:w="1426" w:type="dxa"/>
                  <w:tcBorders>
                    <w:top w:val="single" w:sz="4" w:space="0" w:color="auto"/>
                    <w:left w:val="single" w:sz="4" w:space="0" w:color="auto"/>
                    <w:righ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68,4</w:t>
                  </w:r>
                </w:p>
              </w:tc>
            </w:tr>
            <w:tr w:rsidR="00754DD1" w:rsidRPr="00F24FC0" w:rsidTr="000B71F2">
              <w:trPr>
                <w:trHeight w:val="278"/>
              </w:trPr>
              <w:tc>
                <w:tcPr>
                  <w:tcW w:w="4070" w:type="dxa"/>
                  <w:tcBorders>
                    <w:top w:val="single" w:sz="4" w:space="0" w:color="auto"/>
                    <w:lef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Universalcoop</w:t>
                  </w:r>
                </w:p>
              </w:tc>
              <w:tc>
                <w:tcPr>
                  <w:tcW w:w="2592" w:type="dxa"/>
                  <w:tcBorders>
                    <w:top w:val="single" w:sz="4" w:space="0" w:color="auto"/>
                    <w:lef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10758,8</w:t>
                  </w:r>
                </w:p>
              </w:tc>
              <w:tc>
                <w:tcPr>
                  <w:tcW w:w="1651" w:type="dxa"/>
                  <w:tcBorders>
                    <w:top w:val="single" w:sz="4" w:space="0" w:color="auto"/>
                    <w:lef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55</w:t>
                  </w:r>
                </w:p>
              </w:tc>
              <w:tc>
                <w:tcPr>
                  <w:tcW w:w="1426" w:type="dxa"/>
                  <w:tcBorders>
                    <w:top w:val="single" w:sz="4" w:space="0" w:color="auto"/>
                    <w:left w:val="single" w:sz="4" w:space="0" w:color="auto"/>
                    <w:righ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591,7 (-100,0 mii lei scutire)</w:t>
                  </w:r>
                </w:p>
              </w:tc>
            </w:tr>
            <w:tr w:rsidR="00754DD1" w:rsidRPr="00F24FC0" w:rsidTr="000B71F2">
              <w:trPr>
                <w:trHeight w:val="278"/>
              </w:trPr>
              <w:tc>
                <w:tcPr>
                  <w:tcW w:w="4070" w:type="dxa"/>
                  <w:tcBorders>
                    <w:top w:val="single" w:sz="4" w:space="0" w:color="auto"/>
                    <w:lef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I.I. A. Roman</w:t>
                  </w:r>
                </w:p>
              </w:tc>
              <w:tc>
                <w:tcPr>
                  <w:tcW w:w="2592" w:type="dxa"/>
                  <w:tcBorders>
                    <w:top w:val="single" w:sz="4" w:space="0" w:color="auto"/>
                    <w:lef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50</w:t>
                  </w:r>
                </w:p>
              </w:tc>
              <w:tc>
                <w:tcPr>
                  <w:tcW w:w="1651" w:type="dxa"/>
                  <w:tcBorders>
                    <w:top w:val="single" w:sz="4" w:space="0" w:color="auto"/>
                    <w:lef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60</w:t>
                  </w:r>
                </w:p>
              </w:tc>
              <w:tc>
                <w:tcPr>
                  <w:tcW w:w="1426" w:type="dxa"/>
                  <w:tcBorders>
                    <w:top w:val="single" w:sz="4" w:space="0" w:color="auto"/>
                    <w:left w:val="single" w:sz="4" w:space="0" w:color="auto"/>
                    <w:righ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3,0</w:t>
                  </w:r>
                </w:p>
              </w:tc>
            </w:tr>
            <w:tr w:rsidR="00754DD1" w:rsidRPr="00F24FC0" w:rsidTr="000B71F2">
              <w:trPr>
                <w:trHeight w:val="288"/>
              </w:trPr>
              <w:tc>
                <w:tcPr>
                  <w:tcW w:w="4070" w:type="dxa"/>
                  <w:tcBorders>
                    <w:top w:val="single" w:sz="4" w:space="0" w:color="auto"/>
                    <w:left w:val="single" w:sz="4" w:space="0" w:color="auto"/>
                    <w:bottom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TOTAL</w:t>
                  </w:r>
                </w:p>
              </w:tc>
              <w:tc>
                <w:tcPr>
                  <w:tcW w:w="2592" w:type="dxa"/>
                  <w:tcBorders>
                    <w:top w:val="single" w:sz="4" w:space="0" w:color="auto"/>
                    <w:left w:val="single" w:sz="4" w:space="0" w:color="auto"/>
                    <w:bottom w:val="single" w:sz="4" w:space="0" w:color="auto"/>
                  </w:tcBorders>
                  <w:shd w:val="clear" w:color="auto" w:fill="FFFFFF"/>
                </w:tcPr>
                <w:p w:rsidR="00754DD1" w:rsidRPr="00F24FC0" w:rsidRDefault="00754DD1" w:rsidP="00512EDF">
                  <w:pPr>
                    <w:widowControl w:val="0"/>
                    <w:rPr>
                      <w:rFonts w:eastAsia="Arial Unicode MS"/>
                      <w:b w:val="0"/>
                      <w:szCs w:val="24"/>
                      <w:lang w:eastAsia="ro-RO" w:bidi="ro-RO"/>
                    </w:rPr>
                  </w:pPr>
                </w:p>
              </w:tc>
              <w:tc>
                <w:tcPr>
                  <w:tcW w:w="1651" w:type="dxa"/>
                  <w:tcBorders>
                    <w:top w:val="single" w:sz="4" w:space="0" w:color="auto"/>
                    <w:left w:val="single" w:sz="4" w:space="0" w:color="auto"/>
                    <w:bottom w:val="single" w:sz="4" w:space="0" w:color="auto"/>
                  </w:tcBorders>
                  <w:shd w:val="clear" w:color="auto" w:fill="FFFFFF"/>
                </w:tcPr>
                <w:p w:rsidR="00754DD1" w:rsidRPr="00F24FC0" w:rsidRDefault="00754DD1" w:rsidP="00512EDF">
                  <w:pPr>
                    <w:widowControl w:val="0"/>
                    <w:rPr>
                      <w:rFonts w:eastAsia="Arial Unicode MS"/>
                      <w:b w:val="0"/>
                      <w:szCs w:val="24"/>
                      <w:lang w:eastAsia="ro-RO" w:bidi="ro-RO"/>
                    </w:rPr>
                  </w:pP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F24FC0" w:rsidRDefault="00754DD1" w:rsidP="00512EDF">
                  <w:pPr>
                    <w:widowControl w:val="0"/>
                    <w:spacing w:line="220" w:lineRule="exact"/>
                    <w:rPr>
                      <w:b w:val="0"/>
                      <w:szCs w:val="24"/>
                      <w:lang w:eastAsia="ro-RO" w:bidi="ro-RO"/>
                    </w:rPr>
                  </w:pPr>
                  <w:r w:rsidRPr="00F24FC0">
                    <w:rPr>
                      <w:b w:val="0"/>
                      <w:szCs w:val="24"/>
                      <w:lang w:eastAsia="ro-RO" w:bidi="ro-RO"/>
                    </w:rPr>
                    <w:t>563,1</w:t>
                  </w:r>
                </w:p>
              </w:tc>
            </w:tr>
          </w:tbl>
          <w:p w:rsidR="00754DD1" w:rsidRPr="00F24FC0" w:rsidRDefault="00754DD1" w:rsidP="00754DD1">
            <w:pPr>
              <w:widowControl w:val="0"/>
              <w:tabs>
                <w:tab w:val="left" w:pos="1358"/>
              </w:tabs>
              <w:spacing w:line="269" w:lineRule="exact"/>
              <w:rPr>
                <w:b w:val="0"/>
                <w:szCs w:val="24"/>
                <w:lang w:eastAsia="ro-RO" w:bidi="ro-RO"/>
              </w:rPr>
            </w:pPr>
            <w:r w:rsidRPr="00F24FC0">
              <w:rPr>
                <w:b w:val="0"/>
                <w:i/>
                <w:iCs/>
                <w:lang w:eastAsia="ro-RO" w:bidi="ro-RO"/>
              </w:rPr>
              <w:t>b)Taxa pentru amenajarea teritoriului s-a estimat în sumă de 610,4 mii lei,</w:t>
            </w:r>
            <w:r w:rsidRPr="00F24FC0">
              <w:rPr>
                <w:b w:val="0"/>
                <w:szCs w:val="24"/>
                <w:lang w:eastAsia="ro-RO" w:bidi="ro-RO"/>
              </w:rPr>
              <w:t xml:space="preserve"> 200 lei anual pentru fiecare salariat, s-a luat în calcul şi dinamica încasărilor în ultimii 2 ani.</w:t>
            </w:r>
          </w:p>
          <w:p w:rsidR="00754DD1" w:rsidRPr="0061230C" w:rsidRDefault="00754DD1" w:rsidP="00754DD1">
            <w:pPr>
              <w:widowControl w:val="0"/>
              <w:tabs>
                <w:tab w:val="left" w:pos="1358"/>
              </w:tabs>
              <w:spacing w:line="269" w:lineRule="exact"/>
              <w:rPr>
                <w:b w:val="0"/>
                <w:i/>
                <w:iCs/>
                <w:szCs w:val="24"/>
                <w:lang w:eastAsia="ro-RO" w:bidi="ro-RO"/>
              </w:rPr>
            </w:pPr>
            <w:r w:rsidRPr="0061230C">
              <w:rPr>
                <w:b w:val="0"/>
                <w:i/>
                <w:iCs/>
                <w:szCs w:val="24"/>
                <w:lang w:eastAsia="ro-RO" w:bidi="ro-RO"/>
              </w:rPr>
              <w:t>c) Taxa pentru prestarea serviciilor de transport auto de călători pe teritoriul oraşului s-a estimat în sumă de 110,8 mii lei,</w:t>
            </w:r>
            <w:r w:rsidRPr="0061230C">
              <w:rPr>
                <w:b w:val="0"/>
                <w:lang w:eastAsia="ro-RO" w:bidi="ro-RO"/>
              </w:rPr>
              <w:t xml:space="preserve"> conform calculelor,</w:t>
            </w:r>
          </w:p>
          <w:tbl>
            <w:tblPr>
              <w:tblOverlap w:val="never"/>
              <w:tblW w:w="0" w:type="auto"/>
              <w:tblLayout w:type="fixed"/>
              <w:tblCellMar>
                <w:left w:w="10" w:type="dxa"/>
                <w:right w:w="10" w:type="dxa"/>
              </w:tblCellMar>
              <w:tblLook w:val="0000"/>
            </w:tblPr>
            <w:tblGrid>
              <w:gridCol w:w="5626"/>
              <w:gridCol w:w="2683"/>
              <w:gridCol w:w="1430"/>
            </w:tblGrid>
            <w:tr w:rsidR="00754DD1" w:rsidRPr="0061230C" w:rsidTr="000B71F2">
              <w:trPr>
                <w:trHeight w:val="562"/>
              </w:trPr>
              <w:tc>
                <w:tcPr>
                  <w:tcW w:w="5626" w:type="dxa"/>
                  <w:tcBorders>
                    <w:top w:val="single" w:sz="4" w:space="0" w:color="auto"/>
                    <w:left w:val="single" w:sz="4" w:space="0" w:color="auto"/>
                  </w:tcBorders>
                  <w:shd w:val="clear" w:color="auto" w:fill="FFFFFF"/>
                </w:tcPr>
                <w:p w:rsidR="00754DD1" w:rsidRPr="0061230C" w:rsidRDefault="00754DD1" w:rsidP="00512EDF">
                  <w:pPr>
                    <w:widowControl w:val="0"/>
                    <w:spacing w:line="220" w:lineRule="exact"/>
                    <w:rPr>
                      <w:b w:val="0"/>
                      <w:szCs w:val="24"/>
                      <w:lang w:eastAsia="ro-RO" w:bidi="ro-RO"/>
                    </w:rPr>
                  </w:pPr>
                  <w:r w:rsidRPr="0061230C">
                    <w:rPr>
                      <w:b w:val="0"/>
                      <w:szCs w:val="24"/>
                      <w:lang w:eastAsia="ro-RO" w:bidi="ro-RO"/>
                    </w:rPr>
                    <w:t>numărul unităţilor de transport</w:t>
                  </w:r>
                </w:p>
              </w:tc>
              <w:tc>
                <w:tcPr>
                  <w:tcW w:w="2683" w:type="dxa"/>
                  <w:tcBorders>
                    <w:top w:val="single" w:sz="4" w:space="0" w:color="auto"/>
                    <w:left w:val="single" w:sz="4" w:space="0" w:color="auto"/>
                  </w:tcBorders>
                  <w:shd w:val="clear" w:color="auto" w:fill="FFFFFF"/>
                  <w:vAlign w:val="bottom"/>
                </w:tcPr>
                <w:p w:rsidR="00754DD1" w:rsidRPr="0061230C" w:rsidRDefault="00754DD1" w:rsidP="00512EDF">
                  <w:pPr>
                    <w:widowControl w:val="0"/>
                    <w:spacing w:line="269" w:lineRule="exact"/>
                    <w:rPr>
                      <w:b w:val="0"/>
                      <w:szCs w:val="24"/>
                      <w:lang w:eastAsia="ro-RO" w:bidi="ro-RO"/>
                    </w:rPr>
                  </w:pPr>
                  <w:r w:rsidRPr="0061230C">
                    <w:rPr>
                      <w:b w:val="0"/>
                      <w:szCs w:val="24"/>
                      <w:lang w:eastAsia="ro-RO" w:bidi="ro-RO"/>
                    </w:rPr>
                    <w:t>mărimea taxei lunare în lei</w:t>
                  </w:r>
                </w:p>
              </w:tc>
              <w:tc>
                <w:tcPr>
                  <w:tcW w:w="1430" w:type="dxa"/>
                  <w:tcBorders>
                    <w:top w:val="single" w:sz="4" w:space="0" w:color="auto"/>
                    <w:left w:val="single" w:sz="4" w:space="0" w:color="auto"/>
                    <w:right w:val="single" w:sz="4" w:space="0" w:color="auto"/>
                  </w:tcBorders>
                  <w:shd w:val="clear" w:color="auto" w:fill="FFFFFF"/>
                  <w:vAlign w:val="bottom"/>
                </w:tcPr>
                <w:p w:rsidR="00754DD1" w:rsidRPr="0061230C" w:rsidRDefault="00754DD1" w:rsidP="00512EDF">
                  <w:pPr>
                    <w:widowControl w:val="0"/>
                    <w:spacing w:line="274" w:lineRule="exact"/>
                    <w:rPr>
                      <w:b w:val="0"/>
                      <w:szCs w:val="24"/>
                      <w:lang w:eastAsia="ro-RO" w:bidi="ro-RO"/>
                    </w:rPr>
                  </w:pPr>
                  <w:r w:rsidRPr="0061230C">
                    <w:rPr>
                      <w:b w:val="0"/>
                      <w:szCs w:val="24"/>
                      <w:lang w:eastAsia="ro-RO" w:bidi="ro-RO"/>
                    </w:rPr>
                    <w:t>suma totală mii lei</w:t>
                  </w:r>
                </w:p>
              </w:tc>
            </w:tr>
            <w:tr w:rsidR="00754DD1" w:rsidRPr="0061230C" w:rsidTr="000B71F2">
              <w:trPr>
                <w:trHeight w:val="278"/>
              </w:trPr>
              <w:tc>
                <w:tcPr>
                  <w:tcW w:w="5626" w:type="dxa"/>
                  <w:tcBorders>
                    <w:top w:val="single" w:sz="4" w:space="0" w:color="auto"/>
                    <w:left w:val="single" w:sz="4" w:space="0" w:color="auto"/>
                  </w:tcBorders>
                  <w:shd w:val="clear" w:color="auto" w:fill="FFFFFF"/>
                  <w:vAlign w:val="bottom"/>
                </w:tcPr>
                <w:p w:rsidR="00754DD1" w:rsidRPr="0061230C" w:rsidRDefault="00754DD1" w:rsidP="00512EDF">
                  <w:pPr>
                    <w:widowControl w:val="0"/>
                    <w:spacing w:line="220" w:lineRule="exact"/>
                    <w:rPr>
                      <w:b w:val="0"/>
                      <w:szCs w:val="24"/>
                      <w:lang w:eastAsia="ro-RO" w:bidi="ro-RO"/>
                    </w:rPr>
                  </w:pPr>
                  <w:r w:rsidRPr="0061230C">
                    <w:rPr>
                      <w:b w:val="0"/>
                      <w:szCs w:val="24"/>
                      <w:lang w:eastAsia="ro-RO" w:bidi="ro-RO"/>
                    </w:rPr>
                    <w:t>8 unităţi de transport</w:t>
                  </w:r>
                </w:p>
              </w:tc>
              <w:tc>
                <w:tcPr>
                  <w:tcW w:w="2683" w:type="dxa"/>
                  <w:tcBorders>
                    <w:top w:val="single" w:sz="4" w:space="0" w:color="auto"/>
                    <w:left w:val="single" w:sz="4" w:space="0" w:color="auto"/>
                  </w:tcBorders>
                  <w:shd w:val="clear" w:color="auto" w:fill="FFFFFF"/>
                  <w:vAlign w:val="bottom"/>
                </w:tcPr>
                <w:p w:rsidR="00754DD1" w:rsidRPr="0061230C" w:rsidRDefault="00754DD1" w:rsidP="00512EDF">
                  <w:pPr>
                    <w:widowControl w:val="0"/>
                    <w:spacing w:line="220" w:lineRule="exact"/>
                    <w:rPr>
                      <w:b w:val="0"/>
                      <w:szCs w:val="24"/>
                      <w:lang w:eastAsia="ro-RO" w:bidi="ro-RO"/>
                    </w:rPr>
                  </w:pPr>
                  <w:r w:rsidRPr="0061230C">
                    <w:rPr>
                      <w:b w:val="0"/>
                      <w:szCs w:val="24"/>
                      <w:lang w:eastAsia="ro-RO" w:bidi="ro-RO"/>
                    </w:rPr>
                    <w:t>880 lei x 12 luni</w:t>
                  </w:r>
                </w:p>
              </w:tc>
              <w:tc>
                <w:tcPr>
                  <w:tcW w:w="1430" w:type="dxa"/>
                  <w:tcBorders>
                    <w:top w:val="single" w:sz="4" w:space="0" w:color="auto"/>
                    <w:left w:val="single" w:sz="4" w:space="0" w:color="auto"/>
                    <w:right w:val="single" w:sz="4" w:space="0" w:color="auto"/>
                  </w:tcBorders>
                  <w:shd w:val="clear" w:color="auto" w:fill="FFFFFF"/>
                  <w:vAlign w:val="bottom"/>
                </w:tcPr>
                <w:p w:rsidR="00754DD1" w:rsidRPr="0061230C" w:rsidRDefault="00754DD1" w:rsidP="00512EDF">
                  <w:pPr>
                    <w:widowControl w:val="0"/>
                    <w:spacing w:line="220" w:lineRule="exact"/>
                    <w:rPr>
                      <w:b w:val="0"/>
                      <w:szCs w:val="24"/>
                      <w:lang w:eastAsia="ro-RO" w:bidi="ro-RO"/>
                    </w:rPr>
                  </w:pPr>
                  <w:r w:rsidRPr="0061230C">
                    <w:rPr>
                      <w:b w:val="0"/>
                      <w:szCs w:val="24"/>
                      <w:lang w:eastAsia="ro-RO" w:bidi="ro-RO"/>
                    </w:rPr>
                    <w:t>84.5</w:t>
                  </w:r>
                </w:p>
              </w:tc>
            </w:tr>
            <w:tr w:rsidR="00754DD1" w:rsidRPr="0061230C" w:rsidTr="000B71F2">
              <w:trPr>
                <w:trHeight w:val="278"/>
              </w:trPr>
              <w:tc>
                <w:tcPr>
                  <w:tcW w:w="5626" w:type="dxa"/>
                  <w:tcBorders>
                    <w:top w:val="single" w:sz="4" w:space="0" w:color="auto"/>
                    <w:left w:val="single" w:sz="4" w:space="0" w:color="auto"/>
                  </w:tcBorders>
                  <w:shd w:val="clear" w:color="auto" w:fill="FFFFFF"/>
                  <w:vAlign w:val="bottom"/>
                </w:tcPr>
                <w:p w:rsidR="00754DD1" w:rsidRPr="0061230C" w:rsidRDefault="00754DD1" w:rsidP="00512EDF">
                  <w:pPr>
                    <w:widowControl w:val="0"/>
                    <w:spacing w:line="220" w:lineRule="exact"/>
                    <w:rPr>
                      <w:b w:val="0"/>
                      <w:szCs w:val="24"/>
                      <w:lang w:eastAsia="ro-RO" w:bidi="ro-RO"/>
                    </w:rPr>
                  </w:pPr>
                  <w:r w:rsidRPr="0061230C">
                    <w:rPr>
                      <w:b w:val="0"/>
                      <w:szCs w:val="24"/>
                      <w:lang w:eastAsia="ro-RO" w:bidi="ro-RO"/>
                    </w:rPr>
                    <w:t>2 unităţi de transport</w:t>
                  </w:r>
                </w:p>
              </w:tc>
              <w:tc>
                <w:tcPr>
                  <w:tcW w:w="2683" w:type="dxa"/>
                  <w:tcBorders>
                    <w:top w:val="single" w:sz="4" w:space="0" w:color="auto"/>
                    <w:left w:val="single" w:sz="4" w:space="0" w:color="auto"/>
                  </w:tcBorders>
                  <w:shd w:val="clear" w:color="auto" w:fill="FFFFFF"/>
                  <w:vAlign w:val="bottom"/>
                </w:tcPr>
                <w:p w:rsidR="00754DD1" w:rsidRPr="0061230C" w:rsidRDefault="00754DD1" w:rsidP="00512EDF">
                  <w:pPr>
                    <w:widowControl w:val="0"/>
                    <w:spacing w:line="220" w:lineRule="exact"/>
                    <w:rPr>
                      <w:b w:val="0"/>
                      <w:szCs w:val="24"/>
                      <w:lang w:eastAsia="ro-RO" w:bidi="ro-RO"/>
                    </w:rPr>
                  </w:pPr>
                  <w:r w:rsidRPr="0061230C">
                    <w:rPr>
                      <w:b w:val="0"/>
                      <w:szCs w:val="24"/>
                      <w:lang w:eastAsia="ro-RO" w:bidi="ro-RO"/>
                    </w:rPr>
                    <w:t>660 lei x 12 luni</w:t>
                  </w:r>
                </w:p>
              </w:tc>
              <w:tc>
                <w:tcPr>
                  <w:tcW w:w="1430" w:type="dxa"/>
                  <w:tcBorders>
                    <w:top w:val="single" w:sz="4" w:space="0" w:color="auto"/>
                    <w:left w:val="single" w:sz="4" w:space="0" w:color="auto"/>
                    <w:right w:val="single" w:sz="4" w:space="0" w:color="auto"/>
                  </w:tcBorders>
                  <w:shd w:val="clear" w:color="auto" w:fill="FFFFFF"/>
                  <w:vAlign w:val="bottom"/>
                </w:tcPr>
                <w:p w:rsidR="00754DD1" w:rsidRPr="0061230C" w:rsidRDefault="00754DD1" w:rsidP="00512EDF">
                  <w:pPr>
                    <w:widowControl w:val="0"/>
                    <w:spacing w:line="220" w:lineRule="exact"/>
                    <w:rPr>
                      <w:b w:val="0"/>
                      <w:szCs w:val="24"/>
                      <w:lang w:eastAsia="ro-RO" w:bidi="ro-RO"/>
                    </w:rPr>
                  </w:pPr>
                  <w:r w:rsidRPr="0061230C">
                    <w:rPr>
                      <w:b w:val="0"/>
                      <w:szCs w:val="24"/>
                      <w:lang w:eastAsia="ro-RO" w:bidi="ro-RO"/>
                    </w:rPr>
                    <w:t>15,8</w:t>
                  </w:r>
                </w:p>
              </w:tc>
            </w:tr>
            <w:tr w:rsidR="00754DD1" w:rsidRPr="0061230C" w:rsidTr="000B71F2">
              <w:trPr>
                <w:trHeight w:val="298"/>
              </w:trPr>
              <w:tc>
                <w:tcPr>
                  <w:tcW w:w="5626" w:type="dxa"/>
                  <w:tcBorders>
                    <w:top w:val="single" w:sz="4" w:space="0" w:color="auto"/>
                    <w:left w:val="single" w:sz="4" w:space="0" w:color="auto"/>
                    <w:bottom w:val="single" w:sz="4" w:space="0" w:color="auto"/>
                  </w:tcBorders>
                  <w:shd w:val="clear" w:color="auto" w:fill="FFFFFF"/>
                  <w:vAlign w:val="bottom"/>
                </w:tcPr>
                <w:p w:rsidR="00754DD1" w:rsidRPr="0061230C" w:rsidRDefault="00754DD1" w:rsidP="00512EDF">
                  <w:pPr>
                    <w:widowControl w:val="0"/>
                    <w:spacing w:line="220" w:lineRule="exact"/>
                    <w:rPr>
                      <w:b w:val="0"/>
                      <w:szCs w:val="24"/>
                      <w:lang w:eastAsia="ro-RO" w:bidi="ro-RO"/>
                    </w:rPr>
                  </w:pPr>
                  <w:r w:rsidRPr="0061230C">
                    <w:rPr>
                      <w:b w:val="0"/>
                      <w:szCs w:val="24"/>
                      <w:lang w:eastAsia="ro-RO" w:bidi="ro-RO"/>
                    </w:rPr>
                    <w:t>Total</w:t>
                  </w:r>
                </w:p>
              </w:tc>
              <w:tc>
                <w:tcPr>
                  <w:tcW w:w="2683" w:type="dxa"/>
                  <w:tcBorders>
                    <w:top w:val="single" w:sz="4" w:space="0" w:color="auto"/>
                    <w:left w:val="single" w:sz="4" w:space="0" w:color="auto"/>
                    <w:bottom w:val="single" w:sz="4" w:space="0" w:color="auto"/>
                  </w:tcBorders>
                  <w:shd w:val="clear" w:color="auto" w:fill="FFFFFF"/>
                </w:tcPr>
                <w:p w:rsidR="00754DD1" w:rsidRPr="0061230C" w:rsidRDefault="00754DD1" w:rsidP="00512EDF">
                  <w:pPr>
                    <w:widowControl w:val="0"/>
                    <w:rPr>
                      <w:rFonts w:eastAsia="Arial Unicode MS"/>
                      <w:b w:val="0"/>
                      <w:szCs w:val="24"/>
                      <w:lang w:eastAsia="ro-RO" w:bidi="ro-RO"/>
                    </w:rPr>
                  </w:pPr>
                </w:p>
              </w:tc>
              <w:tc>
                <w:tcPr>
                  <w:tcW w:w="1430" w:type="dxa"/>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61230C" w:rsidRDefault="00754DD1" w:rsidP="00512EDF">
                  <w:pPr>
                    <w:widowControl w:val="0"/>
                    <w:spacing w:line="220" w:lineRule="exact"/>
                    <w:rPr>
                      <w:b w:val="0"/>
                      <w:szCs w:val="24"/>
                      <w:lang w:eastAsia="ro-RO" w:bidi="ro-RO"/>
                    </w:rPr>
                  </w:pPr>
                  <w:r w:rsidRPr="0061230C">
                    <w:rPr>
                      <w:b w:val="0"/>
                      <w:szCs w:val="24"/>
                      <w:lang w:eastAsia="ro-RO" w:bidi="ro-RO"/>
                    </w:rPr>
                    <w:t>100,3</w:t>
                  </w:r>
                </w:p>
              </w:tc>
            </w:tr>
          </w:tbl>
          <w:p w:rsidR="00754DD1" w:rsidRPr="0061230C" w:rsidRDefault="00754DD1" w:rsidP="00754DD1">
            <w:pPr>
              <w:widowControl w:val="0"/>
              <w:tabs>
                <w:tab w:val="left" w:pos="1098"/>
              </w:tabs>
              <w:spacing w:line="264" w:lineRule="exact"/>
              <w:rPr>
                <w:b w:val="0"/>
                <w:i/>
                <w:iCs/>
                <w:szCs w:val="24"/>
                <w:lang w:eastAsia="ro-RO" w:bidi="ro-RO"/>
              </w:rPr>
            </w:pPr>
            <w:r w:rsidRPr="0061230C">
              <w:rPr>
                <w:b w:val="0"/>
                <w:i/>
                <w:iCs/>
                <w:szCs w:val="24"/>
                <w:lang w:eastAsia="ro-RO" w:bidi="ro-RO"/>
              </w:rPr>
              <w:t>d) Taxa pentru dispozitivele publicitare s-a estimat în sumă de 210,7 mii lei,</w:t>
            </w:r>
            <w:r w:rsidRPr="0061230C">
              <w:rPr>
                <w:b w:val="0"/>
                <w:lang w:eastAsia="ro-RO" w:bidi="ro-RO"/>
              </w:rPr>
              <w:t xml:space="preserve"> conform calculelor:</w:t>
            </w:r>
          </w:p>
          <w:p w:rsidR="00754DD1" w:rsidRPr="0061230C" w:rsidRDefault="00754DD1" w:rsidP="00754DD1">
            <w:pPr>
              <w:widowControl w:val="0"/>
              <w:spacing w:line="264" w:lineRule="exact"/>
              <w:rPr>
                <w:b w:val="0"/>
                <w:szCs w:val="24"/>
                <w:lang w:eastAsia="ro-RO" w:bidi="ro-RO"/>
              </w:rPr>
            </w:pPr>
            <w:r w:rsidRPr="0061230C">
              <w:rPr>
                <w:b w:val="0"/>
                <w:szCs w:val="24"/>
                <w:lang w:eastAsia="ro-RO" w:bidi="ro-RO"/>
              </w:rPr>
              <w:t xml:space="preserve">Suprafaţa dispozitivelor - 351,16 m </w:t>
            </w:r>
            <w:r w:rsidRPr="0061230C">
              <w:rPr>
                <w:b w:val="0"/>
                <w:szCs w:val="24"/>
                <w:vertAlign w:val="superscript"/>
                <w:lang w:eastAsia="ro-RO" w:bidi="ro-RO"/>
              </w:rPr>
              <w:t>2</w:t>
            </w:r>
          </w:p>
          <w:p w:rsidR="00754DD1" w:rsidRPr="0061230C" w:rsidRDefault="00754DD1" w:rsidP="00754DD1">
            <w:pPr>
              <w:widowControl w:val="0"/>
              <w:tabs>
                <w:tab w:val="left" w:pos="2997"/>
              </w:tabs>
              <w:spacing w:line="264" w:lineRule="exact"/>
              <w:rPr>
                <w:b w:val="0"/>
                <w:szCs w:val="24"/>
                <w:lang w:eastAsia="ro-RO" w:bidi="ro-RO"/>
              </w:rPr>
            </w:pPr>
            <w:r w:rsidRPr="0061230C">
              <w:rPr>
                <w:b w:val="0"/>
                <w:szCs w:val="24"/>
                <w:lang w:eastAsia="ro-RO" w:bidi="ro-RO"/>
              </w:rPr>
              <w:t>Plata pentru lm</w:t>
            </w:r>
            <w:r w:rsidRPr="0061230C">
              <w:rPr>
                <w:b w:val="0"/>
                <w:szCs w:val="24"/>
                <w:vertAlign w:val="superscript"/>
                <w:lang w:eastAsia="ro-RO" w:bidi="ro-RO"/>
              </w:rPr>
              <w:t>2</w:t>
            </w:r>
            <w:r w:rsidRPr="0061230C">
              <w:rPr>
                <w:b w:val="0"/>
                <w:szCs w:val="24"/>
                <w:lang w:eastAsia="ro-RO" w:bidi="ro-RO"/>
              </w:rPr>
              <w:tab/>
              <w:t>- 600 lei</w:t>
            </w:r>
          </w:p>
          <w:p w:rsidR="00754DD1" w:rsidRPr="0061230C" w:rsidRDefault="00754DD1" w:rsidP="00754DD1">
            <w:pPr>
              <w:widowControl w:val="0"/>
              <w:spacing w:line="264" w:lineRule="exact"/>
              <w:rPr>
                <w:b w:val="0"/>
                <w:szCs w:val="24"/>
                <w:lang w:eastAsia="ro-RO" w:bidi="ro-RO"/>
              </w:rPr>
            </w:pPr>
            <w:r w:rsidRPr="0061230C">
              <w:rPr>
                <w:b w:val="0"/>
                <w:szCs w:val="24"/>
                <w:lang w:eastAsia="ro-RO" w:bidi="ro-RO"/>
              </w:rPr>
              <w:t>Suma totală (351,16 m</w:t>
            </w:r>
            <w:r w:rsidRPr="0061230C">
              <w:rPr>
                <w:b w:val="0"/>
                <w:szCs w:val="24"/>
                <w:vertAlign w:val="superscript"/>
                <w:lang w:eastAsia="ro-RO" w:bidi="ro-RO"/>
              </w:rPr>
              <w:t>2</w:t>
            </w:r>
            <w:r w:rsidRPr="0061230C">
              <w:rPr>
                <w:b w:val="0"/>
                <w:szCs w:val="24"/>
                <w:lang w:eastAsia="ro-RO" w:bidi="ro-RO"/>
              </w:rPr>
              <w:t>x 600,0 lei = 210,7 lei)</w:t>
            </w:r>
          </w:p>
          <w:p w:rsidR="00754DD1" w:rsidRPr="0061230C" w:rsidRDefault="00754DD1" w:rsidP="00754DD1">
            <w:pPr>
              <w:widowControl w:val="0"/>
              <w:spacing w:line="264" w:lineRule="exact"/>
              <w:rPr>
                <w:b w:val="0"/>
                <w:color w:val="FF0000"/>
                <w:szCs w:val="24"/>
                <w:lang w:eastAsia="ro-RO" w:bidi="ro-RO"/>
              </w:rPr>
            </w:pPr>
          </w:p>
          <w:p w:rsidR="00754DD1" w:rsidRPr="0061230C" w:rsidRDefault="00754DD1" w:rsidP="00754DD1">
            <w:pPr>
              <w:widowControl w:val="0"/>
              <w:tabs>
                <w:tab w:val="left" w:pos="1338"/>
              </w:tabs>
              <w:spacing w:line="220" w:lineRule="exact"/>
              <w:rPr>
                <w:b w:val="0"/>
                <w:i/>
                <w:iCs/>
                <w:szCs w:val="24"/>
                <w:lang w:eastAsia="ro-RO" w:bidi="ro-RO"/>
              </w:rPr>
            </w:pPr>
            <w:r w:rsidRPr="0061230C">
              <w:rPr>
                <w:b w:val="0"/>
                <w:i/>
                <w:iCs/>
                <w:szCs w:val="24"/>
                <w:lang w:eastAsia="ro-RO" w:bidi="ro-RO"/>
              </w:rPr>
              <w:t>e) Taxa pentru parcare s-a estimat în sumă de 13,5 mii lei,</w:t>
            </w:r>
          </w:p>
          <w:p w:rsidR="00754DD1" w:rsidRPr="0061230C" w:rsidRDefault="00754DD1" w:rsidP="00754DD1">
            <w:pPr>
              <w:widowControl w:val="0"/>
              <w:tabs>
                <w:tab w:val="left" w:pos="2997"/>
              </w:tabs>
              <w:spacing w:line="269" w:lineRule="exact"/>
              <w:rPr>
                <w:b w:val="0"/>
                <w:szCs w:val="24"/>
                <w:lang w:eastAsia="ro-RO" w:bidi="ro-RO"/>
              </w:rPr>
            </w:pPr>
            <w:r w:rsidRPr="0061230C">
              <w:rPr>
                <w:b w:val="0"/>
                <w:szCs w:val="24"/>
                <w:lang w:eastAsia="ro-RO" w:bidi="ro-RO"/>
              </w:rPr>
              <w:t>Suprafaţa parcării</w:t>
            </w:r>
            <w:r w:rsidRPr="0061230C">
              <w:rPr>
                <w:b w:val="0"/>
                <w:szCs w:val="24"/>
                <w:lang w:eastAsia="ro-RO" w:bidi="ro-RO"/>
              </w:rPr>
              <w:tab/>
              <w:t xml:space="preserve">- 675 m </w:t>
            </w:r>
            <w:r w:rsidRPr="0061230C">
              <w:rPr>
                <w:b w:val="0"/>
                <w:szCs w:val="24"/>
                <w:vertAlign w:val="superscript"/>
                <w:lang w:eastAsia="ro-RO" w:bidi="ro-RO"/>
              </w:rPr>
              <w:t>2</w:t>
            </w:r>
          </w:p>
          <w:p w:rsidR="00754DD1" w:rsidRPr="0061230C" w:rsidRDefault="00754DD1" w:rsidP="00754DD1">
            <w:pPr>
              <w:widowControl w:val="0"/>
              <w:tabs>
                <w:tab w:val="left" w:pos="2997"/>
                <w:tab w:val="left" w:pos="3404"/>
              </w:tabs>
              <w:spacing w:line="269" w:lineRule="exact"/>
              <w:rPr>
                <w:b w:val="0"/>
                <w:szCs w:val="24"/>
                <w:lang w:eastAsia="ro-RO" w:bidi="ro-RO"/>
              </w:rPr>
            </w:pPr>
            <w:r w:rsidRPr="0061230C">
              <w:rPr>
                <w:b w:val="0"/>
                <w:szCs w:val="24"/>
                <w:lang w:eastAsia="ro-RO" w:bidi="ro-RO"/>
              </w:rPr>
              <w:t xml:space="preserve">Plata pentru 1 m </w:t>
            </w:r>
            <w:r w:rsidRPr="0061230C">
              <w:rPr>
                <w:b w:val="0"/>
                <w:szCs w:val="24"/>
                <w:vertAlign w:val="superscript"/>
                <w:lang w:eastAsia="ro-RO" w:bidi="ro-RO"/>
              </w:rPr>
              <w:t>2</w:t>
            </w:r>
            <w:r w:rsidRPr="0061230C">
              <w:rPr>
                <w:b w:val="0"/>
                <w:szCs w:val="24"/>
                <w:lang w:eastAsia="ro-RO" w:bidi="ro-RO"/>
              </w:rPr>
              <w:tab/>
              <w:t>- 20 lei</w:t>
            </w:r>
          </w:p>
          <w:p w:rsidR="00754DD1" w:rsidRPr="0061230C" w:rsidRDefault="00754DD1" w:rsidP="00754DD1">
            <w:pPr>
              <w:widowControl w:val="0"/>
              <w:tabs>
                <w:tab w:val="left" w:pos="2997"/>
              </w:tabs>
              <w:spacing w:line="269" w:lineRule="exact"/>
              <w:rPr>
                <w:b w:val="0"/>
                <w:szCs w:val="24"/>
                <w:lang w:eastAsia="ro-RO" w:bidi="ro-RO"/>
              </w:rPr>
            </w:pPr>
            <w:r w:rsidRPr="0061230C">
              <w:rPr>
                <w:b w:val="0"/>
                <w:szCs w:val="24"/>
                <w:lang w:eastAsia="ro-RO" w:bidi="ro-RO"/>
              </w:rPr>
              <w:t>Suma totală</w:t>
            </w:r>
            <w:r w:rsidRPr="0061230C">
              <w:rPr>
                <w:b w:val="0"/>
                <w:szCs w:val="24"/>
                <w:lang w:eastAsia="ro-RO" w:bidi="ro-RO"/>
              </w:rPr>
              <w:tab/>
              <w:t>- 13,5 mi lei</w:t>
            </w:r>
          </w:p>
          <w:p w:rsidR="00754DD1" w:rsidRPr="0061230C" w:rsidRDefault="00754DD1" w:rsidP="00754DD1">
            <w:pPr>
              <w:widowControl w:val="0"/>
              <w:tabs>
                <w:tab w:val="left" w:pos="2997"/>
              </w:tabs>
              <w:spacing w:line="269" w:lineRule="exact"/>
              <w:rPr>
                <w:b w:val="0"/>
                <w:color w:val="FF0000"/>
                <w:szCs w:val="24"/>
                <w:lang w:eastAsia="ro-RO" w:bidi="ro-RO"/>
              </w:rPr>
            </w:pPr>
          </w:p>
          <w:p w:rsidR="00754DD1" w:rsidRPr="0061230C" w:rsidRDefault="00754DD1" w:rsidP="00754DD1">
            <w:pPr>
              <w:widowControl w:val="0"/>
              <w:tabs>
                <w:tab w:val="left" w:pos="1151"/>
              </w:tabs>
              <w:spacing w:line="269" w:lineRule="exact"/>
              <w:rPr>
                <w:b w:val="0"/>
                <w:szCs w:val="24"/>
                <w:lang w:eastAsia="ro-RO" w:bidi="ro-RO"/>
              </w:rPr>
            </w:pPr>
            <w:r w:rsidRPr="0061230C">
              <w:rPr>
                <w:b w:val="0"/>
                <w:i/>
                <w:iCs/>
                <w:lang w:eastAsia="ro-RO" w:bidi="ro-RO"/>
              </w:rPr>
              <w:t>f)Taxa pentru unităţile comerciale şi / sau prestări servicii -</w:t>
            </w:r>
            <w:r w:rsidRPr="0061230C">
              <w:rPr>
                <w:b w:val="0"/>
                <w:szCs w:val="24"/>
                <w:lang w:eastAsia="ro-RO" w:bidi="ro-RO"/>
              </w:rPr>
              <w:t xml:space="preserve"> s-a prognozat în sumă de </w:t>
            </w:r>
            <w:r w:rsidRPr="0061230C">
              <w:rPr>
                <w:bCs/>
                <w:i/>
                <w:iCs/>
                <w:u w:val="single"/>
                <w:lang w:eastAsia="ro-RO" w:bidi="ro-RO"/>
              </w:rPr>
              <w:t>2767,7 mii lei</w:t>
            </w:r>
            <w:r w:rsidRPr="0061230C">
              <w:rPr>
                <w:b w:val="0"/>
                <w:szCs w:val="24"/>
                <w:lang w:eastAsia="ro-RO" w:bidi="ro-RO"/>
              </w:rPr>
              <w:t xml:space="preserve"> pe teritoriul primăriei activează 32</w:t>
            </w:r>
            <w:r>
              <w:rPr>
                <w:b w:val="0"/>
                <w:szCs w:val="24"/>
                <w:lang w:eastAsia="ro-RO" w:bidi="ro-RO"/>
              </w:rPr>
              <w:t>5</w:t>
            </w:r>
            <w:r w:rsidRPr="0061230C">
              <w:rPr>
                <w:b w:val="0"/>
                <w:szCs w:val="24"/>
                <w:lang w:eastAsia="ro-RO" w:bidi="ro-RO"/>
              </w:rPr>
              <w:t xml:space="preserve"> de unităţi comerciale. Plata pentru unităţile comerciale au fost stabilite în dependenţă de suprafaţa ocupata şi de genul de activitate prestat. </w:t>
            </w:r>
          </w:p>
          <w:p w:rsidR="00754DD1" w:rsidRPr="0061230C" w:rsidRDefault="00754DD1" w:rsidP="00754DD1">
            <w:pPr>
              <w:widowControl w:val="0"/>
              <w:tabs>
                <w:tab w:val="left" w:pos="1151"/>
              </w:tabs>
              <w:spacing w:line="269" w:lineRule="exact"/>
              <w:ind w:left="360"/>
              <w:rPr>
                <w:b w:val="0"/>
                <w:szCs w:val="24"/>
                <w:lang w:eastAsia="ro-RO" w:bidi="ro-RO"/>
              </w:rPr>
            </w:pPr>
            <w:r w:rsidRPr="0061230C">
              <w:rPr>
                <w:b w:val="0"/>
                <w:szCs w:val="24"/>
                <w:lang w:eastAsia="ro-RO" w:bidi="ro-RO"/>
              </w:rPr>
              <w:t>Calculele sunt indicate în tabelul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5332"/>
              <w:gridCol w:w="1114"/>
              <w:gridCol w:w="1496"/>
              <w:gridCol w:w="1575"/>
            </w:tblGrid>
            <w:tr w:rsidR="00754DD1" w:rsidRPr="0061230C" w:rsidTr="000B71F2">
              <w:trPr>
                <w:trHeight w:val="811"/>
              </w:trPr>
              <w:tc>
                <w:tcPr>
                  <w:tcW w:w="6003" w:type="dxa"/>
                  <w:gridSpan w:val="2"/>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szCs w:val="24"/>
                    </w:rPr>
                  </w:pPr>
                  <w:r w:rsidRPr="0061230C">
                    <w:rPr>
                      <w:szCs w:val="24"/>
                    </w:rPr>
                    <w:lastRenderedPageBreak/>
                    <w:t>Genul de activitate</w:t>
                  </w:r>
                </w:p>
              </w:tc>
              <w:tc>
                <w:tcPr>
                  <w:tcW w:w="1114"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szCs w:val="24"/>
                    </w:rPr>
                  </w:pPr>
                  <w:r w:rsidRPr="0061230C">
                    <w:rPr>
                      <w:szCs w:val="24"/>
                    </w:rPr>
                    <w:t>Nr. U/C</w:t>
                  </w:r>
                </w:p>
              </w:tc>
              <w:tc>
                <w:tcPr>
                  <w:tcW w:w="1496"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szCs w:val="24"/>
                    </w:rPr>
                  </w:pPr>
                  <w:r w:rsidRPr="0061230C">
                    <w:rPr>
                      <w:szCs w:val="24"/>
                    </w:rPr>
                    <w:t>Cota taxei m</w:t>
                  </w:r>
                  <w:r w:rsidRPr="0061230C">
                    <w:rPr>
                      <w:szCs w:val="24"/>
                      <w:vertAlign w:val="superscript"/>
                    </w:rPr>
                    <w:t>2</w:t>
                  </w:r>
                  <w:r w:rsidRPr="0061230C">
                    <w:rPr>
                      <w:szCs w:val="24"/>
                    </w:rPr>
                    <w:t>/anual lei</w:t>
                  </w:r>
                </w:p>
              </w:tc>
              <w:tc>
                <w:tcPr>
                  <w:tcW w:w="1575" w:type="dxa"/>
                  <w:tcBorders>
                    <w:top w:val="single" w:sz="4" w:space="0" w:color="auto"/>
                    <w:left w:val="single" w:sz="4" w:space="0" w:color="auto"/>
                    <w:bottom w:val="single" w:sz="4" w:space="0" w:color="auto"/>
                    <w:right w:val="single" w:sz="4" w:space="0" w:color="auto"/>
                  </w:tcBorders>
                </w:tcPr>
                <w:p w:rsidR="00754DD1" w:rsidRPr="0061230C" w:rsidRDefault="00754DD1" w:rsidP="00512EDF">
                  <w:pPr>
                    <w:ind w:left="222"/>
                    <w:jc w:val="center"/>
                    <w:rPr>
                      <w:szCs w:val="24"/>
                    </w:rPr>
                  </w:pPr>
                  <w:r w:rsidRPr="0061230C">
                    <w:rPr>
                      <w:szCs w:val="24"/>
                    </w:rPr>
                    <w:t>Suma</w:t>
                  </w:r>
                </w:p>
                <w:p w:rsidR="00754DD1" w:rsidRPr="0061230C" w:rsidRDefault="00754DD1" w:rsidP="00512EDF">
                  <w:pPr>
                    <w:jc w:val="center"/>
                    <w:rPr>
                      <w:szCs w:val="24"/>
                    </w:rPr>
                  </w:pPr>
                  <w:r w:rsidRPr="0061230C">
                    <w:rPr>
                      <w:szCs w:val="24"/>
                    </w:rPr>
                    <w:t>Stabilită</w:t>
                  </w:r>
                </w:p>
                <w:p w:rsidR="00754DD1" w:rsidRPr="0061230C" w:rsidRDefault="00754DD1" w:rsidP="00512EDF">
                  <w:pPr>
                    <w:jc w:val="center"/>
                    <w:rPr>
                      <w:szCs w:val="24"/>
                    </w:rPr>
                  </w:pPr>
                  <w:r w:rsidRPr="0061230C">
                    <w:rPr>
                      <w:szCs w:val="24"/>
                    </w:rPr>
                    <w:t xml:space="preserve"> lei</w:t>
                  </w:r>
                </w:p>
              </w:tc>
            </w:tr>
            <w:tr w:rsidR="00754DD1" w:rsidRPr="0061230C" w:rsidTr="000B71F2">
              <w:tc>
                <w:tcPr>
                  <w:tcW w:w="671"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szCs w:val="24"/>
                    </w:rPr>
                  </w:pPr>
                  <w:r w:rsidRPr="0061230C">
                    <w:rPr>
                      <w:b w:val="0"/>
                      <w:szCs w:val="24"/>
                    </w:rPr>
                    <w:t>1.</w:t>
                  </w:r>
                </w:p>
              </w:tc>
              <w:tc>
                <w:tcPr>
                  <w:tcW w:w="5332"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rPr>
                      <w:b w:val="0"/>
                      <w:szCs w:val="24"/>
                    </w:rPr>
                  </w:pPr>
                  <w:r w:rsidRPr="0061230C">
                    <w:rPr>
                      <w:b w:val="0"/>
                      <w:szCs w:val="24"/>
                    </w:rPr>
                    <w:t>Staţii PECO</w:t>
                  </w:r>
                </w:p>
              </w:tc>
              <w:tc>
                <w:tcPr>
                  <w:tcW w:w="1114"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szCs w:val="24"/>
                    </w:rPr>
                  </w:pPr>
                  <w:r w:rsidRPr="0061230C">
                    <w:rPr>
                      <w:b w:val="0"/>
                      <w:szCs w:val="24"/>
                    </w:rPr>
                    <w:t>5</w:t>
                  </w:r>
                </w:p>
              </w:tc>
              <w:tc>
                <w:tcPr>
                  <w:tcW w:w="1496"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i/>
                      <w:szCs w:val="24"/>
                    </w:rPr>
                  </w:pPr>
                  <w:r w:rsidRPr="0061230C">
                    <w:rPr>
                      <w:b w:val="0"/>
                      <w:szCs w:val="24"/>
                    </w:rPr>
                    <w:t xml:space="preserve">22000 </w:t>
                  </w:r>
                  <w:r w:rsidRPr="0061230C">
                    <w:rPr>
                      <w:b w:val="0"/>
                      <w:i/>
                      <w:szCs w:val="24"/>
                    </w:rPr>
                    <w:t>fiecare tip de combustibil</w:t>
                  </w:r>
                </w:p>
              </w:tc>
              <w:tc>
                <w:tcPr>
                  <w:tcW w:w="1575" w:type="dxa"/>
                  <w:tcBorders>
                    <w:top w:val="single" w:sz="4" w:space="0" w:color="auto"/>
                    <w:left w:val="single" w:sz="4" w:space="0" w:color="auto"/>
                    <w:bottom w:val="single" w:sz="4" w:space="0" w:color="auto"/>
                    <w:right w:val="single" w:sz="4" w:space="0" w:color="auto"/>
                  </w:tcBorders>
                </w:tcPr>
                <w:p w:rsidR="00754DD1" w:rsidRPr="0061230C" w:rsidRDefault="00754DD1" w:rsidP="00512EDF">
                  <w:pPr>
                    <w:ind w:left="42"/>
                    <w:jc w:val="right"/>
                    <w:rPr>
                      <w:b w:val="0"/>
                      <w:szCs w:val="24"/>
                    </w:rPr>
                  </w:pPr>
                  <w:r w:rsidRPr="0061230C">
                    <w:rPr>
                      <w:b w:val="0"/>
                      <w:szCs w:val="24"/>
                    </w:rPr>
                    <w:t>280000</w:t>
                  </w:r>
                </w:p>
              </w:tc>
            </w:tr>
            <w:tr w:rsidR="00754DD1" w:rsidRPr="0061230C" w:rsidTr="000B71F2">
              <w:tc>
                <w:tcPr>
                  <w:tcW w:w="671"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szCs w:val="24"/>
                    </w:rPr>
                  </w:pPr>
                  <w:r w:rsidRPr="0061230C">
                    <w:rPr>
                      <w:b w:val="0"/>
                      <w:szCs w:val="24"/>
                    </w:rPr>
                    <w:t>2.</w:t>
                  </w:r>
                </w:p>
              </w:tc>
              <w:tc>
                <w:tcPr>
                  <w:tcW w:w="5332"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rPr>
                      <w:b w:val="0"/>
                      <w:szCs w:val="24"/>
                    </w:rPr>
                  </w:pPr>
                  <w:r w:rsidRPr="0061230C">
                    <w:rPr>
                      <w:b w:val="0"/>
                      <w:szCs w:val="24"/>
                    </w:rPr>
                    <w:t>Farmacii de uz uman</w:t>
                  </w:r>
                </w:p>
              </w:tc>
              <w:tc>
                <w:tcPr>
                  <w:tcW w:w="1114"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szCs w:val="24"/>
                    </w:rPr>
                  </w:pPr>
                  <w:r w:rsidRPr="0061230C">
                    <w:rPr>
                      <w:b w:val="0"/>
                      <w:szCs w:val="24"/>
                    </w:rPr>
                    <w:t>11</w:t>
                  </w:r>
                </w:p>
              </w:tc>
              <w:tc>
                <w:tcPr>
                  <w:tcW w:w="1496"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szCs w:val="24"/>
                    </w:rPr>
                  </w:pPr>
                  <w:r w:rsidRPr="0061230C">
                    <w:rPr>
                      <w:b w:val="0"/>
                      <w:szCs w:val="24"/>
                    </w:rPr>
                    <w:t>19000</w:t>
                  </w:r>
                </w:p>
              </w:tc>
              <w:tc>
                <w:tcPr>
                  <w:tcW w:w="1575" w:type="dxa"/>
                  <w:tcBorders>
                    <w:top w:val="single" w:sz="4" w:space="0" w:color="auto"/>
                    <w:left w:val="single" w:sz="4" w:space="0" w:color="auto"/>
                    <w:bottom w:val="single" w:sz="4" w:space="0" w:color="auto"/>
                    <w:right w:val="single" w:sz="4" w:space="0" w:color="auto"/>
                  </w:tcBorders>
                </w:tcPr>
                <w:p w:rsidR="00754DD1" w:rsidRPr="0061230C" w:rsidRDefault="00754DD1" w:rsidP="00512EDF">
                  <w:pPr>
                    <w:ind w:left="117"/>
                    <w:jc w:val="right"/>
                    <w:rPr>
                      <w:b w:val="0"/>
                      <w:szCs w:val="24"/>
                    </w:rPr>
                  </w:pPr>
                  <w:r w:rsidRPr="0061230C">
                    <w:rPr>
                      <w:b w:val="0"/>
                      <w:szCs w:val="24"/>
                    </w:rPr>
                    <w:t>209000</w:t>
                  </w:r>
                </w:p>
              </w:tc>
            </w:tr>
            <w:tr w:rsidR="00754DD1" w:rsidRPr="0061230C" w:rsidTr="000B71F2">
              <w:tc>
                <w:tcPr>
                  <w:tcW w:w="671"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szCs w:val="24"/>
                    </w:rPr>
                  </w:pPr>
                  <w:r w:rsidRPr="0061230C">
                    <w:rPr>
                      <w:b w:val="0"/>
                      <w:szCs w:val="24"/>
                    </w:rPr>
                    <w:t>3.</w:t>
                  </w:r>
                </w:p>
              </w:tc>
              <w:tc>
                <w:tcPr>
                  <w:tcW w:w="5332"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rPr>
                      <w:b w:val="0"/>
                      <w:szCs w:val="24"/>
                    </w:rPr>
                  </w:pPr>
                  <w:r w:rsidRPr="0061230C">
                    <w:rPr>
                      <w:b w:val="0"/>
                      <w:szCs w:val="24"/>
                    </w:rPr>
                    <w:t>Farmacii veterinare inclusiv comercializarea art. fitosanitare</w:t>
                  </w:r>
                </w:p>
              </w:tc>
              <w:tc>
                <w:tcPr>
                  <w:tcW w:w="1114"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szCs w:val="24"/>
                    </w:rPr>
                  </w:pPr>
                  <w:r w:rsidRPr="0061230C">
                    <w:rPr>
                      <w:b w:val="0"/>
                      <w:szCs w:val="24"/>
                    </w:rPr>
                    <w:t>6</w:t>
                  </w:r>
                </w:p>
              </w:tc>
              <w:tc>
                <w:tcPr>
                  <w:tcW w:w="1496"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szCs w:val="24"/>
                    </w:rPr>
                  </w:pPr>
                  <w:r w:rsidRPr="0061230C">
                    <w:rPr>
                      <w:b w:val="0"/>
                      <w:szCs w:val="24"/>
                    </w:rPr>
                    <w:t>110</w:t>
                  </w:r>
                </w:p>
              </w:tc>
              <w:tc>
                <w:tcPr>
                  <w:tcW w:w="1575" w:type="dxa"/>
                  <w:tcBorders>
                    <w:top w:val="single" w:sz="4" w:space="0" w:color="auto"/>
                    <w:left w:val="single" w:sz="4" w:space="0" w:color="auto"/>
                    <w:bottom w:val="single" w:sz="4" w:space="0" w:color="auto"/>
                    <w:right w:val="single" w:sz="4" w:space="0" w:color="auto"/>
                  </w:tcBorders>
                </w:tcPr>
                <w:p w:rsidR="00754DD1" w:rsidRPr="0061230C" w:rsidRDefault="00754DD1" w:rsidP="00512EDF">
                  <w:pPr>
                    <w:ind w:left="387"/>
                    <w:jc w:val="right"/>
                    <w:rPr>
                      <w:b w:val="0"/>
                      <w:szCs w:val="24"/>
                    </w:rPr>
                  </w:pPr>
                  <w:r w:rsidRPr="0061230C">
                    <w:rPr>
                      <w:b w:val="0"/>
                      <w:szCs w:val="24"/>
                    </w:rPr>
                    <w:t>15160</w:t>
                  </w:r>
                </w:p>
              </w:tc>
            </w:tr>
            <w:tr w:rsidR="00754DD1" w:rsidRPr="0061230C" w:rsidTr="000B71F2">
              <w:tc>
                <w:tcPr>
                  <w:tcW w:w="671"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szCs w:val="24"/>
                    </w:rPr>
                  </w:pPr>
                  <w:r w:rsidRPr="0061230C">
                    <w:rPr>
                      <w:b w:val="0"/>
                      <w:szCs w:val="24"/>
                    </w:rPr>
                    <w:t>4.</w:t>
                  </w:r>
                </w:p>
              </w:tc>
              <w:tc>
                <w:tcPr>
                  <w:tcW w:w="5332"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rPr>
                      <w:b w:val="0"/>
                      <w:szCs w:val="24"/>
                    </w:rPr>
                  </w:pPr>
                  <w:r w:rsidRPr="0061230C">
                    <w:rPr>
                      <w:b w:val="0"/>
                      <w:szCs w:val="24"/>
                    </w:rPr>
                    <w:t>Magazin de comercializare a materialelor de construcţie, ciment şi amestecuri de toate mărcile şi tipurile, pietre şi cărămizi de construcţie,nisip, prundiş, argilă şi ghips, material de toate tipurile pentru acoperit case şi podele, tehnică sanitară, uşi şi ferestre de toate tipurile, tapete,carnize, mobilă, articole din metal inclusive metal forjat, lemn de foc, cărbuni, brichete si  comercializarea  mărfurilor industriale</w:t>
                  </w:r>
                </w:p>
              </w:tc>
              <w:tc>
                <w:tcPr>
                  <w:tcW w:w="1114"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szCs w:val="24"/>
                    </w:rPr>
                  </w:pPr>
                  <w:r w:rsidRPr="0061230C">
                    <w:rPr>
                      <w:b w:val="0"/>
                      <w:szCs w:val="24"/>
                    </w:rPr>
                    <w:t>58</w:t>
                  </w:r>
                </w:p>
              </w:tc>
              <w:tc>
                <w:tcPr>
                  <w:tcW w:w="1496" w:type="dxa"/>
                  <w:tcBorders>
                    <w:top w:val="single" w:sz="4" w:space="0" w:color="auto"/>
                    <w:left w:val="single" w:sz="4" w:space="0" w:color="auto"/>
                    <w:bottom w:val="single" w:sz="4" w:space="0" w:color="auto"/>
                    <w:right w:val="single" w:sz="4" w:space="0" w:color="auto"/>
                  </w:tcBorders>
                  <w:hideMark/>
                </w:tcPr>
                <w:p w:rsidR="00754DD1" w:rsidRPr="0061230C" w:rsidRDefault="00754DD1" w:rsidP="00512EDF">
                  <w:pPr>
                    <w:jc w:val="center"/>
                    <w:rPr>
                      <w:b w:val="0"/>
                      <w:szCs w:val="24"/>
                    </w:rPr>
                  </w:pPr>
                  <w:r w:rsidRPr="0061230C">
                    <w:rPr>
                      <w:b w:val="0"/>
                      <w:szCs w:val="24"/>
                    </w:rPr>
                    <w:t>75</w:t>
                  </w:r>
                </w:p>
              </w:tc>
              <w:tc>
                <w:tcPr>
                  <w:tcW w:w="1575" w:type="dxa"/>
                  <w:tcBorders>
                    <w:top w:val="single" w:sz="4" w:space="0" w:color="auto"/>
                    <w:left w:val="single" w:sz="4" w:space="0" w:color="auto"/>
                    <w:bottom w:val="single" w:sz="4" w:space="0" w:color="auto"/>
                    <w:right w:val="single" w:sz="4" w:space="0" w:color="auto"/>
                  </w:tcBorders>
                </w:tcPr>
                <w:p w:rsidR="00754DD1" w:rsidRPr="0061230C" w:rsidRDefault="00754DD1" w:rsidP="00512EDF">
                  <w:pPr>
                    <w:jc w:val="right"/>
                    <w:rPr>
                      <w:b w:val="0"/>
                      <w:szCs w:val="24"/>
                    </w:rPr>
                  </w:pPr>
                  <w:r w:rsidRPr="0061230C">
                    <w:rPr>
                      <w:b w:val="0"/>
                      <w:szCs w:val="24"/>
                    </w:rPr>
                    <w:t>889154</w:t>
                  </w:r>
                </w:p>
              </w:tc>
            </w:tr>
            <w:tr w:rsidR="00754DD1" w:rsidRPr="00F820EE" w:rsidTr="000B71F2">
              <w:trPr>
                <w:trHeight w:val="731"/>
              </w:trPr>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6.</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Articole din PVC.</w:t>
                  </w:r>
                </w:p>
                <w:p w:rsidR="00754DD1" w:rsidRPr="00F820EE" w:rsidRDefault="00754DD1" w:rsidP="00512EDF">
                  <w:pPr>
                    <w:rPr>
                      <w:b w:val="0"/>
                      <w:szCs w:val="24"/>
                    </w:rPr>
                  </w:pP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5</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i/>
                      <w:szCs w:val="24"/>
                    </w:rPr>
                  </w:pPr>
                  <w:r w:rsidRPr="00F820EE">
                    <w:rPr>
                      <w:b w:val="0"/>
                      <w:i/>
                      <w:szCs w:val="24"/>
                    </w:rPr>
                    <w:t>Taxa unica</w:t>
                  </w:r>
                </w:p>
                <w:p w:rsidR="00754DD1" w:rsidRPr="00F820EE" w:rsidRDefault="00754DD1" w:rsidP="00512EDF">
                  <w:pPr>
                    <w:jc w:val="center"/>
                    <w:rPr>
                      <w:b w:val="0"/>
                      <w:i/>
                      <w:szCs w:val="24"/>
                    </w:rPr>
                  </w:pPr>
                  <w:r w:rsidRPr="00F820EE">
                    <w:rPr>
                      <w:b w:val="0"/>
                      <w:szCs w:val="24"/>
                    </w:rPr>
                    <w:t>5000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jc w:val="right"/>
                    <w:rPr>
                      <w:b w:val="0"/>
                      <w:szCs w:val="24"/>
                    </w:rPr>
                  </w:pPr>
                  <w:r w:rsidRPr="00F820EE">
                    <w:rPr>
                      <w:b w:val="0"/>
                      <w:szCs w:val="24"/>
                    </w:rPr>
                    <w:t>25000</w:t>
                  </w:r>
                </w:p>
              </w:tc>
            </w:tr>
            <w:tr w:rsidR="00754DD1" w:rsidRPr="00F820EE" w:rsidTr="000B71F2">
              <w:trPr>
                <w:trHeight w:val="1146"/>
              </w:trPr>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7.</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Comerțul cu amănuntul al produselor alimentare, băuturilor și al produselor din tutun, produselor agroalimentare în magazine specializate și nespecializate.</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91</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85</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jc w:val="right"/>
                    <w:rPr>
                      <w:b w:val="0"/>
                      <w:szCs w:val="24"/>
                    </w:rPr>
                  </w:pPr>
                  <w:r w:rsidRPr="00F820EE">
                    <w:rPr>
                      <w:b w:val="0"/>
                      <w:szCs w:val="24"/>
                    </w:rPr>
                    <w:t>488467</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8.</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Comercializarea bijuteriilor, lombard</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5</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110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jc w:val="right"/>
                    <w:rPr>
                      <w:b w:val="0"/>
                      <w:szCs w:val="24"/>
                    </w:rPr>
                  </w:pPr>
                  <w:r w:rsidRPr="00F820EE">
                    <w:rPr>
                      <w:b w:val="0"/>
                      <w:szCs w:val="24"/>
                    </w:rPr>
                    <w:t>25000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9.</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Comercializarea încălţămintei şi îmbrăcămintei</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11</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90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jc w:val="right"/>
                    <w:rPr>
                      <w:b w:val="0"/>
                      <w:szCs w:val="24"/>
                    </w:rPr>
                  </w:pPr>
                  <w:r w:rsidRPr="00F820EE">
                    <w:rPr>
                      <w:b w:val="0"/>
                      <w:szCs w:val="24"/>
                    </w:rPr>
                    <w:t>55000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10.</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Comercializarea aparatelor electrocasnice</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4</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65</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jc w:val="right"/>
                    <w:rPr>
                      <w:b w:val="0"/>
                      <w:szCs w:val="24"/>
                    </w:rPr>
                  </w:pPr>
                  <w:r w:rsidRPr="00F820EE">
                    <w:rPr>
                      <w:b w:val="0"/>
                      <w:szCs w:val="24"/>
                    </w:rPr>
                    <w:t>20000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11.</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Comercializarea chimiei de menaj</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9</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150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jc w:val="right"/>
                    <w:rPr>
                      <w:b w:val="0"/>
                      <w:szCs w:val="24"/>
                    </w:rPr>
                  </w:pPr>
                  <w:r w:rsidRPr="00F820EE">
                    <w:rPr>
                      <w:b w:val="0"/>
                      <w:szCs w:val="24"/>
                    </w:rPr>
                    <w:t>88270</w:t>
                  </w:r>
                </w:p>
              </w:tc>
            </w:tr>
            <w:tr w:rsidR="00754DD1" w:rsidRPr="00F820EE" w:rsidTr="000B71F2">
              <w:trPr>
                <w:trHeight w:val="550"/>
              </w:trPr>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12.</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Restaurante si alte activitati de servicii de alimentatie(</w:t>
                  </w:r>
                  <w:r w:rsidRPr="00F820EE">
                    <w:rPr>
                      <w:b w:val="0"/>
                      <w:i/>
                      <w:szCs w:val="24"/>
                    </w:rPr>
                    <w:t>case de nunti</w:t>
                  </w:r>
                  <w:r w:rsidRPr="00F820EE">
                    <w:rPr>
                      <w:b w:val="0"/>
                      <w:szCs w:val="24"/>
                    </w:rPr>
                    <w:t xml:space="preserve">) </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3</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60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jc w:val="right"/>
                    <w:rPr>
                      <w:b w:val="0"/>
                      <w:szCs w:val="24"/>
                    </w:rPr>
                  </w:pPr>
                  <w:r w:rsidRPr="00F820EE">
                    <w:rPr>
                      <w:b w:val="0"/>
                      <w:szCs w:val="24"/>
                    </w:rPr>
                    <w:t xml:space="preserve"> 54000  </w:t>
                  </w:r>
                </w:p>
                <w:p w:rsidR="00754DD1" w:rsidRPr="00F820EE" w:rsidRDefault="00754DD1" w:rsidP="00512EDF">
                  <w:pPr>
                    <w:jc w:val="right"/>
                    <w:rPr>
                      <w:b w:val="0"/>
                      <w:szCs w:val="24"/>
                    </w:rPr>
                  </w:pPr>
                </w:p>
              </w:tc>
            </w:tr>
            <w:tr w:rsidR="00754DD1" w:rsidRPr="00F820EE" w:rsidTr="000B71F2">
              <w:trPr>
                <w:trHeight w:val="416"/>
              </w:trPr>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13.</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Baruri ,activitati de alimentative pentru evenimente</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22</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120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jc w:val="right"/>
                    <w:rPr>
                      <w:b w:val="0"/>
                      <w:szCs w:val="24"/>
                    </w:rPr>
                  </w:pPr>
                  <w:r w:rsidRPr="00F820EE">
                    <w:rPr>
                      <w:b w:val="0"/>
                      <w:szCs w:val="24"/>
                    </w:rPr>
                    <w:t>140000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14.</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Agentii de turism, traduceri</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3</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120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jc w:val="right"/>
                    <w:rPr>
                      <w:b w:val="0"/>
                      <w:szCs w:val="24"/>
                    </w:rPr>
                  </w:pPr>
                  <w:r w:rsidRPr="00F820EE">
                    <w:rPr>
                      <w:b w:val="0"/>
                      <w:szCs w:val="24"/>
                    </w:rPr>
                    <w:t>7500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15.</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Staţii de reparaţii şi întreţinerea autovehiculelor</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4</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150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jc w:val="right"/>
                    <w:rPr>
                      <w:b w:val="0"/>
                      <w:szCs w:val="24"/>
                    </w:rPr>
                  </w:pPr>
                  <w:r w:rsidRPr="00F820EE">
                    <w:rPr>
                      <w:b w:val="0"/>
                      <w:szCs w:val="24"/>
                    </w:rPr>
                    <w:t>30000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16.</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Comercializarea pieselor auto inclusive lubrifianţi.</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16</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100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177"/>
                    <w:jc w:val="right"/>
                    <w:rPr>
                      <w:b w:val="0"/>
                      <w:szCs w:val="24"/>
                    </w:rPr>
                  </w:pPr>
                  <w:r w:rsidRPr="00F820EE">
                    <w:rPr>
                      <w:b w:val="0"/>
                      <w:szCs w:val="24"/>
                    </w:rPr>
                    <w:t>96000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17.</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Baza angro</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30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357"/>
                    <w:jc w:val="right"/>
                    <w:rPr>
                      <w:b w:val="0"/>
                      <w:szCs w:val="24"/>
                    </w:rPr>
                  </w:pPr>
                  <w:r w:rsidRPr="00F820EE">
                    <w:rPr>
                      <w:b w:val="0"/>
                      <w:szCs w:val="24"/>
                    </w:rPr>
                    <w:t>50000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18.</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Magazin de tip market, supermarket</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3</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85</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357"/>
                    <w:jc w:val="right"/>
                    <w:rPr>
                      <w:b w:val="0"/>
                      <w:szCs w:val="24"/>
                    </w:rPr>
                  </w:pPr>
                  <w:r w:rsidRPr="00F820EE">
                    <w:rPr>
                      <w:b w:val="0"/>
                      <w:szCs w:val="24"/>
                    </w:rPr>
                    <w:t>51000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19.</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Comercializarea florilor</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4</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275</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357"/>
                    <w:jc w:val="right"/>
                    <w:rPr>
                      <w:b w:val="0"/>
                      <w:szCs w:val="24"/>
                    </w:rPr>
                  </w:pPr>
                  <w:r w:rsidRPr="00F820EE">
                    <w:rPr>
                      <w:b w:val="0"/>
                      <w:szCs w:val="24"/>
                    </w:rPr>
                    <w:t>14000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20.</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Prestarea serviciilor foto-video, xerox</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6</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90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447"/>
                    <w:jc w:val="right"/>
                    <w:rPr>
                      <w:b w:val="0"/>
                      <w:szCs w:val="24"/>
                    </w:rPr>
                  </w:pPr>
                  <w:r w:rsidRPr="00F820EE">
                    <w:rPr>
                      <w:b w:val="0"/>
                      <w:szCs w:val="24"/>
                    </w:rPr>
                    <w:t>13200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21.</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Comercializarea rechizitelor de birou,librărie</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6</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130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447"/>
                    <w:jc w:val="right"/>
                    <w:rPr>
                      <w:b w:val="0"/>
                      <w:szCs w:val="24"/>
                    </w:rPr>
                  </w:pPr>
                  <w:r w:rsidRPr="00F820EE">
                    <w:rPr>
                      <w:b w:val="0"/>
                      <w:szCs w:val="24"/>
                    </w:rPr>
                    <w:t>24000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23.</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Spălătorie auto</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4</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60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447"/>
                    <w:jc w:val="right"/>
                    <w:rPr>
                      <w:b w:val="0"/>
                      <w:szCs w:val="24"/>
                    </w:rPr>
                  </w:pPr>
                  <w:r w:rsidRPr="00F820EE">
                    <w:rPr>
                      <w:b w:val="0"/>
                      <w:szCs w:val="24"/>
                    </w:rPr>
                    <w:t>20000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24.</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Comercializarea tehnicii de calcul, telefoane mobile standard GSM</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12</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100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357"/>
                    <w:jc w:val="right"/>
                    <w:rPr>
                      <w:b w:val="0"/>
                      <w:szCs w:val="24"/>
                    </w:rPr>
                  </w:pPr>
                  <w:r w:rsidRPr="00F820EE">
                    <w:rPr>
                      <w:b w:val="0"/>
                      <w:szCs w:val="24"/>
                    </w:rPr>
                    <w:t>48000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25.</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Prestarea serviciilor de baie, saună</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4</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75</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447"/>
                    <w:jc w:val="right"/>
                    <w:rPr>
                      <w:b w:val="0"/>
                      <w:szCs w:val="24"/>
                    </w:rPr>
                  </w:pPr>
                  <w:r w:rsidRPr="00F820EE">
                    <w:rPr>
                      <w:b w:val="0"/>
                      <w:szCs w:val="24"/>
                    </w:rPr>
                    <w:t>16000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26.</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Comercializarea articolelor de tutungerie</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6</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175</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447"/>
                    <w:jc w:val="right"/>
                    <w:rPr>
                      <w:b w:val="0"/>
                      <w:szCs w:val="24"/>
                    </w:rPr>
                  </w:pPr>
                  <w:r w:rsidRPr="00F820EE">
                    <w:rPr>
                      <w:b w:val="0"/>
                      <w:szCs w:val="24"/>
                    </w:rPr>
                    <w:t>7613</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27.</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Comercializarea articolelor din patiserie</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10</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75</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447"/>
                    <w:jc w:val="right"/>
                    <w:rPr>
                      <w:b w:val="0"/>
                      <w:szCs w:val="24"/>
                    </w:rPr>
                  </w:pPr>
                  <w:r w:rsidRPr="00F820EE">
                    <w:rPr>
                      <w:b w:val="0"/>
                      <w:szCs w:val="24"/>
                    </w:rPr>
                    <w:t>28300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28.</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Prestarea serviciilor de deservire socială (reparaţia hainelor, reparaţia tehnicii de uz casnic etc.)</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8</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190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447"/>
                    <w:jc w:val="right"/>
                    <w:rPr>
                      <w:b w:val="0"/>
                      <w:szCs w:val="24"/>
                    </w:rPr>
                  </w:pPr>
                  <w:r w:rsidRPr="00F820EE">
                    <w:rPr>
                      <w:b w:val="0"/>
                      <w:szCs w:val="24"/>
                    </w:rPr>
                    <w:t>28000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lastRenderedPageBreak/>
                    <w:t>29.</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Prestarea serviciilor de frizer, inclusive salon de frumuseţe</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8</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 xml:space="preserve">1200 </w:t>
                  </w:r>
                  <w:r w:rsidRPr="00F820EE">
                    <w:rPr>
                      <w:b w:val="0"/>
                      <w:i/>
                      <w:szCs w:val="24"/>
                    </w:rPr>
                    <w:t>fiecare loc de munca</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357"/>
                    <w:jc w:val="right"/>
                    <w:rPr>
                      <w:b w:val="0"/>
                      <w:szCs w:val="24"/>
                    </w:rPr>
                  </w:pPr>
                  <w:r w:rsidRPr="00F820EE">
                    <w:rPr>
                      <w:b w:val="0"/>
                      <w:szCs w:val="24"/>
                    </w:rPr>
                    <w:t>40000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30.</w:t>
                  </w: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Activităţi ale centrelor de fitness, alte activităţi sportive</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1</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30</w:t>
                  </w: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ind w:left="627"/>
                    <w:jc w:val="right"/>
                    <w:rPr>
                      <w:b w:val="0"/>
                      <w:szCs w:val="24"/>
                    </w:rPr>
                  </w:pPr>
                  <w:r w:rsidRPr="00F820EE">
                    <w:rPr>
                      <w:b w:val="0"/>
                      <w:szCs w:val="24"/>
                    </w:rPr>
                    <w:t>5000</w:t>
                  </w:r>
                </w:p>
              </w:tc>
            </w:tr>
            <w:tr w:rsidR="00754DD1" w:rsidRPr="00F820EE" w:rsidTr="000B71F2">
              <w:tc>
                <w:tcPr>
                  <w:tcW w:w="671"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rPr>
                      <w:b w:val="0"/>
                      <w:szCs w:val="24"/>
                    </w:rPr>
                  </w:pPr>
                </w:p>
              </w:tc>
              <w:tc>
                <w:tcPr>
                  <w:tcW w:w="5332"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rPr>
                      <w:b w:val="0"/>
                      <w:szCs w:val="24"/>
                    </w:rPr>
                  </w:pPr>
                  <w:r w:rsidRPr="00F820EE">
                    <w:rPr>
                      <w:b w:val="0"/>
                      <w:szCs w:val="24"/>
                    </w:rPr>
                    <w:t>Total</w:t>
                  </w:r>
                </w:p>
              </w:tc>
              <w:tc>
                <w:tcPr>
                  <w:tcW w:w="1114"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r w:rsidRPr="00F820EE">
                    <w:rPr>
                      <w:b w:val="0"/>
                      <w:szCs w:val="24"/>
                    </w:rPr>
                    <w:t>32</w:t>
                  </w:r>
                  <w:r>
                    <w:rPr>
                      <w:b w:val="0"/>
                      <w:szCs w:val="24"/>
                    </w:rPr>
                    <w:t>5</w:t>
                  </w:r>
                </w:p>
              </w:tc>
              <w:tc>
                <w:tcPr>
                  <w:tcW w:w="1496" w:type="dxa"/>
                  <w:tcBorders>
                    <w:top w:val="single" w:sz="4" w:space="0" w:color="auto"/>
                    <w:left w:val="single" w:sz="4" w:space="0" w:color="auto"/>
                    <w:bottom w:val="single" w:sz="4" w:space="0" w:color="auto"/>
                    <w:right w:val="single" w:sz="4" w:space="0" w:color="auto"/>
                  </w:tcBorders>
                  <w:hideMark/>
                </w:tcPr>
                <w:p w:rsidR="00754DD1" w:rsidRPr="00F820EE" w:rsidRDefault="00754DD1" w:rsidP="00512EDF">
                  <w:pPr>
                    <w:jc w:val="center"/>
                    <w:rPr>
                      <w:b w:val="0"/>
                      <w:szCs w:val="24"/>
                    </w:rPr>
                  </w:pPr>
                </w:p>
              </w:tc>
              <w:tc>
                <w:tcPr>
                  <w:tcW w:w="1575" w:type="dxa"/>
                  <w:tcBorders>
                    <w:top w:val="single" w:sz="4" w:space="0" w:color="auto"/>
                    <w:left w:val="single" w:sz="4" w:space="0" w:color="auto"/>
                    <w:bottom w:val="single" w:sz="4" w:space="0" w:color="auto"/>
                    <w:right w:val="single" w:sz="4" w:space="0" w:color="auto"/>
                  </w:tcBorders>
                </w:tcPr>
                <w:p w:rsidR="00754DD1" w:rsidRPr="00F820EE" w:rsidRDefault="00754DD1" w:rsidP="00512EDF">
                  <w:pPr>
                    <w:jc w:val="right"/>
                    <w:rPr>
                      <w:b w:val="0"/>
                      <w:szCs w:val="24"/>
                    </w:rPr>
                  </w:pPr>
                  <w:r w:rsidRPr="00F820EE">
                    <w:rPr>
                      <w:b w:val="0"/>
                      <w:szCs w:val="24"/>
                    </w:rPr>
                    <w:t>2</w:t>
                  </w:r>
                  <w:r>
                    <w:rPr>
                      <w:b w:val="0"/>
                      <w:szCs w:val="24"/>
                    </w:rPr>
                    <w:t>7</w:t>
                  </w:r>
                  <w:r w:rsidRPr="00F820EE">
                    <w:rPr>
                      <w:b w:val="0"/>
                      <w:szCs w:val="24"/>
                    </w:rPr>
                    <w:t>67664</w:t>
                  </w:r>
                </w:p>
              </w:tc>
            </w:tr>
          </w:tbl>
          <w:p w:rsidR="00754DD1" w:rsidRPr="00E33E81" w:rsidRDefault="00754DD1" w:rsidP="00754DD1">
            <w:pPr>
              <w:widowControl w:val="0"/>
              <w:rPr>
                <w:b w:val="0"/>
                <w:szCs w:val="24"/>
                <w:lang w:eastAsia="ro-RO" w:bidi="ro-RO"/>
              </w:rPr>
            </w:pPr>
            <w:r>
              <w:rPr>
                <w:b w:val="0"/>
                <w:i/>
                <w:iCs/>
                <w:lang w:eastAsia="ro-RO" w:bidi="ro-RO"/>
              </w:rPr>
              <w:t>e)</w:t>
            </w:r>
            <w:r w:rsidRPr="00E33E81">
              <w:rPr>
                <w:b w:val="0"/>
                <w:i/>
                <w:iCs/>
                <w:lang w:eastAsia="ro-RO" w:bidi="ro-RO"/>
              </w:rPr>
              <w:t xml:space="preserve">Taxa pentru cazare - s-a prognozat în sumă de </w:t>
            </w:r>
            <w:r>
              <w:rPr>
                <w:b w:val="0"/>
                <w:i/>
                <w:iCs/>
                <w:lang w:eastAsia="ro-RO" w:bidi="ro-RO"/>
              </w:rPr>
              <w:t>30</w:t>
            </w:r>
            <w:r w:rsidRPr="00E33E81">
              <w:rPr>
                <w:b w:val="0"/>
                <w:i/>
                <w:iCs/>
                <w:lang w:eastAsia="ro-RO" w:bidi="ro-RO"/>
              </w:rPr>
              <w:t>,0 mii lei,</w:t>
            </w:r>
            <w:r w:rsidRPr="00E33E81">
              <w:rPr>
                <w:b w:val="0"/>
                <w:szCs w:val="24"/>
                <w:lang w:eastAsia="ro-RO" w:bidi="ro-RO"/>
              </w:rPr>
              <w:t xml:space="preserve"> a fost stabilit 8% din venitul din vînzări ale serviciilor prestate, tinînd cont de nivelul încasărilor pentru ultimii 2 ani.</w:t>
            </w:r>
          </w:p>
          <w:p w:rsidR="00754DD1" w:rsidRPr="00126B6B" w:rsidRDefault="00754DD1" w:rsidP="00754DD1">
            <w:pPr>
              <w:widowControl w:val="0"/>
              <w:spacing w:line="259" w:lineRule="exact"/>
              <w:rPr>
                <w:b w:val="0"/>
                <w:color w:val="FF0000"/>
                <w:szCs w:val="24"/>
                <w:lang w:eastAsia="ro-RO" w:bidi="ro-RO"/>
              </w:rPr>
            </w:pPr>
          </w:p>
          <w:p w:rsidR="00754DD1" w:rsidRPr="00E33E81" w:rsidRDefault="00754DD1" w:rsidP="00754DD1">
            <w:pPr>
              <w:widowControl w:val="0"/>
              <w:spacing w:line="259" w:lineRule="exact"/>
              <w:rPr>
                <w:b w:val="0"/>
                <w:szCs w:val="24"/>
                <w:lang w:eastAsia="ro-RO" w:bidi="ro-RO"/>
              </w:rPr>
            </w:pPr>
            <w:r w:rsidRPr="00E33E81">
              <w:rPr>
                <w:bCs/>
                <w:lang w:eastAsia="ro-RO" w:bidi="ro-RO"/>
              </w:rPr>
              <w:t xml:space="preserve">5. Taxa pentru patenta de întrerpinzător </w:t>
            </w:r>
            <w:r w:rsidRPr="00E33E81">
              <w:rPr>
                <w:b w:val="0"/>
                <w:szCs w:val="24"/>
                <w:lang w:eastAsia="ro-RO" w:bidi="ro-RO"/>
              </w:rPr>
              <w:t xml:space="preserve">s-a prognozat în sumă de </w:t>
            </w:r>
            <w:r w:rsidRPr="00E33E81">
              <w:rPr>
                <w:bCs/>
                <w:i/>
                <w:iCs/>
                <w:u w:val="single"/>
                <w:lang w:eastAsia="ro-RO" w:bidi="ro-RO"/>
              </w:rPr>
              <w:t>4</w:t>
            </w:r>
            <w:r>
              <w:rPr>
                <w:bCs/>
                <w:i/>
                <w:iCs/>
                <w:u w:val="single"/>
                <w:lang w:eastAsia="ro-RO" w:bidi="ro-RO"/>
              </w:rPr>
              <w:t>5</w:t>
            </w:r>
            <w:r w:rsidRPr="00E33E81">
              <w:rPr>
                <w:bCs/>
                <w:i/>
                <w:iCs/>
                <w:u w:val="single"/>
                <w:lang w:eastAsia="ro-RO" w:bidi="ro-RO"/>
              </w:rPr>
              <w:t>0,0 mii lei,</w:t>
            </w:r>
            <w:r w:rsidRPr="00E33E81">
              <w:rPr>
                <w:b w:val="0"/>
                <w:szCs w:val="24"/>
                <w:lang w:eastAsia="ro-RO" w:bidi="ro-RO"/>
              </w:rPr>
              <w:t xml:space="preserve"> reeşind din nive</w:t>
            </w:r>
            <w:r>
              <w:rPr>
                <w:b w:val="0"/>
                <w:szCs w:val="24"/>
                <w:lang w:eastAsia="ro-RO" w:bidi="ro-RO"/>
              </w:rPr>
              <w:t>lul încasărilor pentru anul 2020,2021</w:t>
            </w:r>
            <w:r w:rsidRPr="00E33E81">
              <w:rPr>
                <w:b w:val="0"/>
                <w:szCs w:val="24"/>
                <w:lang w:eastAsia="ro-RO" w:bidi="ro-RO"/>
              </w:rPr>
              <w:t xml:space="preserve"> şi în baza cuantumul taxei lunare pentru patenta de întreprinzător.</w:t>
            </w:r>
          </w:p>
          <w:p w:rsidR="00754DD1" w:rsidRPr="00A2662C" w:rsidRDefault="00754DD1" w:rsidP="00754DD1">
            <w:pPr>
              <w:keepNext/>
              <w:keepLines/>
              <w:widowControl w:val="0"/>
              <w:spacing w:line="264" w:lineRule="exact"/>
              <w:outlineLvl w:val="0"/>
              <w:rPr>
                <w:bCs/>
                <w:szCs w:val="24"/>
                <w:lang w:eastAsia="ro-RO" w:bidi="ro-RO"/>
              </w:rPr>
            </w:pPr>
            <w:r w:rsidRPr="00A2662C">
              <w:rPr>
                <w:bCs/>
                <w:szCs w:val="24"/>
                <w:lang w:eastAsia="ro-RO" w:bidi="ro-RO"/>
              </w:rPr>
              <w:t xml:space="preserve">6. Plata pentru arenda terenurilor (cu destinaţie agricolă şi cea cu altă destinaţie decît cea agricolă) </w:t>
            </w:r>
            <w:r w:rsidRPr="00A2662C">
              <w:rPr>
                <w:b w:val="0"/>
                <w:lang w:eastAsia="ro-RO" w:bidi="ro-RO"/>
              </w:rPr>
              <w:t xml:space="preserve">se estimează în sumă de </w:t>
            </w:r>
            <w:r>
              <w:rPr>
                <w:bCs/>
                <w:i/>
                <w:iCs/>
                <w:u w:val="single"/>
                <w:lang w:eastAsia="ro-RO" w:bidi="ro-RO"/>
              </w:rPr>
              <w:t>233,2</w:t>
            </w:r>
            <w:r w:rsidRPr="00A2662C">
              <w:rPr>
                <w:bCs/>
                <w:i/>
                <w:iCs/>
                <w:u w:val="single"/>
                <w:lang w:eastAsia="ro-RO" w:bidi="ro-RO"/>
              </w:rPr>
              <w:t xml:space="preserve"> mii lei,</w:t>
            </w:r>
            <w:r w:rsidRPr="00A2662C">
              <w:rPr>
                <w:b w:val="0"/>
                <w:lang w:eastAsia="ro-RO" w:bidi="ro-RO"/>
              </w:rPr>
              <w:t xml:space="preserve"> conform calculelor:</w:t>
            </w:r>
          </w:p>
          <w:p w:rsidR="00754DD1" w:rsidRPr="00962040" w:rsidRDefault="00754DD1" w:rsidP="00754DD1">
            <w:pPr>
              <w:widowControl w:val="0"/>
              <w:spacing w:line="269" w:lineRule="exact"/>
              <w:ind w:firstLine="360"/>
              <w:rPr>
                <w:b w:val="0"/>
                <w:szCs w:val="24"/>
                <w:lang w:eastAsia="ro-RO" w:bidi="ro-RO"/>
              </w:rPr>
            </w:pPr>
            <w:r w:rsidRPr="00962040">
              <w:rPr>
                <w:b w:val="0"/>
                <w:szCs w:val="24"/>
                <w:lang w:eastAsia="ro-RO" w:bidi="ro-RO"/>
              </w:rPr>
              <w:t xml:space="preserve">- </w:t>
            </w:r>
            <w:r w:rsidRPr="00962040">
              <w:rPr>
                <w:b w:val="0"/>
                <w:i/>
                <w:iCs/>
                <w:lang w:eastAsia="ro-RO" w:bidi="ro-RO"/>
              </w:rPr>
              <w:t>Plata pentru arenda terenurilor cu destinaţie agricolă</w:t>
            </w:r>
            <w:r w:rsidRPr="00962040">
              <w:rPr>
                <w:b w:val="0"/>
                <w:szCs w:val="24"/>
                <w:lang w:eastAsia="ro-RO" w:bidi="ro-RO"/>
              </w:rPr>
              <w:t xml:space="preserve"> se prognozează în sumă de 202,3 mii lei reeşind din contractele semnate pînă la 30.09.2021</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8"/>
              <w:gridCol w:w="1251"/>
              <w:gridCol w:w="2996"/>
              <w:gridCol w:w="995"/>
              <w:gridCol w:w="1354"/>
              <w:gridCol w:w="1063"/>
              <w:gridCol w:w="1691"/>
            </w:tblGrid>
            <w:tr w:rsidR="00754DD1" w:rsidRPr="00962040" w:rsidTr="000B71F2">
              <w:trPr>
                <w:trHeight w:val="542"/>
              </w:trPr>
              <w:tc>
                <w:tcPr>
                  <w:tcW w:w="1558" w:type="dxa"/>
                  <w:vMerge w:val="restart"/>
                </w:tcPr>
                <w:p w:rsidR="00754DD1" w:rsidRPr="00962040" w:rsidRDefault="00754DD1" w:rsidP="00512EDF">
                  <w:pPr>
                    <w:rPr>
                      <w:rFonts w:eastAsia="Calibri"/>
                      <w:szCs w:val="24"/>
                    </w:rPr>
                  </w:pPr>
                  <w:r w:rsidRPr="00962040">
                    <w:rPr>
                      <w:rFonts w:eastAsia="Calibri"/>
                      <w:szCs w:val="24"/>
                    </w:rPr>
                    <w:t>Nr.</w:t>
                  </w:r>
                </w:p>
                <w:p w:rsidR="00754DD1" w:rsidRPr="00962040" w:rsidRDefault="00754DD1" w:rsidP="00512EDF">
                  <w:pPr>
                    <w:rPr>
                      <w:rFonts w:eastAsia="Calibri"/>
                      <w:szCs w:val="24"/>
                    </w:rPr>
                  </w:pPr>
                  <w:r w:rsidRPr="00962040">
                    <w:rPr>
                      <w:rFonts w:eastAsia="Calibri"/>
                      <w:szCs w:val="24"/>
                    </w:rPr>
                    <w:t>Cadastral</w:t>
                  </w:r>
                </w:p>
              </w:tc>
              <w:tc>
                <w:tcPr>
                  <w:tcW w:w="1251" w:type="dxa"/>
                  <w:vMerge w:val="restart"/>
                </w:tcPr>
                <w:p w:rsidR="00754DD1" w:rsidRPr="00962040" w:rsidRDefault="00754DD1" w:rsidP="00512EDF">
                  <w:pPr>
                    <w:rPr>
                      <w:rFonts w:eastAsia="Calibri"/>
                      <w:szCs w:val="24"/>
                    </w:rPr>
                  </w:pPr>
                  <w:r w:rsidRPr="00962040">
                    <w:rPr>
                      <w:rFonts w:eastAsia="Calibri"/>
                      <w:szCs w:val="24"/>
                    </w:rPr>
                    <w:t>Suprafaţa terenului aferent a construcţiei</w:t>
                  </w:r>
                </w:p>
              </w:tc>
              <w:tc>
                <w:tcPr>
                  <w:tcW w:w="2996" w:type="dxa"/>
                  <w:vMerge w:val="restart"/>
                </w:tcPr>
                <w:p w:rsidR="00754DD1" w:rsidRPr="00962040" w:rsidRDefault="00754DD1" w:rsidP="00512EDF">
                  <w:pPr>
                    <w:rPr>
                      <w:rFonts w:eastAsia="Calibri"/>
                      <w:szCs w:val="24"/>
                    </w:rPr>
                  </w:pPr>
                  <w:r w:rsidRPr="00962040">
                    <w:rPr>
                      <w:rFonts w:eastAsia="Calibri"/>
                      <w:szCs w:val="24"/>
                    </w:rPr>
                    <w:t>Denumirea proprietarului sau posesorul construcţiei</w:t>
                  </w:r>
                </w:p>
              </w:tc>
              <w:tc>
                <w:tcPr>
                  <w:tcW w:w="5103" w:type="dxa"/>
                  <w:gridSpan w:val="4"/>
                </w:tcPr>
                <w:p w:rsidR="00754DD1" w:rsidRPr="00962040" w:rsidRDefault="00754DD1" w:rsidP="00512EDF">
                  <w:pPr>
                    <w:rPr>
                      <w:rFonts w:eastAsia="Calibri"/>
                      <w:szCs w:val="24"/>
                    </w:rPr>
                  </w:pPr>
                  <w:r w:rsidRPr="00962040">
                    <w:rPr>
                      <w:rFonts w:eastAsia="Calibri"/>
                      <w:szCs w:val="24"/>
                    </w:rPr>
                    <w:t>Contract de arendă</w:t>
                  </w:r>
                </w:p>
              </w:tc>
            </w:tr>
            <w:tr w:rsidR="00754DD1" w:rsidRPr="00CF5106" w:rsidTr="000B71F2">
              <w:trPr>
                <w:trHeight w:val="557"/>
              </w:trPr>
              <w:tc>
                <w:tcPr>
                  <w:tcW w:w="1558" w:type="dxa"/>
                  <w:vMerge/>
                </w:tcPr>
                <w:p w:rsidR="00754DD1" w:rsidRPr="00CF5106" w:rsidRDefault="00754DD1" w:rsidP="00512EDF">
                  <w:pPr>
                    <w:rPr>
                      <w:rFonts w:eastAsia="Calibri"/>
                      <w:szCs w:val="24"/>
                    </w:rPr>
                  </w:pPr>
                </w:p>
              </w:tc>
              <w:tc>
                <w:tcPr>
                  <w:tcW w:w="1251" w:type="dxa"/>
                  <w:vMerge/>
                </w:tcPr>
                <w:p w:rsidR="00754DD1" w:rsidRPr="00CF5106" w:rsidRDefault="00754DD1" w:rsidP="00512EDF">
                  <w:pPr>
                    <w:rPr>
                      <w:rFonts w:eastAsia="Calibri"/>
                      <w:szCs w:val="24"/>
                    </w:rPr>
                  </w:pPr>
                </w:p>
              </w:tc>
              <w:tc>
                <w:tcPr>
                  <w:tcW w:w="2996" w:type="dxa"/>
                  <w:vMerge/>
                </w:tcPr>
                <w:p w:rsidR="00754DD1" w:rsidRPr="00CF5106" w:rsidRDefault="00754DD1" w:rsidP="00512EDF">
                  <w:pPr>
                    <w:rPr>
                      <w:rFonts w:eastAsia="Calibri"/>
                      <w:szCs w:val="24"/>
                    </w:rPr>
                  </w:pPr>
                </w:p>
              </w:tc>
              <w:tc>
                <w:tcPr>
                  <w:tcW w:w="995" w:type="dxa"/>
                </w:tcPr>
                <w:p w:rsidR="00754DD1" w:rsidRPr="00CF5106" w:rsidRDefault="00754DD1" w:rsidP="00512EDF">
                  <w:pPr>
                    <w:rPr>
                      <w:rFonts w:eastAsia="Calibri"/>
                      <w:szCs w:val="24"/>
                    </w:rPr>
                  </w:pPr>
                  <w:r w:rsidRPr="00CF5106">
                    <w:rPr>
                      <w:rFonts w:eastAsia="Calibri"/>
                      <w:szCs w:val="24"/>
                    </w:rPr>
                    <w:t>Nr.</w:t>
                  </w:r>
                </w:p>
              </w:tc>
              <w:tc>
                <w:tcPr>
                  <w:tcW w:w="1354" w:type="dxa"/>
                </w:tcPr>
                <w:p w:rsidR="00754DD1" w:rsidRPr="00CF5106" w:rsidRDefault="00754DD1" w:rsidP="00512EDF">
                  <w:pPr>
                    <w:rPr>
                      <w:rFonts w:eastAsia="Calibri"/>
                      <w:szCs w:val="24"/>
                    </w:rPr>
                  </w:pPr>
                  <w:r w:rsidRPr="00CF5106">
                    <w:rPr>
                      <w:rFonts w:eastAsia="Calibri"/>
                      <w:szCs w:val="24"/>
                    </w:rPr>
                    <w:t>Termen de locaţiune</w:t>
                  </w:r>
                </w:p>
              </w:tc>
              <w:tc>
                <w:tcPr>
                  <w:tcW w:w="1063" w:type="dxa"/>
                </w:tcPr>
                <w:p w:rsidR="00754DD1" w:rsidRPr="00CF5106" w:rsidRDefault="00754DD1" w:rsidP="00512EDF">
                  <w:pPr>
                    <w:rPr>
                      <w:rFonts w:eastAsia="Calibri"/>
                      <w:szCs w:val="24"/>
                    </w:rPr>
                  </w:pPr>
                  <w:r w:rsidRPr="00CF5106">
                    <w:rPr>
                      <w:rFonts w:eastAsia="Calibri"/>
                      <w:szCs w:val="24"/>
                    </w:rPr>
                    <w:t>Suprafaţa</w:t>
                  </w:r>
                </w:p>
              </w:tc>
              <w:tc>
                <w:tcPr>
                  <w:tcW w:w="1691" w:type="dxa"/>
                </w:tcPr>
                <w:p w:rsidR="00754DD1" w:rsidRPr="00CF5106" w:rsidRDefault="00754DD1" w:rsidP="00512EDF">
                  <w:pPr>
                    <w:rPr>
                      <w:rFonts w:eastAsia="Calibri"/>
                      <w:szCs w:val="24"/>
                    </w:rPr>
                  </w:pPr>
                  <w:r w:rsidRPr="00CF5106">
                    <w:rPr>
                      <w:rFonts w:eastAsia="Calibri"/>
                      <w:szCs w:val="24"/>
                    </w:rPr>
                    <w:t>Suma</w:t>
                  </w:r>
                </w:p>
              </w:tc>
            </w:tr>
            <w:tr w:rsidR="00754DD1" w:rsidRPr="00CF5106" w:rsidTr="000B71F2">
              <w:trPr>
                <w:trHeight w:val="286"/>
              </w:trPr>
              <w:tc>
                <w:tcPr>
                  <w:tcW w:w="1558" w:type="dxa"/>
                </w:tcPr>
                <w:p w:rsidR="00754DD1" w:rsidRPr="00CF5106" w:rsidRDefault="00754DD1" w:rsidP="00512EDF">
                  <w:pPr>
                    <w:rPr>
                      <w:rFonts w:eastAsia="Calibri"/>
                      <w:szCs w:val="24"/>
                    </w:rPr>
                  </w:pPr>
                  <w:r w:rsidRPr="00CF5106">
                    <w:rPr>
                      <w:rFonts w:eastAsia="Calibri"/>
                      <w:szCs w:val="24"/>
                    </w:rPr>
                    <w:t>1.</w:t>
                  </w:r>
                </w:p>
              </w:tc>
              <w:tc>
                <w:tcPr>
                  <w:tcW w:w="1251" w:type="dxa"/>
                </w:tcPr>
                <w:p w:rsidR="00754DD1" w:rsidRPr="00CF5106" w:rsidRDefault="00754DD1" w:rsidP="00512EDF">
                  <w:pPr>
                    <w:rPr>
                      <w:rFonts w:eastAsia="Calibri"/>
                      <w:szCs w:val="24"/>
                    </w:rPr>
                  </w:pPr>
                  <w:r w:rsidRPr="00CF5106">
                    <w:rPr>
                      <w:rFonts w:eastAsia="Calibri"/>
                      <w:szCs w:val="24"/>
                    </w:rPr>
                    <w:t>2.</w:t>
                  </w:r>
                </w:p>
              </w:tc>
              <w:tc>
                <w:tcPr>
                  <w:tcW w:w="2996" w:type="dxa"/>
                </w:tcPr>
                <w:p w:rsidR="00754DD1" w:rsidRPr="00CF5106" w:rsidRDefault="00754DD1" w:rsidP="00512EDF">
                  <w:pPr>
                    <w:rPr>
                      <w:rFonts w:eastAsia="Calibri"/>
                      <w:szCs w:val="24"/>
                    </w:rPr>
                  </w:pPr>
                  <w:r w:rsidRPr="00CF5106">
                    <w:rPr>
                      <w:rFonts w:eastAsia="Calibri"/>
                      <w:szCs w:val="24"/>
                    </w:rPr>
                    <w:t>4.</w:t>
                  </w:r>
                </w:p>
              </w:tc>
              <w:tc>
                <w:tcPr>
                  <w:tcW w:w="995" w:type="dxa"/>
                </w:tcPr>
                <w:p w:rsidR="00754DD1" w:rsidRPr="00CF5106" w:rsidRDefault="00754DD1" w:rsidP="00512EDF">
                  <w:pPr>
                    <w:rPr>
                      <w:rFonts w:eastAsia="Calibri"/>
                      <w:szCs w:val="24"/>
                    </w:rPr>
                  </w:pPr>
                  <w:r w:rsidRPr="00CF5106">
                    <w:rPr>
                      <w:rFonts w:eastAsia="Calibri"/>
                      <w:szCs w:val="24"/>
                    </w:rPr>
                    <w:t>5.</w:t>
                  </w:r>
                </w:p>
              </w:tc>
              <w:tc>
                <w:tcPr>
                  <w:tcW w:w="1354" w:type="dxa"/>
                </w:tcPr>
                <w:p w:rsidR="00754DD1" w:rsidRPr="00CF5106" w:rsidRDefault="00754DD1" w:rsidP="00512EDF">
                  <w:pPr>
                    <w:rPr>
                      <w:rFonts w:eastAsia="Calibri"/>
                      <w:szCs w:val="24"/>
                    </w:rPr>
                  </w:pPr>
                  <w:r w:rsidRPr="00CF5106">
                    <w:rPr>
                      <w:rFonts w:eastAsia="Calibri"/>
                      <w:szCs w:val="24"/>
                    </w:rPr>
                    <w:t>7.</w:t>
                  </w:r>
                </w:p>
              </w:tc>
              <w:tc>
                <w:tcPr>
                  <w:tcW w:w="1063" w:type="dxa"/>
                </w:tcPr>
                <w:p w:rsidR="00754DD1" w:rsidRPr="00CF5106" w:rsidRDefault="00754DD1" w:rsidP="00512EDF">
                  <w:pPr>
                    <w:rPr>
                      <w:rFonts w:eastAsia="Calibri"/>
                      <w:szCs w:val="24"/>
                    </w:rPr>
                  </w:pPr>
                  <w:r w:rsidRPr="00CF5106">
                    <w:rPr>
                      <w:rFonts w:eastAsia="Calibri"/>
                      <w:szCs w:val="24"/>
                    </w:rPr>
                    <w:t>8.</w:t>
                  </w:r>
                </w:p>
              </w:tc>
              <w:tc>
                <w:tcPr>
                  <w:tcW w:w="1691" w:type="dxa"/>
                </w:tcPr>
                <w:p w:rsidR="00754DD1" w:rsidRPr="00CF5106" w:rsidRDefault="00754DD1" w:rsidP="00512EDF">
                  <w:pPr>
                    <w:rPr>
                      <w:rFonts w:eastAsia="Calibri"/>
                      <w:szCs w:val="24"/>
                    </w:rPr>
                  </w:pPr>
                  <w:r w:rsidRPr="00CF5106">
                    <w:rPr>
                      <w:rFonts w:eastAsia="Calibri"/>
                      <w:szCs w:val="24"/>
                    </w:rPr>
                    <w:t>12.</w:t>
                  </w:r>
                </w:p>
              </w:tc>
            </w:tr>
            <w:tr w:rsidR="00754DD1" w:rsidRPr="00CF5106" w:rsidTr="000B71F2">
              <w:trPr>
                <w:trHeight w:val="287"/>
              </w:trPr>
              <w:tc>
                <w:tcPr>
                  <w:tcW w:w="1558" w:type="dxa"/>
                </w:tcPr>
                <w:p w:rsidR="00754DD1" w:rsidRPr="00CF5106" w:rsidRDefault="00754DD1" w:rsidP="00512EDF">
                  <w:pPr>
                    <w:rPr>
                      <w:rFonts w:eastAsia="Calibri"/>
                      <w:b w:val="0"/>
                      <w:szCs w:val="24"/>
                    </w:rPr>
                  </w:pPr>
                  <w:r w:rsidRPr="00CF5106">
                    <w:rPr>
                      <w:rFonts w:eastAsia="Calibri"/>
                      <w:b w:val="0"/>
                      <w:szCs w:val="24"/>
                    </w:rPr>
                    <w:t>4501218054</w:t>
                  </w:r>
                </w:p>
              </w:tc>
              <w:tc>
                <w:tcPr>
                  <w:tcW w:w="1251" w:type="dxa"/>
                </w:tcPr>
                <w:p w:rsidR="00754DD1" w:rsidRPr="00CF5106" w:rsidRDefault="00754DD1" w:rsidP="00512EDF">
                  <w:pPr>
                    <w:rPr>
                      <w:rFonts w:eastAsia="Calibri"/>
                      <w:b w:val="0"/>
                      <w:szCs w:val="24"/>
                    </w:rPr>
                  </w:pPr>
                  <w:r w:rsidRPr="00CF5106">
                    <w:rPr>
                      <w:rFonts w:eastAsia="Calibri"/>
                      <w:b w:val="0"/>
                      <w:szCs w:val="24"/>
                    </w:rPr>
                    <w:t>3,5</w:t>
                  </w:r>
                </w:p>
              </w:tc>
              <w:tc>
                <w:tcPr>
                  <w:tcW w:w="2996" w:type="dxa"/>
                </w:tcPr>
                <w:p w:rsidR="00754DD1" w:rsidRPr="00CF5106" w:rsidRDefault="00754DD1" w:rsidP="00512EDF">
                  <w:pPr>
                    <w:rPr>
                      <w:rFonts w:eastAsia="Calibri"/>
                      <w:b w:val="0"/>
                      <w:szCs w:val="24"/>
                    </w:rPr>
                  </w:pPr>
                  <w:r w:rsidRPr="00CF5106">
                    <w:rPr>
                      <w:rFonts w:eastAsia="Calibri"/>
                      <w:b w:val="0"/>
                      <w:szCs w:val="24"/>
                    </w:rPr>
                    <w:t>Samoil Viorel</w:t>
                  </w:r>
                </w:p>
              </w:tc>
              <w:tc>
                <w:tcPr>
                  <w:tcW w:w="995" w:type="dxa"/>
                </w:tcPr>
                <w:p w:rsidR="00754DD1" w:rsidRPr="00CF5106" w:rsidRDefault="00754DD1" w:rsidP="00512EDF">
                  <w:pPr>
                    <w:rPr>
                      <w:rFonts w:eastAsia="Calibri"/>
                      <w:b w:val="0"/>
                      <w:szCs w:val="24"/>
                    </w:rPr>
                  </w:pPr>
                  <w:r w:rsidRPr="00CF5106">
                    <w:rPr>
                      <w:rFonts w:eastAsia="Calibri"/>
                      <w:b w:val="0"/>
                      <w:szCs w:val="24"/>
                    </w:rPr>
                    <w:t>16135</w:t>
                  </w:r>
                </w:p>
              </w:tc>
              <w:tc>
                <w:tcPr>
                  <w:tcW w:w="1354" w:type="dxa"/>
                </w:tcPr>
                <w:p w:rsidR="00754DD1" w:rsidRPr="00CF5106" w:rsidRDefault="00754DD1" w:rsidP="00512EDF">
                  <w:pPr>
                    <w:rPr>
                      <w:rFonts w:eastAsia="Calibri"/>
                      <w:b w:val="0"/>
                      <w:szCs w:val="24"/>
                    </w:rPr>
                  </w:pPr>
                  <w:r w:rsidRPr="00CF5106">
                    <w:rPr>
                      <w:rFonts w:eastAsia="Calibri"/>
                      <w:b w:val="0"/>
                      <w:szCs w:val="24"/>
                    </w:rPr>
                    <w:t>2033</w:t>
                  </w:r>
                </w:p>
              </w:tc>
              <w:tc>
                <w:tcPr>
                  <w:tcW w:w="1063" w:type="dxa"/>
                </w:tcPr>
                <w:p w:rsidR="00754DD1" w:rsidRPr="00CF5106" w:rsidRDefault="00754DD1" w:rsidP="00512EDF">
                  <w:pPr>
                    <w:rPr>
                      <w:rFonts w:eastAsia="Calibri"/>
                      <w:b w:val="0"/>
                      <w:szCs w:val="24"/>
                    </w:rPr>
                  </w:pPr>
                  <w:r w:rsidRPr="00CF5106">
                    <w:rPr>
                      <w:rFonts w:eastAsia="Calibri"/>
                      <w:b w:val="0"/>
                      <w:szCs w:val="24"/>
                    </w:rPr>
                    <w:t>3,50</w:t>
                  </w:r>
                </w:p>
              </w:tc>
              <w:tc>
                <w:tcPr>
                  <w:tcW w:w="1691" w:type="dxa"/>
                </w:tcPr>
                <w:p w:rsidR="00754DD1" w:rsidRPr="00CF5106" w:rsidRDefault="00754DD1" w:rsidP="00512EDF">
                  <w:pPr>
                    <w:rPr>
                      <w:rFonts w:eastAsia="Calibri"/>
                      <w:b w:val="0"/>
                      <w:szCs w:val="24"/>
                    </w:rPr>
                  </w:pPr>
                  <w:r w:rsidRPr="00CF5106">
                    <w:rPr>
                      <w:rFonts w:eastAsia="Calibri"/>
                      <w:b w:val="0"/>
                      <w:szCs w:val="24"/>
                    </w:rPr>
                    <w:t>5651,56</w:t>
                  </w:r>
                </w:p>
              </w:tc>
            </w:tr>
            <w:tr w:rsidR="00754DD1" w:rsidRPr="00CF5106" w:rsidTr="000B71F2">
              <w:trPr>
                <w:trHeight w:val="296"/>
              </w:trPr>
              <w:tc>
                <w:tcPr>
                  <w:tcW w:w="1558" w:type="dxa"/>
                </w:tcPr>
                <w:p w:rsidR="00754DD1" w:rsidRPr="00CF5106" w:rsidRDefault="00754DD1" w:rsidP="00512EDF">
                  <w:pPr>
                    <w:rPr>
                      <w:rFonts w:eastAsia="Calibri"/>
                      <w:b w:val="0"/>
                      <w:szCs w:val="24"/>
                    </w:rPr>
                  </w:pPr>
                  <w:r w:rsidRPr="00CF5106">
                    <w:rPr>
                      <w:rFonts w:eastAsia="Calibri"/>
                      <w:b w:val="0"/>
                      <w:szCs w:val="24"/>
                    </w:rPr>
                    <w:t>4501218053</w:t>
                  </w:r>
                </w:p>
              </w:tc>
              <w:tc>
                <w:tcPr>
                  <w:tcW w:w="1251" w:type="dxa"/>
                </w:tcPr>
                <w:p w:rsidR="00754DD1" w:rsidRPr="00CF5106" w:rsidRDefault="00754DD1" w:rsidP="00512EDF">
                  <w:pPr>
                    <w:rPr>
                      <w:rFonts w:eastAsia="Calibri"/>
                      <w:b w:val="0"/>
                      <w:szCs w:val="24"/>
                    </w:rPr>
                  </w:pPr>
                  <w:r w:rsidRPr="00CF5106">
                    <w:rPr>
                      <w:rFonts w:eastAsia="Calibri"/>
                      <w:b w:val="0"/>
                      <w:szCs w:val="24"/>
                    </w:rPr>
                    <w:t>8</w:t>
                  </w:r>
                </w:p>
              </w:tc>
              <w:tc>
                <w:tcPr>
                  <w:tcW w:w="2996" w:type="dxa"/>
                </w:tcPr>
                <w:p w:rsidR="00754DD1" w:rsidRPr="00CF5106" w:rsidRDefault="00754DD1" w:rsidP="00512EDF">
                  <w:pPr>
                    <w:rPr>
                      <w:rFonts w:eastAsia="Calibri"/>
                      <w:b w:val="0"/>
                      <w:szCs w:val="24"/>
                    </w:rPr>
                  </w:pPr>
                  <w:r w:rsidRPr="00CF5106">
                    <w:rPr>
                      <w:rFonts w:eastAsia="Calibri"/>
                      <w:b w:val="0"/>
                      <w:szCs w:val="24"/>
                    </w:rPr>
                    <w:t>Î.I.”Trelea Ion”</w:t>
                  </w:r>
                </w:p>
              </w:tc>
              <w:tc>
                <w:tcPr>
                  <w:tcW w:w="995" w:type="dxa"/>
                </w:tcPr>
                <w:p w:rsidR="00754DD1" w:rsidRPr="00CF5106" w:rsidRDefault="00754DD1" w:rsidP="00512EDF">
                  <w:pPr>
                    <w:rPr>
                      <w:rFonts w:eastAsia="Calibri"/>
                      <w:b w:val="0"/>
                      <w:szCs w:val="24"/>
                    </w:rPr>
                  </w:pPr>
                  <w:r w:rsidRPr="00CF5106">
                    <w:rPr>
                      <w:rFonts w:eastAsia="Calibri"/>
                      <w:b w:val="0"/>
                      <w:szCs w:val="24"/>
                    </w:rPr>
                    <w:t>18031</w:t>
                  </w:r>
                </w:p>
              </w:tc>
              <w:tc>
                <w:tcPr>
                  <w:tcW w:w="1354" w:type="dxa"/>
                </w:tcPr>
                <w:p w:rsidR="00754DD1" w:rsidRPr="00CF5106" w:rsidRDefault="00754DD1" w:rsidP="00512EDF">
                  <w:pPr>
                    <w:rPr>
                      <w:rFonts w:eastAsia="Calibri"/>
                      <w:b w:val="0"/>
                      <w:szCs w:val="24"/>
                    </w:rPr>
                  </w:pPr>
                  <w:r w:rsidRPr="00CF5106">
                    <w:rPr>
                      <w:rFonts w:eastAsia="Calibri"/>
                      <w:b w:val="0"/>
                      <w:szCs w:val="24"/>
                    </w:rPr>
                    <w:t>2033</w:t>
                  </w:r>
                </w:p>
              </w:tc>
              <w:tc>
                <w:tcPr>
                  <w:tcW w:w="1063" w:type="dxa"/>
                </w:tcPr>
                <w:p w:rsidR="00754DD1" w:rsidRPr="00CF5106" w:rsidRDefault="00754DD1" w:rsidP="00512EDF">
                  <w:pPr>
                    <w:rPr>
                      <w:rFonts w:eastAsia="Calibri"/>
                      <w:b w:val="0"/>
                      <w:szCs w:val="24"/>
                    </w:rPr>
                  </w:pPr>
                  <w:r w:rsidRPr="00CF5106">
                    <w:rPr>
                      <w:rFonts w:eastAsia="Calibri"/>
                      <w:b w:val="0"/>
                      <w:szCs w:val="24"/>
                    </w:rPr>
                    <w:t>8</w:t>
                  </w:r>
                </w:p>
              </w:tc>
              <w:tc>
                <w:tcPr>
                  <w:tcW w:w="1691" w:type="dxa"/>
                </w:tcPr>
                <w:p w:rsidR="00754DD1" w:rsidRPr="00CF5106" w:rsidRDefault="00754DD1" w:rsidP="00512EDF">
                  <w:pPr>
                    <w:rPr>
                      <w:rFonts w:eastAsia="Calibri"/>
                      <w:b w:val="0"/>
                      <w:szCs w:val="24"/>
                    </w:rPr>
                  </w:pPr>
                  <w:r w:rsidRPr="00CF5106">
                    <w:rPr>
                      <w:rFonts w:eastAsia="Calibri"/>
                      <w:b w:val="0"/>
                      <w:szCs w:val="24"/>
                    </w:rPr>
                    <w:t>12917,84</w:t>
                  </w:r>
                </w:p>
              </w:tc>
            </w:tr>
            <w:tr w:rsidR="00754DD1" w:rsidRPr="00CF5106" w:rsidTr="000B71F2">
              <w:trPr>
                <w:trHeight w:val="829"/>
              </w:trPr>
              <w:tc>
                <w:tcPr>
                  <w:tcW w:w="1558" w:type="dxa"/>
                </w:tcPr>
                <w:p w:rsidR="00754DD1" w:rsidRPr="00CF5106" w:rsidRDefault="00754DD1" w:rsidP="00512EDF">
                  <w:pPr>
                    <w:rPr>
                      <w:rFonts w:eastAsia="Calibri"/>
                      <w:b w:val="0"/>
                      <w:szCs w:val="24"/>
                    </w:rPr>
                  </w:pPr>
                  <w:r w:rsidRPr="00CF5106">
                    <w:rPr>
                      <w:rFonts w:eastAsia="Calibri"/>
                      <w:b w:val="0"/>
                      <w:szCs w:val="24"/>
                    </w:rPr>
                    <w:t>4501218041</w:t>
                  </w:r>
                </w:p>
              </w:tc>
              <w:tc>
                <w:tcPr>
                  <w:tcW w:w="1251" w:type="dxa"/>
                </w:tcPr>
                <w:p w:rsidR="00754DD1" w:rsidRPr="00CF5106" w:rsidRDefault="00754DD1" w:rsidP="00512EDF">
                  <w:pPr>
                    <w:rPr>
                      <w:rFonts w:eastAsia="Calibri"/>
                      <w:b w:val="0"/>
                      <w:szCs w:val="24"/>
                    </w:rPr>
                  </w:pPr>
                  <w:r w:rsidRPr="00CF5106">
                    <w:rPr>
                      <w:rFonts w:eastAsia="Calibri"/>
                      <w:b w:val="0"/>
                      <w:szCs w:val="24"/>
                    </w:rPr>
                    <w:t>2,0001</w:t>
                  </w:r>
                </w:p>
              </w:tc>
              <w:tc>
                <w:tcPr>
                  <w:tcW w:w="2996" w:type="dxa"/>
                </w:tcPr>
                <w:p w:rsidR="00754DD1" w:rsidRPr="00CF5106" w:rsidRDefault="00754DD1" w:rsidP="00512EDF">
                  <w:pPr>
                    <w:rPr>
                      <w:rFonts w:eastAsia="Calibri"/>
                      <w:b w:val="0"/>
                      <w:szCs w:val="24"/>
                    </w:rPr>
                  </w:pPr>
                  <w:r w:rsidRPr="00CF5106">
                    <w:rPr>
                      <w:rFonts w:eastAsia="Calibri"/>
                      <w:b w:val="0"/>
                      <w:szCs w:val="24"/>
                    </w:rPr>
                    <w:t xml:space="preserve">Ciubotaru Dorin </w:t>
                  </w:r>
                </w:p>
                <w:p w:rsidR="00754DD1" w:rsidRPr="00CF5106" w:rsidRDefault="00754DD1" w:rsidP="00512EDF">
                  <w:pPr>
                    <w:rPr>
                      <w:rFonts w:eastAsia="Calibri"/>
                      <w:b w:val="0"/>
                      <w:szCs w:val="24"/>
                    </w:rPr>
                  </w:pPr>
                  <w:r w:rsidRPr="00CF5106">
                    <w:rPr>
                      <w:rFonts w:eastAsia="Calibri"/>
                      <w:b w:val="0"/>
                      <w:szCs w:val="24"/>
                    </w:rPr>
                    <w:t>Subarenda</w:t>
                  </w:r>
                </w:p>
                <w:p w:rsidR="00754DD1" w:rsidRPr="00CF5106" w:rsidRDefault="00754DD1" w:rsidP="00512EDF">
                  <w:pPr>
                    <w:rPr>
                      <w:rFonts w:eastAsia="Calibri"/>
                      <w:b w:val="0"/>
                      <w:szCs w:val="24"/>
                    </w:rPr>
                  </w:pPr>
                  <w:r w:rsidRPr="00CF5106">
                    <w:rPr>
                      <w:rFonts w:eastAsia="Calibri"/>
                      <w:b w:val="0"/>
                      <w:szCs w:val="24"/>
                    </w:rPr>
                    <w:t>G.T’’IvanesN.T</w:t>
                  </w:r>
                </w:p>
              </w:tc>
              <w:tc>
                <w:tcPr>
                  <w:tcW w:w="995" w:type="dxa"/>
                </w:tcPr>
                <w:p w:rsidR="00754DD1" w:rsidRPr="00CF5106" w:rsidRDefault="00754DD1" w:rsidP="00512EDF">
                  <w:pPr>
                    <w:rPr>
                      <w:rFonts w:eastAsia="Calibri"/>
                      <w:b w:val="0"/>
                      <w:szCs w:val="24"/>
                    </w:rPr>
                  </w:pPr>
                  <w:r w:rsidRPr="00CF5106">
                    <w:rPr>
                      <w:rFonts w:eastAsia="Calibri"/>
                      <w:b w:val="0"/>
                      <w:szCs w:val="24"/>
                    </w:rPr>
                    <w:t>16356</w:t>
                  </w:r>
                </w:p>
              </w:tc>
              <w:tc>
                <w:tcPr>
                  <w:tcW w:w="1354" w:type="dxa"/>
                </w:tcPr>
                <w:p w:rsidR="00754DD1" w:rsidRPr="00CF5106" w:rsidRDefault="00754DD1" w:rsidP="00512EDF">
                  <w:pPr>
                    <w:rPr>
                      <w:rFonts w:eastAsia="Calibri"/>
                      <w:b w:val="0"/>
                      <w:szCs w:val="24"/>
                    </w:rPr>
                  </w:pPr>
                  <w:r w:rsidRPr="00CF5106">
                    <w:rPr>
                      <w:rFonts w:eastAsia="Calibri"/>
                      <w:b w:val="0"/>
                      <w:szCs w:val="24"/>
                    </w:rPr>
                    <w:t>2033</w:t>
                  </w:r>
                </w:p>
              </w:tc>
              <w:tc>
                <w:tcPr>
                  <w:tcW w:w="1063" w:type="dxa"/>
                </w:tcPr>
                <w:p w:rsidR="00754DD1" w:rsidRPr="00CF5106" w:rsidRDefault="00754DD1" w:rsidP="00512EDF">
                  <w:pPr>
                    <w:rPr>
                      <w:rFonts w:eastAsia="Calibri"/>
                      <w:b w:val="0"/>
                      <w:szCs w:val="24"/>
                    </w:rPr>
                  </w:pPr>
                  <w:r w:rsidRPr="00CF5106">
                    <w:rPr>
                      <w:rFonts w:eastAsia="Calibri"/>
                      <w:b w:val="0"/>
                      <w:szCs w:val="24"/>
                    </w:rPr>
                    <w:t>2,0001</w:t>
                  </w:r>
                </w:p>
              </w:tc>
              <w:tc>
                <w:tcPr>
                  <w:tcW w:w="1691" w:type="dxa"/>
                </w:tcPr>
                <w:p w:rsidR="00754DD1" w:rsidRPr="00CF5106" w:rsidRDefault="00754DD1" w:rsidP="00512EDF">
                  <w:pPr>
                    <w:rPr>
                      <w:rFonts w:eastAsia="Calibri"/>
                      <w:b w:val="0"/>
                      <w:szCs w:val="24"/>
                    </w:rPr>
                  </w:pPr>
                  <w:r w:rsidRPr="00CF5106">
                    <w:rPr>
                      <w:rFonts w:eastAsia="Calibri"/>
                      <w:b w:val="0"/>
                      <w:szCs w:val="24"/>
                    </w:rPr>
                    <w:t>600,00</w:t>
                  </w:r>
                </w:p>
              </w:tc>
            </w:tr>
            <w:tr w:rsidR="00754DD1" w:rsidRPr="00CF5106" w:rsidTr="000B71F2">
              <w:trPr>
                <w:trHeight w:val="315"/>
              </w:trPr>
              <w:tc>
                <w:tcPr>
                  <w:tcW w:w="1558" w:type="dxa"/>
                </w:tcPr>
                <w:p w:rsidR="00754DD1" w:rsidRPr="00CF5106" w:rsidRDefault="00754DD1" w:rsidP="00512EDF">
                  <w:pPr>
                    <w:rPr>
                      <w:rFonts w:eastAsia="Calibri"/>
                      <w:b w:val="0"/>
                      <w:szCs w:val="24"/>
                    </w:rPr>
                  </w:pPr>
                  <w:r w:rsidRPr="00CF5106">
                    <w:rPr>
                      <w:rFonts w:eastAsia="Calibri"/>
                      <w:b w:val="0"/>
                      <w:szCs w:val="24"/>
                    </w:rPr>
                    <w:t>4501218040</w:t>
                  </w:r>
                </w:p>
              </w:tc>
              <w:tc>
                <w:tcPr>
                  <w:tcW w:w="1251" w:type="dxa"/>
                </w:tcPr>
                <w:p w:rsidR="00754DD1" w:rsidRPr="00CF5106" w:rsidRDefault="00754DD1" w:rsidP="00512EDF">
                  <w:pPr>
                    <w:rPr>
                      <w:rFonts w:eastAsia="Calibri"/>
                      <w:b w:val="0"/>
                      <w:szCs w:val="24"/>
                    </w:rPr>
                  </w:pPr>
                  <w:r w:rsidRPr="00CF5106">
                    <w:rPr>
                      <w:rFonts w:eastAsia="Calibri"/>
                      <w:b w:val="0"/>
                      <w:szCs w:val="24"/>
                    </w:rPr>
                    <w:t>2,0006</w:t>
                  </w:r>
                </w:p>
              </w:tc>
              <w:tc>
                <w:tcPr>
                  <w:tcW w:w="2996" w:type="dxa"/>
                </w:tcPr>
                <w:p w:rsidR="00754DD1" w:rsidRPr="00CF5106" w:rsidRDefault="00754DD1" w:rsidP="00512EDF">
                  <w:pPr>
                    <w:rPr>
                      <w:rFonts w:eastAsia="Calibri"/>
                      <w:b w:val="0"/>
                      <w:szCs w:val="24"/>
                    </w:rPr>
                  </w:pPr>
                  <w:r w:rsidRPr="00CF5106">
                    <w:rPr>
                      <w:rFonts w:eastAsia="Calibri"/>
                      <w:b w:val="0"/>
                      <w:szCs w:val="24"/>
                    </w:rPr>
                    <w:t>Rusu Alexandru</w:t>
                  </w:r>
                </w:p>
              </w:tc>
              <w:tc>
                <w:tcPr>
                  <w:tcW w:w="995" w:type="dxa"/>
                </w:tcPr>
                <w:p w:rsidR="00754DD1" w:rsidRPr="00CF5106" w:rsidRDefault="00754DD1" w:rsidP="00512EDF">
                  <w:pPr>
                    <w:rPr>
                      <w:rFonts w:eastAsia="Calibri"/>
                      <w:b w:val="0"/>
                      <w:szCs w:val="24"/>
                    </w:rPr>
                  </w:pPr>
                  <w:r w:rsidRPr="00CF5106">
                    <w:rPr>
                      <w:rFonts w:eastAsia="Calibri"/>
                      <w:b w:val="0"/>
                      <w:szCs w:val="24"/>
                    </w:rPr>
                    <w:t>20937</w:t>
                  </w:r>
                </w:p>
              </w:tc>
              <w:tc>
                <w:tcPr>
                  <w:tcW w:w="1354" w:type="dxa"/>
                </w:tcPr>
                <w:p w:rsidR="00754DD1" w:rsidRPr="00CF5106" w:rsidRDefault="00754DD1" w:rsidP="00512EDF">
                  <w:pPr>
                    <w:rPr>
                      <w:rFonts w:eastAsia="Calibri"/>
                      <w:b w:val="0"/>
                      <w:szCs w:val="24"/>
                    </w:rPr>
                  </w:pPr>
                  <w:r w:rsidRPr="00CF5106">
                    <w:rPr>
                      <w:rFonts w:eastAsia="Calibri"/>
                      <w:b w:val="0"/>
                      <w:szCs w:val="24"/>
                    </w:rPr>
                    <w:t>2033</w:t>
                  </w:r>
                </w:p>
              </w:tc>
              <w:tc>
                <w:tcPr>
                  <w:tcW w:w="1063" w:type="dxa"/>
                </w:tcPr>
                <w:p w:rsidR="00754DD1" w:rsidRPr="00CF5106" w:rsidRDefault="00754DD1" w:rsidP="00512EDF">
                  <w:pPr>
                    <w:rPr>
                      <w:rFonts w:eastAsia="Calibri"/>
                      <w:b w:val="0"/>
                      <w:szCs w:val="24"/>
                    </w:rPr>
                  </w:pPr>
                  <w:r w:rsidRPr="00CF5106">
                    <w:rPr>
                      <w:rFonts w:eastAsia="Calibri"/>
                      <w:b w:val="0"/>
                      <w:szCs w:val="24"/>
                    </w:rPr>
                    <w:t>2,0006</w:t>
                  </w:r>
                </w:p>
              </w:tc>
              <w:tc>
                <w:tcPr>
                  <w:tcW w:w="1691" w:type="dxa"/>
                </w:tcPr>
                <w:p w:rsidR="00754DD1" w:rsidRPr="00CF5106" w:rsidRDefault="00754DD1" w:rsidP="00512EDF">
                  <w:pPr>
                    <w:rPr>
                      <w:rFonts w:eastAsia="Calibri"/>
                      <w:b w:val="0"/>
                      <w:szCs w:val="24"/>
                    </w:rPr>
                  </w:pPr>
                  <w:r w:rsidRPr="00CF5106">
                    <w:rPr>
                      <w:rFonts w:eastAsia="Calibri"/>
                      <w:b w:val="0"/>
                      <w:szCs w:val="24"/>
                    </w:rPr>
                    <w:t>3239,15</w:t>
                  </w:r>
                </w:p>
              </w:tc>
            </w:tr>
            <w:tr w:rsidR="00754DD1" w:rsidRPr="00CF5106" w:rsidTr="000B71F2">
              <w:trPr>
                <w:trHeight w:val="273"/>
              </w:trPr>
              <w:tc>
                <w:tcPr>
                  <w:tcW w:w="1558" w:type="dxa"/>
                </w:tcPr>
                <w:p w:rsidR="00754DD1" w:rsidRPr="00CF5106" w:rsidRDefault="00754DD1" w:rsidP="00512EDF">
                  <w:pPr>
                    <w:rPr>
                      <w:rFonts w:eastAsia="Calibri"/>
                      <w:b w:val="0"/>
                      <w:szCs w:val="24"/>
                    </w:rPr>
                  </w:pPr>
                  <w:r w:rsidRPr="00CF5106">
                    <w:rPr>
                      <w:rFonts w:eastAsia="Calibri"/>
                      <w:b w:val="0"/>
                      <w:szCs w:val="24"/>
                    </w:rPr>
                    <w:t>4501218026</w:t>
                  </w:r>
                </w:p>
              </w:tc>
              <w:tc>
                <w:tcPr>
                  <w:tcW w:w="1251" w:type="dxa"/>
                </w:tcPr>
                <w:p w:rsidR="00754DD1" w:rsidRPr="00CF5106" w:rsidRDefault="00754DD1" w:rsidP="00512EDF">
                  <w:pPr>
                    <w:rPr>
                      <w:rFonts w:eastAsia="Calibri"/>
                      <w:b w:val="0"/>
                      <w:szCs w:val="24"/>
                    </w:rPr>
                  </w:pPr>
                  <w:r w:rsidRPr="00CF5106">
                    <w:rPr>
                      <w:rFonts w:eastAsia="Calibri"/>
                      <w:b w:val="0"/>
                      <w:szCs w:val="24"/>
                    </w:rPr>
                    <w:t>3,1558</w:t>
                  </w:r>
                </w:p>
              </w:tc>
              <w:tc>
                <w:tcPr>
                  <w:tcW w:w="2996" w:type="dxa"/>
                </w:tcPr>
                <w:p w:rsidR="00754DD1" w:rsidRPr="00CF5106" w:rsidRDefault="00754DD1" w:rsidP="00512EDF">
                  <w:pPr>
                    <w:rPr>
                      <w:rFonts w:eastAsia="Calibri"/>
                      <w:b w:val="0"/>
                      <w:szCs w:val="24"/>
                    </w:rPr>
                  </w:pPr>
                  <w:r w:rsidRPr="00CF5106">
                    <w:rPr>
                      <w:rFonts w:eastAsia="Calibri"/>
                      <w:b w:val="0"/>
                      <w:szCs w:val="24"/>
                    </w:rPr>
                    <w:t>Dubalaru Igor</w:t>
                  </w:r>
                </w:p>
              </w:tc>
              <w:tc>
                <w:tcPr>
                  <w:tcW w:w="995" w:type="dxa"/>
                </w:tcPr>
                <w:p w:rsidR="00754DD1" w:rsidRPr="00CF5106" w:rsidRDefault="00754DD1" w:rsidP="00512EDF">
                  <w:pPr>
                    <w:rPr>
                      <w:rFonts w:eastAsia="Calibri"/>
                      <w:b w:val="0"/>
                      <w:szCs w:val="24"/>
                    </w:rPr>
                  </w:pPr>
                  <w:r w:rsidRPr="00CF5106">
                    <w:rPr>
                      <w:rFonts w:eastAsia="Calibri"/>
                      <w:b w:val="0"/>
                      <w:szCs w:val="24"/>
                    </w:rPr>
                    <w:t>27958</w:t>
                  </w:r>
                </w:p>
              </w:tc>
              <w:tc>
                <w:tcPr>
                  <w:tcW w:w="1354" w:type="dxa"/>
                </w:tcPr>
                <w:p w:rsidR="00754DD1" w:rsidRPr="00CF5106" w:rsidRDefault="00754DD1" w:rsidP="00512EDF">
                  <w:pPr>
                    <w:rPr>
                      <w:rFonts w:eastAsia="Calibri"/>
                      <w:b w:val="0"/>
                      <w:szCs w:val="24"/>
                    </w:rPr>
                  </w:pPr>
                  <w:r w:rsidRPr="00CF5106">
                    <w:rPr>
                      <w:rFonts w:eastAsia="Calibri"/>
                      <w:b w:val="0"/>
                      <w:szCs w:val="24"/>
                    </w:rPr>
                    <w:t>2030</w:t>
                  </w:r>
                </w:p>
              </w:tc>
              <w:tc>
                <w:tcPr>
                  <w:tcW w:w="1063" w:type="dxa"/>
                </w:tcPr>
                <w:p w:rsidR="00754DD1" w:rsidRPr="00CF5106" w:rsidRDefault="00754DD1" w:rsidP="00512EDF">
                  <w:pPr>
                    <w:rPr>
                      <w:rFonts w:eastAsia="Calibri"/>
                      <w:b w:val="0"/>
                      <w:szCs w:val="24"/>
                    </w:rPr>
                  </w:pPr>
                  <w:r w:rsidRPr="00CF5106">
                    <w:rPr>
                      <w:rFonts w:eastAsia="Calibri"/>
                      <w:b w:val="0"/>
                      <w:szCs w:val="24"/>
                    </w:rPr>
                    <w:t>3,1558</w:t>
                  </w:r>
                </w:p>
              </w:tc>
              <w:tc>
                <w:tcPr>
                  <w:tcW w:w="1691" w:type="dxa"/>
                </w:tcPr>
                <w:p w:rsidR="00754DD1" w:rsidRPr="00CF5106" w:rsidRDefault="00754DD1" w:rsidP="00512EDF">
                  <w:pPr>
                    <w:rPr>
                      <w:rFonts w:eastAsia="Calibri"/>
                      <w:b w:val="0"/>
                      <w:szCs w:val="24"/>
                    </w:rPr>
                  </w:pPr>
                  <w:r w:rsidRPr="00CF5106">
                    <w:rPr>
                      <w:rFonts w:eastAsia="Calibri"/>
                      <w:b w:val="0"/>
                      <w:szCs w:val="24"/>
                    </w:rPr>
                    <w:t>5095,76</w:t>
                  </w:r>
                </w:p>
              </w:tc>
            </w:tr>
            <w:tr w:rsidR="00754DD1" w:rsidRPr="00CF5106" w:rsidTr="000B71F2">
              <w:trPr>
                <w:trHeight w:val="327"/>
              </w:trPr>
              <w:tc>
                <w:tcPr>
                  <w:tcW w:w="1558" w:type="dxa"/>
                </w:tcPr>
                <w:p w:rsidR="00754DD1" w:rsidRPr="00CF5106" w:rsidRDefault="00754DD1" w:rsidP="00512EDF">
                  <w:pPr>
                    <w:rPr>
                      <w:rFonts w:eastAsia="Calibri"/>
                      <w:b w:val="0"/>
                      <w:szCs w:val="24"/>
                    </w:rPr>
                  </w:pPr>
                  <w:r w:rsidRPr="00CF5106">
                    <w:rPr>
                      <w:rFonts w:eastAsia="Calibri"/>
                      <w:b w:val="0"/>
                      <w:szCs w:val="24"/>
                    </w:rPr>
                    <w:t>4501218028</w:t>
                  </w:r>
                </w:p>
              </w:tc>
              <w:tc>
                <w:tcPr>
                  <w:tcW w:w="1251" w:type="dxa"/>
                </w:tcPr>
                <w:p w:rsidR="00754DD1" w:rsidRPr="00CF5106" w:rsidRDefault="00754DD1" w:rsidP="00512EDF">
                  <w:pPr>
                    <w:rPr>
                      <w:rFonts w:eastAsia="Calibri"/>
                      <w:b w:val="0"/>
                      <w:szCs w:val="24"/>
                    </w:rPr>
                  </w:pPr>
                  <w:r w:rsidRPr="00CF5106">
                    <w:rPr>
                      <w:rFonts w:eastAsia="Calibri"/>
                      <w:b w:val="0"/>
                      <w:szCs w:val="24"/>
                    </w:rPr>
                    <w:t>1,0001</w:t>
                  </w:r>
                </w:p>
              </w:tc>
              <w:tc>
                <w:tcPr>
                  <w:tcW w:w="2996" w:type="dxa"/>
                </w:tcPr>
                <w:p w:rsidR="00754DD1" w:rsidRPr="00CF5106" w:rsidRDefault="00754DD1" w:rsidP="00512EDF">
                  <w:pPr>
                    <w:rPr>
                      <w:rFonts w:eastAsia="Calibri"/>
                      <w:b w:val="0"/>
                      <w:szCs w:val="24"/>
                    </w:rPr>
                  </w:pPr>
                  <w:r w:rsidRPr="00CF5106">
                    <w:rPr>
                      <w:rFonts w:eastAsia="Calibri"/>
                      <w:b w:val="0"/>
                      <w:szCs w:val="24"/>
                    </w:rPr>
                    <w:t>Dubalaru Igor</w:t>
                  </w:r>
                </w:p>
              </w:tc>
              <w:tc>
                <w:tcPr>
                  <w:tcW w:w="995" w:type="dxa"/>
                </w:tcPr>
                <w:p w:rsidR="00754DD1" w:rsidRPr="00CF5106" w:rsidRDefault="00754DD1" w:rsidP="00512EDF">
                  <w:pPr>
                    <w:rPr>
                      <w:rFonts w:eastAsia="Calibri"/>
                      <w:b w:val="0"/>
                      <w:szCs w:val="24"/>
                    </w:rPr>
                  </w:pPr>
                  <w:r w:rsidRPr="00CF5106">
                    <w:rPr>
                      <w:rFonts w:eastAsia="Calibri"/>
                      <w:b w:val="0"/>
                      <w:szCs w:val="24"/>
                    </w:rPr>
                    <w:t>9642</w:t>
                  </w:r>
                </w:p>
              </w:tc>
              <w:tc>
                <w:tcPr>
                  <w:tcW w:w="1354" w:type="dxa"/>
                </w:tcPr>
                <w:p w:rsidR="00754DD1" w:rsidRPr="00CF5106" w:rsidRDefault="00754DD1" w:rsidP="00512EDF">
                  <w:pPr>
                    <w:rPr>
                      <w:rFonts w:eastAsia="Calibri"/>
                      <w:b w:val="0"/>
                      <w:szCs w:val="24"/>
                    </w:rPr>
                  </w:pPr>
                </w:p>
              </w:tc>
              <w:tc>
                <w:tcPr>
                  <w:tcW w:w="1063" w:type="dxa"/>
                </w:tcPr>
                <w:p w:rsidR="00754DD1" w:rsidRPr="00CF5106" w:rsidRDefault="00754DD1" w:rsidP="00512EDF">
                  <w:pPr>
                    <w:rPr>
                      <w:rFonts w:eastAsia="Calibri"/>
                      <w:b w:val="0"/>
                      <w:szCs w:val="24"/>
                    </w:rPr>
                  </w:pPr>
                  <w:r w:rsidRPr="00CF5106">
                    <w:rPr>
                      <w:rFonts w:eastAsia="Calibri"/>
                      <w:b w:val="0"/>
                      <w:szCs w:val="24"/>
                    </w:rPr>
                    <w:t>1,0001</w:t>
                  </w:r>
                </w:p>
              </w:tc>
              <w:tc>
                <w:tcPr>
                  <w:tcW w:w="1691" w:type="dxa"/>
                </w:tcPr>
                <w:p w:rsidR="00754DD1" w:rsidRPr="00CF5106" w:rsidRDefault="00754DD1" w:rsidP="00512EDF">
                  <w:pPr>
                    <w:rPr>
                      <w:rFonts w:eastAsia="Calibri"/>
                      <w:b w:val="0"/>
                      <w:szCs w:val="24"/>
                    </w:rPr>
                  </w:pPr>
                  <w:r w:rsidRPr="00CF5106">
                    <w:rPr>
                      <w:rFonts w:eastAsia="Calibri"/>
                      <w:b w:val="0"/>
                      <w:szCs w:val="24"/>
                    </w:rPr>
                    <w:t>1614,89</w:t>
                  </w:r>
                </w:p>
              </w:tc>
            </w:tr>
            <w:tr w:rsidR="00754DD1" w:rsidRPr="00CF5106" w:rsidTr="000B71F2">
              <w:trPr>
                <w:trHeight w:val="320"/>
              </w:trPr>
              <w:tc>
                <w:tcPr>
                  <w:tcW w:w="1558" w:type="dxa"/>
                </w:tcPr>
                <w:p w:rsidR="00754DD1" w:rsidRPr="00CF5106" w:rsidRDefault="00754DD1" w:rsidP="00512EDF">
                  <w:pPr>
                    <w:rPr>
                      <w:rFonts w:eastAsia="Calibri"/>
                      <w:b w:val="0"/>
                      <w:szCs w:val="24"/>
                    </w:rPr>
                  </w:pPr>
                  <w:r w:rsidRPr="00CF5106">
                    <w:rPr>
                      <w:rFonts w:eastAsia="Calibri"/>
                      <w:b w:val="0"/>
                      <w:szCs w:val="24"/>
                    </w:rPr>
                    <w:t>4501218004</w:t>
                  </w:r>
                </w:p>
              </w:tc>
              <w:tc>
                <w:tcPr>
                  <w:tcW w:w="1251" w:type="dxa"/>
                </w:tcPr>
                <w:p w:rsidR="00754DD1" w:rsidRPr="00CF5106" w:rsidRDefault="00754DD1" w:rsidP="00512EDF">
                  <w:pPr>
                    <w:rPr>
                      <w:rFonts w:eastAsia="Calibri"/>
                      <w:b w:val="0"/>
                      <w:szCs w:val="24"/>
                    </w:rPr>
                  </w:pPr>
                  <w:r w:rsidRPr="00CF5106">
                    <w:rPr>
                      <w:rFonts w:eastAsia="Calibri"/>
                      <w:b w:val="0"/>
                      <w:szCs w:val="24"/>
                    </w:rPr>
                    <w:t>6,6917</w:t>
                  </w:r>
                </w:p>
              </w:tc>
              <w:tc>
                <w:tcPr>
                  <w:tcW w:w="2996" w:type="dxa"/>
                </w:tcPr>
                <w:p w:rsidR="00754DD1" w:rsidRPr="00CF5106" w:rsidRDefault="00754DD1" w:rsidP="00512EDF">
                  <w:pPr>
                    <w:rPr>
                      <w:rFonts w:eastAsia="Calibri"/>
                      <w:b w:val="0"/>
                      <w:szCs w:val="24"/>
                    </w:rPr>
                  </w:pPr>
                  <w:r w:rsidRPr="00CF5106">
                    <w:rPr>
                      <w:rFonts w:eastAsia="Calibri"/>
                      <w:b w:val="0"/>
                      <w:szCs w:val="24"/>
                    </w:rPr>
                    <w:t>SRL”Ciserdor”</w:t>
                  </w:r>
                </w:p>
              </w:tc>
              <w:tc>
                <w:tcPr>
                  <w:tcW w:w="995" w:type="dxa"/>
                </w:tcPr>
                <w:p w:rsidR="00754DD1" w:rsidRPr="00CF5106" w:rsidRDefault="00754DD1" w:rsidP="00512EDF">
                  <w:pPr>
                    <w:rPr>
                      <w:rFonts w:eastAsia="Calibri"/>
                      <w:b w:val="0"/>
                      <w:szCs w:val="24"/>
                    </w:rPr>
                  </w:pPr>
                  <w:r w:rsidRPr="00CF5106">
                    <w:rPr>
                      <w:rFonts w:eastAsia="Calibri"/>
                      <w:b w:val="0"/>
                      <w:szCs w:val="24"/>
                    </w:rPr>
                    <w:t>11792</w:t>
                  </w:r>
                </w:p>
              </w:tc>
              <w:tc>
                <w:tcPr>
                  <w:tcW w:w="1354" w:type="dxa"/>
                </w:tcPr>
                <w:p w:rsidR="00754DD1" w:rsidRPr="00CF5106" w:rsidRDefault="00754DD1" w:rsidP="00512EDF">
                  <w:pPr>
                    <w:rPr>
                      <w:rFonts w:eastAsia="Calibri"/>
                      <w:b w:val="0"/>
                      <w:szCs w:val="24"/>
                    </w:rPr>
                  </w:pPr>
                  <w:r w:rsidRPr="00CF5106">
                    <w:rPr>
                      <w:rFonts w:eastAsia="Calibri"/>
                      <w:b w:val="0"/>
                      <w:szCs w:val="24"/>
                    </w:rPr>
                    <w:t>2037</w:t>
                  </w:r>
                </w:p>
              </w:tc>
              <w:tc>
                <w:tcPr>
                  <w:tcW w:w="1063" w:type="dxa"/>
                </w:tcPr>
                <w:p w:rsidR="00754DD1" w:rsidRPr="00CF5106" w:rsidRDefault="00754DD1" w:rsidP="00512EDF">
                  <w:pPr>
                    <w:rPr>
                      <w:rFonts w:eastAsia="Calibri"/>
                      <w:b w:val="0"/>
                      <w:szCs w:val="24"/>
                    </w:rPr>
                  </w:pPr>
                  <w:r w:rsidRPr="00CF5106">
                    <w:rPr>
                      <w:rFonts w:eastAsia="Calibri"/>
                      <w:b w:val="0"/>
                      <w:szCs w:val="24"/>
                    </w:rPr>
                    <w:t>6,6917</w:t>
                  </w:r>
                </w:p>
              </w:tc>
              <w:tc>
                <w:tcPr>
                  <w:tcW w:w="1691" w:type="dxa"/>
                </w:tcPr>
                <w:p w:rsidR="00754DD1" w:rsidRPr="00CF5106" w:rsidRDefault="00754DD1" w:rsidP="00512EDF">
                  <w:pPr>
                    <w:rPr>
                      <w:rFonts w:eastAsia="Calibri"/>
                      <w:b w:val="0"/>
                      <w:szCs w:val="24"/>
                    </w:rPr>
                  </w:pPr>
                  <w:r w:rsidRPr="00CF5106">
                    <w:rPr>
                      <w:rFonts w:eastAsia="Calibri"/>
                      <w:b w:val="0"/>
                      <w:szCs w:val="24"/>
                    </w:rPr>
                    <w:t>4737.70</w:t>
                  </w:r>
                </w:p>
              </w:tc>
            </w:tr>
            <w:tr w:rsidR="00754DD1" w:rsidRPr="00CF5106" w:rsidTr="000B71F2">
              <w:trPr>
                <w:trHeight w:val="597"/>
              </w:trPr>
              <w:tc>
                <w:tcPr>
                  <w:tcW w:w="1558" w:type="dxa"/>
                </w:tcPr>
                <w:p w:rsidR="00754DD1" w:rsidRPr="00CF5106" w:rsidRDefault="00754DD1" w:rsidP="00512EDF">
                  <w:pPr>
                    <w:rPr>
                      <w:rFonts w:eastAsia="Calibri"/>
                      <w:b w:val="0"/>
                      <w:szCs w:val="24"/>
                    </w:rPr>
                  </w:pPr>
                  <w:r w:rsidRPr="00CF5106">
                    <w:rPr>
                      <w:rFonts w:eastAsia="Calibri"/>
                      <w:b w:val="0"/>
                      <w:szCs w:val="24"/>
                    </w:rPr>
                    <w:t>4501218052</w:t>
                  </w:r>
                </w:p>
              </w:tc>
              <w:tc>
                <w:tcPr>
                  <w:tcW w:w="1251" w:type="dxa"/>
                </w:tcPr>
                <w:p w:rsidR="00754DD1" w:rsidRPr="00CF5106" w:rsidRDefault="00754DD1" w:rsidP="00512EDF">
                  <w:pPr>
                    <w:rPr>
                      <w:rFonts w:eastAsia="Calibri"/>
                      <w:b w:val="0"/>
                      <w:szCs w:val="24"/>
                    </w:rPr>
                  </w:pPr>
                  <w:r w:rsidRPr="00CF5106">
                    <w:rPr>
                      <w:rFonts w:eastAsia="Calibri"/>
                      <w:b w:val="0"/>
                      <w:szCs w:val="24"/>
                    </w:rPr>
                    <w:t>5</w:t>
                  </w:r>
                </w:p>
              </w:tc>
              <w:tc>
                <w:tcPr>
                  <w:tcW w:w="2996" w:type="dxa"/>
                </w:tcPr>
                <w:p w:rsidR="00754DD1" w:rsidRPr="00CF5106" w:rsidRDefault="00754DD1" w:rsidP="00512EDF">
                  <w:pPr>
                    <w:rPr>
                      <w:rFonts w:eastAsia="Calibri"/>
                      <w:b w:val="0"/>
                      <w:szCs w:val="24"/>
                    </w:rPr>
                  </w:pPr>
                  <w:r w:rsidRPr="00CF5106">
                    <w:rPr>
                      <w:rFonts w:eastAsia="Calibri"/>
                      <w:b w:val="0"/>
                      <w:szCs w:val="24"/>
                    </w:rPr>
                    <w:t>Ostrov Aliona subaredna G.Ţ.”IvanesN.T.”</w:t>
                  </w:r>
                </w:p>
              </w:tc>
              <w:tc>
                <w:tcPr>
                  <w:tcW w:w="995" w:type="dxa"/>
                </w:tcPr>
                <w:p w:rsidR="00754DD1" w:rsidRPr="00CF5106" w:rsidRDefault="00754DD1" w:rsidP="00512EDF">
                  <w:pPr>
                    <w:rPr>
                      <w:rFonts w:eastAsia="Calibri"/>
                      <w:b w:val="0"/>
                      <w:szCs w:val="24"/>
                    </w:rPr>
                  </w:pPr>
                  <w:r w:rsidRPr="00CF5106">
                    <w:rPr>
                      <w:rFonts w:eastAsia="Calibri"/>
                      <w:b w:val="0"/>
                      <w:szCs w:val="24"/>
                    </w:rPr>
                    <w:t>7079</w:t>
                  </w:r>
                </w:p>
              </w:tc>
              <w:tc>
                <w:tcPr>
                  <w:tcW w:w="1354" w:type="dxa"/>
                </w:tcPr>
                <w:p w:rsidR="00754DD1" w:rsidRPr="00CF5106" w:rsidRDefault="00754DD1" w:rsidP="00512EDF">
                  <w:pPr>
                    <w:rPr>
                      <w:rFonts w:eastAsia="Calibri"/>
                      <w:b w:val="0"/>
                      <w:szCs w:val="24"/>
                    </w:rPr>
                  </w:pPr>
                  <w:r w:rsidRPr="00CF5106">
                    <w:rPr>
                      <w:rFonts w:eastAsia="Calibri"/>
                      <w:b w:val="0"/>
                      <w:szCs w:val="24"/>
                    </w:rPr>
                    <w:t>2037</w:t>
                  </w:r>
                </w:p>
              </w:tc>
              <w:tc>
                <w:tcPr>
                  <w:tcW w:w="1063" w:type="dxa"/>
                </w:tcPr>
                <w:p w:rsidR="00754DD1" w:rsidRPr="00CF5106" w:rsidRDefault="00754DD1" w:rsidP="00512EDF">
                  <w:pPr>
                    <w:rPr>
                      <w:rFonts w:eastAsia="Calibri"/>
                      <w:b w:val="0"/>
                      <w:szCs w:val="24"/>
                    </w:rPr>
                  </w:pPr>
                  <w:r w:rsidRPr="00CF5106">
                    <w:rPr>
                      <w:rFonts w:eastAsia="Calibri"/>
                      <w:b w:val="0"/>
                      <w:szCs w:val="24"/>
                    </w:rPr>
                    <w:t>5</w:t>
                  </w:r>
                </w:p>
              </w:tc>
              <w:tc>
                <w:tcPr>
                  <w:tcW w:w="1691" w:type="dxa"/>
                </w:tcPr>
                <w:p w:rsidR="00754DD1" w:rsidRPr="00CF5106" w:rsidRDefault="00754DD1" w:rsidP="00512EDF">
                  <w:pPr>
                    <w:rPr>
                      <w:rFonts w:eastAsia="Calibri"/>
                      <w:b w:val="0"/>
                      <w:szCs w:val="24"/>
                    </w:rPr>
                  </w:pPr>
                  <w:r w:rsidRPr="00CF5106">
                    <w:rPr>
                      <w:rFonts w:eastAsia="Calibri"/>
                      <w:b w:val="0"/>
                      <w:szCs w:val="24"/>
                    </w:rPr>
                    <w:t>3539.99</w:t>
                  </w:r>
                </w:p>
              </w:tc>
            </w:tr>
            <w:tr w:rsidR="00754DD1" w:rsidRPr="00CF5106" w:rsidTr="000B71F2">
              <w:trPr>
                <w:trHeight w:val="608"/>
              </w:trPr>
              <w:tc>
                <w:tcPr>
                  <w:tcW w:w="1558" w:type="dxa"/>
                </w:tcPr>
                <w:p w:rsidR="00754DD1" w:rsidRPr="00CF5106" w:rsidRDefault="00754DD1" w:rsidP="00512EDF">
                  <w:pPr>
                    <w:rPr>
                      <w:rFonts w:eastAsia="Calibri"/>
                      <w:b w:val="0"/>
                      <w:szCs w:val="24"/>
                    </w:rPr>
                  </w:pPr>
                  <w:r w:rsidRPr="00CF5106">
                    <w:rPr>
                      <w:rFonts w:eastAsia="Calibri"/>
                      <w:b w:val="0"/>
                      <w:szCs w:val="24"/>
                    </w:rPr>
                    <w:t>4501218079</w:t>
                  </w:r>
                </w:p>
              </w:tc>
              <w:tc>
                <w:tcPr>
                  <w:tcW w:w="1251" w:type="dxa"/>
                </w:tcPr>
                <w:p w:rsidR="00754DD1" w:rsidRPr="00CF5106" w:rsidRDefault="00754DD1" w:rsidP="00512EDF">
                  <w:pPr>
                    <w:rPr>
                      <w:rFonts w:eastAsia="Calibri"/>
                      <w:b w:val="0"/>
                      <w:szCs w:val="24"/>
                    </w:rPr>
                  </w:pPr>
                  <w:r w:rsidRPr="00CF5106">
                    <w:rPr>
                      <w:rFonts w:eastAsia="Calibri"/>
                      <w:b w:val="0"/>
                      <w:szCs w:val="24"/>
                    </w:rPr>
                    <w:t>3</w:t>
                  </w:r>
                </w:p>
              </w:tc>
              <w:tc>
                <w:tcPr>
                  <w:tcW w:w="2996" w:type="dxa"/>
                </w:tcPr>
                <w:p w:rsidR="00754DD1" w:rsidRPr="00CF5106" w:rsidRDefault="00754DD1" w:rsidP="00512EDF">
                  <w:pPr>
                    <w:rPr>
                      <w:rFonts w:eastAsia="Calibri"/>
                      <w:b w:val="0"/>
                      <w:szCs w:val="24"/>
                    </w:rPr>
                  </w:pPr>
                  <w:r w:rsidRPr="00CF5106">
                    <w:rPr>
                      <w:rFonts w:eastAsia="Calibri"/>
                      <w:b w:val="0"/>
                      <w:szCs w:val="24"/>
                    </w:rPr>
                    <w:t>Ostrov Aliona subarenda G.Ţ.”Ivanes N.T.”</w:t>
                  </w:r>
                </w:p>
              </w:tc>
              <w:tc>
                <w:tcPr>
                  <w:tcW w:w="995" w:type="dxa"/>
                </w:tcPr>
                <w:p w:rsidR="00754DD1" w:rsidRPr="00CF5106" w:rsidRDefault="00754DD1" w:rsidP="00512EDF">
                  <w:pPr>
                    <w:rPr>
                      <w:rFonts w:eastAsia="Calibri"/>
                      <w:b w:val="0"/>
                      <w:szCs w:val="24"/>
                    </w:rPr>
                  </w:pPr>
                  <w:r w:rsidRPr="00CF5106">
                    <w:rPr>
                      <w:rFonts w:eastAsia="Calibri"/>
                      <w:b w:val="0"/>
                      <w:szCs w:val="24"/>
                    </w:rPr>
                    <w:t>1117</w:t>
                  </w:r>
                </w:p>
              </w:tc>
              <w:tc>
                <w:tcPr>
                  <w:tcW w:w="1354" w:type="dxa"/>
                </w:tcPr>
                <w:p w:rsidR="00754DD1" w:rsidRPr="00CF5106" w:rsidRDefault="00754DD1" w:rsidP="00512EDF">
                  <w:pPr>
                    <w:rPr>
                      <w:rFonts w:eastAsia="Calibri"/>
                      <w:b w:val="0"/>
                      <w:szCs w:val="24"/>
                    </w:rPr>
                  </w:pPr>
                  <w:r w:rsidRPr="00CF5106">
                    <w:rPr>
                      <w:rFonts w:eastAsia="Calibri"/>
                      <w:b w:val="0"/>
                      <w:szCs w:val="24"/>
                    </w:rPr>
                    <w:t>2037</w:t>
                  </w:r>
                </w:p>
              </w:tc>
              <w:tc>
                <w:tcPr>
                  <w:tcW w:w="1063" w:type="dxa"/>
                </w:tcPr>
                <w:p w:rsidR="00754DD1" w:rsidRPr="00CF5106" w:rsidRDefault="00754DD1" w:rsidP="00512EDF">
                  <w:pPr>
                    <w:rPr>
                      <w:rFonts w:eastAsia="Calibri"/>
                      <w:b w:val="0"/>
                      <w:szCs w:val="24"/>
                    </w:rPr>
                  </w:pPr>
                  <w:r w:rsidRPr="00CF5106">
                    <w:rPr>
                      <w:rFonts w:eastAsia="Calibri"/>
                      <w:b w:val="0"/>
                      <w:szCs w:val="24"/>
                    </w:rPr>
                    <w:t>3</w:t>
                  </w:r>
                </w:p>
              </w:tc>
              <w:tc>
                <w:tcPr>
                  <w:tcW w:w="1691" w:type="dxa"/>
                </w:tcPr>
                <w:p w:rsidR="00754DD1" w:rsidRPr="00CF5106" w:rsidRDefault="00754DD1" w:rsidP="00512EDF">
                  <w:pPr>
                    <w:rPr>
                      <w:rFonts w:eastAsia="Calibri"/>
                      <w:b w:val="0"/>
                      <w:szCs w:val="24"/>
                    </w:rPr>
                  </w:pPr>
                  <w:r w:rsidRPr="00CF5106">
                    <w:rPr>
                      <w:rFonts w:eastAsia="Calibri"/>
                      <w:b w:val="0"/>
                      <w:szCs w:val="24"/>
                    </w:rPr>
                    <w:t>2123.99</w:t>
                  </w:r>
                </w:p>
              </w:tc>
            </w:tr>
            <w:tr w:rsidR="00754DD1" w:rsidRPr="00CF5106" w:rsidTr="000B71F2">
              <w:trPr>
                <w:trHeight w:val="355"/>
              </w:trPr>
              <w:tc>
                <w:tcPr>
                  <w:tcW w:w="1558" w:type="dxa"/>
                </w:tcPr>
                <w:p w:rsidR="00754DD1" w:rsidRPr="00CF5106" w:rsidRDefault="00754DD1" w:rsidP="00512EDF">
                  <w:pPr>
                    <w:rPr>
                      <w:rFonts w:eastAsia="Calibri"/>
                      <w:b w:val="0"/>
                      <w:szCs w:val="24"/>
                    </w:rPr>
                  </w:pPr>
                  <w:r w:rsidRPr="00CF5106">
                    <w:rPr>
                      <w:rFonts w:eastAsia="Calibri"/>
                      <w:b w:val="0"/>
                      <w:szCs w:val="24"/>
                    </w:rPr>
                    <w:t>4501218005</w:t>
                  </w:r>
                </w:p>
              </w:tc>
              <w:tc>
                <w:tcPr>
                  <w:tcW w:w="1251" w:type="dxa"/>
                </w:tcPr>
                <w:p w:rsidR="00754DD1" w:rsidRPr="00CF5106" w:rsidRDefault="00754DD1" w:rsidP="00512EDF">
                  <w:pPr>
                    <w:rPr>
                      <w:rFonts w:eastAsia="Calibri"/>
                      <w:b w:val="0"/>
                      <w:szCs w:val="24"/>
                    </w:rPr>
                  </w:pPr>
                  <w:r w:rsidRPr="00CF5106">
                    <w:rPr>
                      <w:rFonts w:eastAsia="Calibri"/>
                      <w:b w:val="0"/>
                      <w:szCs w:val="24"/>
                    </w:rPr>
                    <w:t>2,4764</w:t>
                  </w:r>
                </w:p>
              </w:tc>
              <w:tc>
                <w:tcPr>
                  <w:tcW w:w="2996" w:type="dxa"/>
                </w:tcPr>
                <w:p w:rsidR="00754DD1" w:rsidRPr="00CF5106" w:rsidRDefault="00754DD1" w:rsidP="00512EDF">
                  <w:pPr>
                    <w:rPr>
                      <w:rFonts w:eastAsia="Calibri"/>
                      <w:b w:val="0"/>
                      <w:szCs w:val="24"/>
                    </w:rPr>
                  </w:pPr>
                  <w:r w:rsidRPr="00CF5106">
                    <w:rPr>
                      <w:rFonts w:eastAsia="Calibri"/>
                      <w:b w:val="0"/>
                      <w:szCs w:val="24"/>
                    </w:rPr>
                    <w:t>Melincean Sergiu</w:t>
                  </w:r>
                </w:p>
              </w:tc>
              <w:tc>
                <w:tcPr>
                  <w:tcW w:w="995" w:type="dxa"/>
                </w:tcPr>
                <w:p w:rsidR="00754DD1" w:rsidRPr="00CF5106" w:rsidRDefault="00754DD1" w:rsidP="00512EDF">
                  <w:pPr>
                    <w:rPr>
                      <w:rFonts w:eastAsia="Calibri"/>
                      <w:b w:val="0"/>
                      <w:szCs w:val="24"/>
                    </w:rPr>
                  </w:pPr>
                  <w:r w:rsidRPr="00CF5106">
                    <w:rPr>
                      <w:rFonts w:eastAsia="Calibri"/>
                      <w:b w:val="0"/>
                      <w:szCs w:val="24"/>
                    </w:rPr>
                    <w:t>21351</w:t>
                  </w:r>
                </w:p>
              </w:tc>
              <w:tc>
                <w:tcPr>
                  <w:tcW w:w="1354" w:type="dxa"/>
                </w:tcPr>
                <w:p w:rsidR="00754DD1" w:rsidRPr="00CF5106" w:rsidRDefault="00754DD1" w:rsidP="00512EDF">
                  <w:pPr>
                    <w:rPr>
                      <w:rFonts w:eastAsia="Calibri"/>
                      <w:b w:val="0"/>
                      <w:szCs w:val="24"/>
                    </w:rPr>
                  </w:pPr>
                  <w:r w:rsidRPr="00CF5106">
                    <w:rPr>
                      <w:rFonts w:eastAsia="Calibri"/>
                      <w:b w:val="0"/>
                      <w:szCs w:val="24"/>
                    </w:rPr>
                    <w:t>2036</w:t>
                  </w:r>
                </w:p>
              </w:tc>
              <w:tc>
                <w:tcPr>
                  <w:tcW w:w="1063" w:type="dxa"/>
                </w:tcPr>
                <w:p w:rsidR="00754DD1" w:rsidRPr="00CF5106" w:rsidRDefault="00754DD1" w:rsidP="00512EDF">
                  <w:pPr>
                    <w:rPr>
                      <w:rFonts w:eastAsia="Calibri"/>
                      <w:b w:val="0"/>
                      <w:szCs w:val="24"/>
                    </w:rPr>
                  </w:pPr>
                  <w:r w:rsidRPr="00CF5106">
                    <w:rPr>
                      <w:rFonts w:eastAsia="Calibri"/>
                      <w:b w:val="0"/>
                      <w:szCs w:val="24"/>
                    </w:rPr>
                    <w:t>2,4764</w:t>
                  </w:r>
                </w:p>
              </w:tc>
              <w:tc>
                <w:tcPr>
                  <w:tcW w:w="1691" w:type="dxa"/>
                </w:tcPr>
                <w:p w:rsidR="00754DD1" w:rsidRPr="00CF5106" w:rsidRDefault="00754DD1" w:rsidP="00512EDF">
                  <w:pPr>
                    <w:rPr>
                      <w:rFonts w:eastAsia="Calibri"/>
                      <w:b w:val="0"/>
                      <w:szCs w:val="24"/>
                    </w:rPr>
                  </w:pPr>
                  <w:r w:rsidRPr="00CF5106">
                    <w:rPr>
                      <w:rFonts w:eastAsia="Calibri"/>
                      <w:b w:val="0"/>
                      <w:szCs w:val="24"/>
                    </w:rPr>
                    <w:t xml:space="preserve">1753.28 </w:t>
                  </w:r>
                </w:p>
              </w:tc>
            </w:tr>
            <w:tr w:rsidR="00754DD1" w:rsidRPr="00CF5106" w:rsidTr="000B71F2">
              <w:trPr>
                <w:trHeight w:val="349"/>
              </w:trPr>
              <w:tc>
                <w:tcPr>
                  <w:tcW w:w="1558" w:type="dxa"/>
                </w:tcPr>
                <w:p w:rsidR="00754DD1" w:rsidRPr="00CF5106" w:rsidRDefault="00754DD1" w:rsidP="00512EDF">
                  <w:pPr>
                    <w:rPr>
                      <w:rFonts w:eastAsia="Calibri"/>
                      <w:b w:val="0"/>
                      <w:szCs w:val="24"/>
                    </w:rPr>
                  </w:pPr>
                  <w:r w:rsidRPr="00CF5106">
                    <w:rPr>
                      <w:rFonts w:eastAsia="Calibri"/>
                      <w:b w:val="0"/>
                      <w:szCs w:val="24"/>
                    </w:rPr>
                    <w:t>4501218058</w:t>
                  </w:r>
                </w:p>
              </w:tc>
              <w:tc>
                <w:tcPr>
                  <w:tcW w:w="1251" w:type="dxa"/>
                </w:tcPr>
                <w:p w:rsidR="00754DD1" w:rsidRPr="00CF5106" w:rsidRDefault="00754DD1" w:rsidP="00512EDF">
                  <w:pPr>
                    <w:rPr>
                      <w:rFonts w:eastAsia="Calibri"/>
                      <w:b w:val="0"/>
                      <w:szCs w:val="24"/>
                    </w:rPr>
                  </w:pPr>
                  <w:r w:rsidRPr="00CF5106">
                    <w:rPr>
                      <w:rFonts w:eastAsia="Calibri"/>
                      <w:b w:val="0"/>
                      <w:szCs w:val="24"/>
                    </w:rPr>
                    <w:t>0,1286</w:t>
                  </w:r>
                </w:p>
              </w:tc>
              <w:tc>
                <w:tcPr>
                  <w:tcW w:w="2996" w:type="dxa"/>
                </w:tcPr>
                <w:p w:rsidR="00754DD1" w:rsidRPr="00CF5106" w:rsidRDefault="00754DD1" w:rsidP="00512EDF">
                  <w:pPr>
                    <w:rPr>
                      <w:rFonts w:eastAsia="Calibri"/>
                      <w:b w:val="0"/>
                      <w:szCs w:val="24"/>
                    </w:rPr>
                  </w:pPr>
                  <w:r w:rsidRPr="00CF5106">
                    <w:rPr>
                      <w:rFonts w:eastAsia="Calibri"/>
                      <w:b w:val="0"/>
                      <w:szCs w:val="24"/>
                    </w:rPr>
                    <w:t>Dubălari Liliana</w:t>
                  </w:r>
                </w:p>
              </w:tc>
              <w:tc>
                <w:tcPr>
                  <w:tcW w:w="995" w:type="dxa"/>
                </w:tcPr>
                <w:p w:rsidR="00754DD1" w:rsidRPr="00CF5106" w:rsidRDefault="00754DD1" w:rsidP="00512EDF">
                  <w:pPr>
                    <w:rPr>
                      <w:rFonts w:eastAsia="Calibri"/>
                      <w:b w:val="0"/>
                      <w:szCs w:val="24"/>
                    </w:rPr>
                  </w:pPr>
                  <w:r w:rsidRPr="00CF5106">
                    <w:rPr>
                      <w:rFonts w:eastAsia="Calibri"/>
                      <w:b w:val="0"/>
                      <w:szCs w:val="24"/>
                    </w:rPr>
                    <w:t>23741</w:t>
                  </w:r>
                </w:p>
              </w:tc>
              <w:tc>
                <w:tcPr>
                  <w:tcW w:w="1354" w:type="dxa"/>
                </w:tcPr>
                <w:p w:rsidR="00754DD1" w:rsidRPr="00CF5106" w:rsidRDefault="00754DD1" w:rsidP="00512EDF">
                  <w:pPr>
                    <w:rPr>
                      <w:rFonts w:eastAsia="Calibri"/>
                      <w:b w:val="0"/>
                      <w:szCs w:val="24"/>
                    </w:rPr>
                  </w:pPr>
                  <w:r w:rsidRPr="00CF5106">
                    <w:rPr>
                      <w:rFonts w:eastAsia="Calibri"/>
                      <w:b w:val="0"/>
                      <w:szCs w:val="24"/>
                    </w:rPr>
                    <w:t>2036</w:t>
                  </w:r>
                </w:p>
              </w:tc>
              <w:tc>
                <w:tcPr>
                  <w:tcW w:w="1063" w:type="dxa"/>
                </w:tcPr>
                <w:p w:rsidR="00754DD1" w:rsidRPr="00CF5106" w:rsidRDefault="00754DD1" w:rsidP="00512EDF">
                  <w:pPr>
                    <w:rPr>
                      <w:rFonts w:eastAsia="Calibri"/>
                      <w:b w:val="0"/>
                      <w:szCs w:val="24"/>
                    </w:rPr>
                  </w:pPr>
                  <w:r w:rsidRPr="00CF5106">
                    <w:rPr>
                      <w:rFonts w:eastAsia="Calibri"/>
                      <w:b w:val="0"/>
                      <w:szCs w:val="24"/>
                    </w:rPr>
                    <w:t>0,1286</w:t>
                  </w:r>
                </w:p>
              </w:tc>
              <w:tc>
                <w:tcPr>
                  <w:tcW w:w="1691" w:type="dxa"/>
                </w:tcPr>
                <w:p w:rsidR="00754DD1" w:rsidRPr="00CF5106" w:rsidRDefault="00754DD1" w:rsidP="00512EDF">
                  <w:pPr>
                    <w:rPr>
                      <w:rFonts w:eastAsia="Calibri"/>
                      <w:b w:val="0"/>
                      <w:szCs w:val="24"/>
                    </w:rPr>
                  </w:pPr>
                  <w:r w:rsidRPr="00CF5106">
                    <w:rPr>
                      <w:rFonts w:eastAsia="Calibri"/>
                      <w:b w:val="0"/>
                      <w:szCs w:val="24"/>
                    </w:rPr>
                    <w:t>207,65</w:t>
                  </w:r>
                </w:p>
              </w:tc>
            </w:tr>
            <w:tr w:rsidR="00754DD1" w:rsidRPr="00CF5106" w:rsidTr="000B71F2">
              <w:trPr>
                <w:trHeight w:val="357"/>
              </w:trPr>
              <w:tc>
                <w:tcPr>
                  <w:tcW w:w="1558" w:type="dxa"/>
                </w:tcPr>
                <w:p w:rsidR="00754DD1" w:rsidRPr="00CF5106" w:rsidRDefault="00754DD1" w:rsidP="00512EDF">
                  <w:pPr>
                    <w:rPr>
                      <w:rFonts w:eastAsia="Calibri"/>
                      <w:b w:val="0"/>
                      <w:szCs w:val="24"/>
                    </w:rPr>
                  </w:pPr>
                  <w:r w:rsidRPr="00CF5106">
                    <w:rPr>
                      <w:rFonts w:eastAsia="Calibri"/>
                      <w:b w:val="0"/>
                      <w:szCs w:val="24"/>
                    </w:rPr>
                    <w:t>4501216118</w:t>
                  </w:r>
                </w:p>
              </w:tc>
              <w:tc>
                <w:tcPr>
                  <w:tcW w:w="1251" w:type="dxa"/>
                </w:tcPr>
                <w:p w:rsidR="00754DD1" w:rsidRPr="00CF5106" w:rsidRDefault="00754DD1" w:rsidP="00512EDF">
                  <w:pPr>
                    <w:rPr>
                      <w:rFonts w:eastAsia="Calibri"/>
                      <w:b w:val="0"/>
                      <w:szCs w:val="24"/>
                    </w:rPr>
                  </w:pPr>
                  <w:r w:rsidRPr="00CF5106">
                    <w:rPr>
                      <w:rFonts w:eastAsia="Calibri"/>
                      <w:b w:val="0"/>
                      <w:szCs w:val="24"/>
                    </w:rPr>
                    <w:t>0,9712</w:t>
                  </w:r>
                </w:p>
              </w:tc>
              <w:tc>
                <w:tcPr>
                  <w:tcW w:w="2996" w:type="dxa"/>
                </w:tcPr>
                <w:p w:rsidR="00754DD1" w:rsidRPr="00CF5106" w:rsidRDefault="00754DD1" w:rsidP="00512EDF">
                  <w:pPr>
                    <w:rPr>
                      <w:rFonts w:eastAsia="Calibri"/>
                      <w:b w:val="0"/>
                      <w:szCs w:val="24"/>
                    </w:rPr>
                  </w:pPr>
                  <w:r w:rsidRPr="00CF5106">
                    <w:rPr>
                      <w:rFonts w:eastAsia="Calibri"/>
                      <w:b w:val="0"/>
                      <w:szCs w:val="24"/>
                    </w:rPr>
                    <w:t>Colţa  Mihail</w:t>
                  </w:r>
                </w:p>
              </w:tc>
              <w:tc>
                <w:tcPr>
                  <w:tcW w:w="995" w:type="dxa"/>
                </w:tcPr>
                <w:p w:rsidR="00754DD1" w:rsidRPr="00CF5106" w:rsidRDefault="00754DD1" w:rsidP="00512EDF">
                  <w:pPr>
                    <w:rPr>
                      <w:rFonts w:eastAsia="Calibri"/>
                      <w:b w:val="0"/>
                      <w:szCs w:val="24"/>
                    </w:rPr>
                  </w:pPr>
                  <w:r w:rsidRPr="00CF5106">
                    <w:rPr>
                      <w:rFonts w:eastAsia="Calibri"/>
                      <w:b w:val="0"/>
                      <w:szCs w:val="24"/>
                    </w:rPr>
                    <w:t>21106</w:t>
                  </w:r>
                </w:p>
              </w:tc>
              <w:tc>
                <w:tcPr>
                  <w:tcW w:w="1354" w:type="dxa"/>
                </w:tcPr>
                <w:p w:rsidR="00754DD1" w:rsidRPr="00CF5106" w:rsidRDefault="00754DD1" w:rsidP="00512EDF">
                  <w:pPr>
                    <w:rPr>
                      <w:rFonts w:eastAsia="Calibri"/>
                      <w:b w:val="0"/>
                      <w:szCs w:val="24"/>
                    </w:rPr>
                  </w:pPr>
                  <w:r w:rsidRPr="00CF5106">
                    <w:rPr>
                      <w:rFonts w:eastAsia="Calibri"/>
                      <w:b w:val="0"/>
                      <w:szCs w:val="24"/>
                    </w:rPr>
                    <w:t>2035</w:t>
                  </w:r>
                </w:p>
              </w:tc>
              <w:tc>
                <w:tcPr>
                  <w:tcW w:w="1063" w:type="dxa"/>
                </w:tcPr>
                <w:p w:rsidR="00754DD1" w:rsidRPr="00CF5106" w:rsidRDefault="00754DD1" w:rsidP="00512EDF">
                  <w:pPr>
                    <w:rPr>
                      <w:rFonts w:eastAsia="Calibri"/>
                      <w:b w:val="0"/>
                      <w:szCs w:val="24"/>
                    </w:rPr>
                  </w:pPr>
                  <w:r w:rsidRPr="00CF5106">
                    <w:rPr>
                      <w:rFonts w:eastAsia="Calibri"/>
                      <w:b w:val="0"/>
                      <w:szCs w:val="24"/>
                    </w:rPr>
                    <w:t>0,9712</w:t>
                  </w:r>
                </w:p>
              </w:tc>
              <w:tc>
                <w:tcPr>
                  <w:tcW w:w="1691" w:type="dxa"/>
                </w:tcPr>
                <w:p w:rsidR="00754DD1" w:rsidRPr="00CF5106" w:rsidRDefault="00754DD1" w:rsidP="00512EDF">
                  <w:pPr>
                    <w:rPr>
                      <w:rFonts w:eastAsia="Calibri"/>
                      <w:b w:val="0"/>
                      <w:szCs w:val="24"/>
                    </w:rPr>
                  </w:pPr>
                  <w:r w:rsidRPr="00CF5106">
                    <w:rPr>
                      <w:rFonts w:eastAsia="Calibri"/>
                      <w:b w:val="0"/>
                      <w:szCs w:val="24"/>
                    </w:rPr>
                    <w:t>1528.23</w:t>
                  </w:r>
                </w:p>
              </w:tc>
            </w:tr>
            <w:tr w:rsidR="00754DD1" w:rsidRPr="00CF5106" w:rsidTr="000B71F2">
              <w:trPr>
                <w:trHeight w:val="271"/>
              </w:trPr>
              <w:tc>
                <w:tcPr>
                  <w:tcW w:w="1558" w:type="dxa"/>
                </w:tcPr>
                <w:p w:rsidR="00754DD1" w:rsidRPr="00CF5106" w:rsidRDefault="00754DD1" w:rsidP="00512EDF">
                  <w:pPr>
                    <w:rPr>
                      <w:rFonts w:eastAsia="Calibri"/>
                      <w:b w:val="0"/>
                      <w:szCs w:val="24"/>
                    </w:rPr>
                  </w:pPr>
                  <w:r w:rsidRPr="00CF5106">
                    <w:rPr>
                      <w:rFonts w:eastAsia="Calibri"/>
                      <w:b w:val="0"/>
                      <w:szCs w:val="24"/>
                    </w:rPr>
                    <w:t>4501218030</w:t>
                  </w:r>
                </w:p>
              </w:tc>
              <w:tc>
                <w:tcPr>
                  <w:tcW w:w="1251" w:type="dxa"/>
                </w:tcPr>
                <w:p w:rsidR="00754DD1" w:rsidRPr="00CF5106" w:rsidRDefault="00754DD1" w:rsidP="00512EDF">
                  <w:pPr>
                    <w:rPr>
                      <w:rFonts w:eastAsia="Calibri"/>
                      <w:b w:val="0"/>
                      <w:szCs w:val="24"/>
                    </w:rPr>
                  </w:pPr>
                  <w:r w:rsidRPr="00CF5106">
                    <w:rPr>
                      <w:rFonts w:eastAsia="Calibri"/>
                      <w:b w:val="0"/>
                      <w:szCs w:val="24"/>
                    </w:rPr>
                    <w:t>3,6151</w:t>
                  </w:r>
                </w:p>
              </w:tc>
              <w:tc>
                <w:tcPr>
                  <w:tcW w:w="2996" w:type="dxa"/>
                </w:tcPr>
                <w:p w:rsidR="00754DD1" w:rsidRPr="00CF5106" w:rsidRDefault="00754DD1" w:rsidP="00512EDF">
                  <w:pPr>
                    <w:rPr>
                      <w:rFonts w:eastAsia="Calibri"/>
                      <w:b w:val="0"/>
                      <w:szCs w:val="24"/>
                      <w:highlight w:val="magenta"/>
                    </w:rPr>
                  </w:pPr>
                  <w:r w:rsidRPr="00CF5106">
                    <w:rPr>
                      <w:rFonts w:eastAsia="Calibri"/>
                      <w:b w:val="0"/>
                      <w:szCs w:val="24"/>
                    </w:rPr>
                    <w:t>Grinevici Igor</w:t>
                  </w:r>
                </w:p>
              </w:tc>
              <w:tc>
                <w:tcPr>
                  <w:tcW w:w="995" w:type="dxa"/>
                </w:tcPr>
                <w:p w:rsidR="00754DD1" w:rsidRPr="00CF5106" w:rsidRDefault="00754DD1" w:rsidP="00512EDF">
                  <w:pPr>
                    <w:rPr>
                      <w:rFonts w:eastAsia="Calibri"/>
                      <w:b w:val="0"/>
                      <w:szCs w:val="24"/>
                    </w:rPr>
                  </w:pPr>
                  <w:r w:rsidRPr="00CF5106">
                    <w:rPr>
                      <w:rFonts w:eastAsia="Calibri"/>
                      <w:b w:val="0"/>
                      <w:szCs w:val="24"/>
                    </w:rPr>
                    <w:t>6415</w:t>
                  </w:r>
                </w:p>
              </w:tc>
              <w:tc>
                <w:tcPr>
                  <w:tcW w:w="1354" w:type="dxa"/>
                </w:tcPr>
                <w:p w:rsidR="00754DD1" w:rsidRPr="00CF5106" w:rsidRDefault="00754DD1" w:rsidP="00512EDF">
                  <w:pPr>
                    <w:rPr>
                      <w:rFonts w:eastAsia="Calibri"/>
                      <w:b w:val="0"/>
                      <w:szCs w:val="24"/>
                    </w:rPr>
                  </w:pPr>
                  <w:r w:rsidRPr="00CF5106">
                    <w:rPr>
                      <w:rFonts w:eastAsia="Calibri"/>
                      <w:b w:val="0"/>
                      <w:szCs w:val="24"/>
                    </w:rPr>
                    <w:t>2039</w:t>
                  </w:r>
                </w:p>
              </w:tc>
              <w:tc>
                <w:tcPr>
                  <w:tcW w:w="1063" w:type="dxa"/>
                </w:tcPr>
                <w:p w:rsidR="00754DD1" w:rsidRPr="00CF5106" w:rsidRDefault="00754DD1" w:rsidP="00512EDF">
                  <w:pPr>
                    <w:rPr>
                      <w:rFonts w:eastAsia="Calibri"/>
                      <w:b w:val="0"/>
                      <w:szCs w:val="24"/>
                    </w:rPr>
                  </w:pPr>
                  <w:r w:rsidRPr="00CF5106">
                    <w:rPr>
                      <w:rFonts w:eastAsia="Calibri"/>
                      <w:b w:val="0"/>
                      <w:szCs w:val="24"/>
                    </w:rPr>
                    <w:t>3,6151</w:t>
                  </w:r>
                </w:p>
              </w:tc>
              <w:tc>
                <w:tcPr>
                  <w:tcW w:w="1691" w:type="dxa"/>
                </w:tcPr>
                <w:p w:rsidR="00754DD1" w:rsidRPr="00CF5106" w:rsidRDefault="00754DD1" w:rsidP="00512EDF">
                  <w:pPr>
                    <w:rPr>
                      <w:rFonts w:eastAsia="Calibri"/>
                      <w:b w:val="0"/>
                      <w:szCs w:val="24"/>
                    </w:rPr>
                  </w:pPr>
                  <w:r w:rsidRPr="00CF5106">
                    <w:rPr>
                      <w:rFonts w:eastAsia="Calibri"/>
                      <w:b w:val="0"/>
                      <w:szCs w:val="24"/>
                    </w:rPr>
                    <w:t>5837,41</w:t>
                  </w:r>
                </w:p>
              </w:tc>
            </w:tr>
            <w:tr w:rsidR="00754DD1" w:rsidRPr="00CF5106" w:rsidTr="000B71F2">
              <w:trPr>
                <w:trHeight w:val="268"/>
              </w:trPr>
              <w:tc>
                <w:tcPr>
                  <w:tcW w:w="1558" w:type="dxa"/>
                </w:tcPr>
                <w:p w:rsidR="00754DD1" w:rsidRPr="00CF5106" w:rsidRDefault="00754DD1" w:rsidP="00512EDF">
                  <w:pPr>
                    <w:rPr>
                      <w:rFonts w:eastAsia="Calibri"/>
                      <w:b w:val="0"/>
                      <w:szCs w:val="24"/>
                    </w:rPr>
                  </w:pPr>
                  <w:r w:rsidRPr="00CF5106">
                    <w:rPr>
                      <w:rFonts w:eastAsia="Calibri"/>
                      <w:b w:val="0"/>
                      <w:szCs w:val="24"/>
                    </w:rPr>
                    <w:t>4501218029</w:t>
                  </w:r>
                </w:p>
              </w:tc>
              <w:tc>
                <w:tcPr>
                  <w:tcW w:w="1251" w:type="dxa"/>
                </w:tcPr>
                <w:p w:rsidR="00754DD1" w:rsidRPr="00CF5106" w:rsidRDefault="00754DD1" w:rsidP="00512EDF">
                  <w:pPr>
                    <w:rPr>
                      <w:rFonts w:eastAsia="Calibri"/>
                      <w:b w:val="0"/>
                      <w:szCs w:val="24"/>
                    </w:rPr>
                  </w:pPr>
                  <w:r w:rsidRPr="00CF5106">
                    <w:rPr>
                      <w:rFonts w:eastAsia="Calibri"/>
                      <w:b w:val="0"/>
                      <w:szCs w:val="24"/>
                    </w:rPr>
                    <w:t>1,7809</w:t>
                  </w:r>
                </w:p>
              </w:tc>
              <w:tc>
                <w:tcPr>
                  <w:tcW w:w="2996" w:type="dxa"/>
                </w:tcPr>
                <w:p w:rsidR="00754DD1" w:rsidRPr="00CF5106" w:rsidRDefault="00754DD1" w:rsidP="00512EDF">
                  <w:pPr>
                    <w:rPr>
                      <w:rFonts w:eastAsia="Calibri"/>
                      <w:b w:val="0"/>
                      <w:szCs w:val="24"/>
                      <w:highlight w:val="magenta"/>
                    </w:rPr>
                  </w:pPr>
                  <w:r w:rsidRPr="00CF5106">
                    <w:rPr>
                      <w:rFonts w:eastAsia="Calibri"/>
                      <w:b w:val="0"/>
                      <w:szCs w:val="24"/>
                    </w:rPr>
                    <w:t>Grinevici Igor</w:t>
                  </w:r>
                </w:p>
              </w:tc>
              <w:tc>
                <w:tcPr>
                  <w:tcW w:w="995" w:type="dxa"/>
                </w:tcPr>
                <w:p w:rsidR="00754DD1" w:rsidRPr="00CF5106" w:rsidRDefault="00754DD1" w:rsidP="00512EDF">
                  <w:pPr>
                    <w:rPr>
                      <w:rFonts w:eastAsia="Calibri"/>
                      <w:b w:val="0"/>
                      <w:szCs w:val="24"/>
                    </w:rPr>
                  </w:pPr>
                  <w:r w:rsidRPr="00CF5106">
                    <w:rPr>
                      <w:rFonts w:eastAsia="Calibri"/>
                      <w:b w:val="0"/>
                      <w:szCs w:val="24"/>
                    </w:rPr>
                    <w:t>6414</w:t>
                  </w:r>
                </w:p>
              </w:tc>
              <w:tc>
                <w:tcPr>
                  <w:tcW w:w="1354" w:type="dxa"/>
                </w:tcPr>
                <w:p w:rsidR="00754DD1" w:rsidRPr="00CF5106" w:rsidRDefault="00754DD1" w:rsidP="00512EDF">
                  <w:pPr>
                    <w:rPr>
                      <w:rFonts w:eastAsia="Calibri"/>
                      <w:b w:val="0"/>
                      <w:szCs w:val="24"/>
                    </w:rPr>
                  </w:pPr>
                  <w:r w:rsidRPr="00CF5106">
                    <w:rPr>
                      <w:rFonts w:eastAsia="Calibri"/>
                      <w:b w:val="0"/>
                      <w:szCs w:val="24"/>
                    </w:rPr>
                    <w:t>2039</w:t>
                  </w:r>
                </w:p>
              </w:tc>
              <w:tc>
                <w:tcPr>
                  <w:tcW w:w="1063" w:type="dxa"/>
                </w:tcPr>
                <w:p w:rsidR="00754DD1" w:rsidRPr="00CF5106" w:rsidRDefault="00754DD1" w:rsidP="00512EDF">
                  <w:pPr>
                    <w:rPr>
                      <w:rFonts w:eastAsia="Calibri"/>
                      <w:b w:val="0"/>
                      <w:szCs w:val="24"/>
                    </w:rPr>
                  </w:pPr>
                  <w:r w:rsidRPr="00CF5106">
                    <w:rPr>
                      <w:rFonts w:eastAsia="Calibri"/>
                      <w:b w:val="0"/>
                      <w:szCs w:val="24"/>
                    </w:rPr>
                    <w:t>1,7809</w:t>
                  </w:r>
                </w:p>
              </w:tc>
              <w:tc>
                <w:tcPr>
                  <w:tcW w:w="1691" w:type="dxa"/>
                </w:tcPr>
                <w:p w:rsidR="00754DD1" w:rsidRPr="00CF5106" w:rsidRDefault="00754DD1" w:rsidP="00512EDF">
                  <w:pPr>
                    <w:rPr>
                      <w:rFonts w:eastAsia="Calibri"/>
                      <w:b w:val="0"/>
                      <w:szCs w:val="24"/>
                    </w:rPr>
                  </w:pPr>
                  <w:r w:rsidRPr="00CF5106">
                    <w:rPr>
                      <w:rFonts w:eastAsia="Calibri"/>
                      <w:b w:val="0"/>
                      <w:szCs w:val="24"/>
                    </w:rPr>
                    <w:t>2875,67</w:t>
                  </w:r>
                </w:p>
              </w:tc>
            </w:tr>
            <w:tr w:rsidR="00754DD1" w:rsidRPr="00CF5106" w:rsidTr="000B71F2">
              <w:trPr>
                <w:trHeight w:val="413"/>
              </w:trPr>
              <w:tc>
                <w:tcPr>
                  <w:tcW w:w="1558" w:type="dxa"/>
                </w:tcPr>
                <w:p w:rsidR="00754DD1" w:rsidRPr="00CF5106" w:rsidRDefault="00754DD1" w:rsidP="00512EDF">
                  <w:pPr>
                    <w:rPr>
                      <w:rFonts w:eastAsia="Calibri"/>
                      <w:b w:val="0"/>
                      <w:szCs w:val="24"/>
                    </w:rPr>
                  </w:pPr>
                  <w:r w:rsidRPr="00CF5106">
                    <w:rPr>
                      <w:rFonts w:eastAsia="Calibri"/>
                      <w:b w:val="0"/>
                      <w:szCs w:val="24"/>
                    </w:rPr>
                    <w:t>4501218031</w:t>
                  </w:r>
                </w:p>
              </w:tc>
              <w:tc>
                <w:tcPr>
                  <w:tcW w:w="1251" w:type="dxa"/>
                </w:tcPr>
                <w:p w:rsidR="00754DD1" w:rsidRPr="00CF5106" w:rsidRDefault="00754DD1" w:rsidP="00512EDF">
                  <w:pPr>
                    <w:rPr>
                      <w:rFonts w:eastAsia="Calibri"/>
                      <w:b w:val="0"/>
                      <w:szCs w:val="24"/>
                    </w:rPr>
                  </w:pPr>
                  <w:r w:rsidRPr="00CF5106">
                    <w:rPr>
                      <w:rFonts w:eastAsia="Calibri"/>
                      <w:b w:val="0"/>
                      <w:szCs w:val="24"/>
                    </w:rPr>
                    <w:t>2,9920</w:t>
                  </w:r>
                </w:p>
              </w:tc>
              <w:tc>
                <w:tcPr>
                  <w:tcW w:w="2996" w:type="dxa"/>
                </w:tcPr>
                <w:p w:rsidR="00754DD1" w:rsidRPr="00CF5106" w:rsidRDefault="00754DD1" w:rsidP="00512EDF">
                  <w:pPr>
                    <w:rPr>
                      <w:rFonts w:eastAsia="Calibri"/>
                      <w:b w:val="0"/>
                      <w:szCs w:val="24"/>
                      <w:highlight w:val="magenta"/>
                    </w:rPr>
                  </w:pPr>
                  <w:r w:rsidRPr="00CF5106">
                    <w:rPr>
                      <w:rFonts w:eastAsia="Calibri"/>
                      <w:b w:val="0"/>
                      <w:szCs w:val="24"/>
                    </w:rPr>
                    <w:t>Grinevici Igor</w:t>
                  </w:r>
                </w:p>
              </w:tc>
              <w:tc>
                <w:tcPr>
                  <w:tcW w:w="995" w:type="dxa"/>
                </w:tcPr>
                <w:p w:rsidR="00754DD1" w:rsidRPr="00CF5106" w:rsidRDefault="00754DD1" w:rsidP="00512EDF">
                  <w:pPr>
                    <w:rPr>
                      <w:rFonts w:eastAsia="Calibri"/>
                      <w:b w:val="0"/>
                      <w:szCs w:val="24"/>
                    </w:rPr>
                  </w:pPr>
                  <w:r w:rsidRPr="00CF5106">
                    <w:rPr>
                      <w:rFonts w:eastAsia="Calibri"/>
                      <w:b w:val="0"/>
                      <w:szCs w:val="24"/>
                    </w:rPr>
                    <w:t>6416</w:t>
                  </w:r>
                </w:p>
              </w:tc>
              <w:tc>
                <w:tcPr>
                  <w:tcW w:w="1354" w:type="dxa"/>
                </w:tcPr>
                <w:p w:rsidR="00754DD1" w:rsidRPr="00CF5106" w:rsidRDefault="00754DD1" w:rsidP="00512EDF">
                  <w:pPr>
                    <w:rPr>
                      <w:rFonts w:eastAsia="Calibri"/>
                      <w:b w:val="0"/>
                      <w:szCs w:val="24"/>
                    </w:rPr>
                  </w:pPr>
                  <w:r w:rsidRPr="00CF5106">
                    <w:rPr>
                      <w:rFonts w:eastAsia="Calibri"/>
                      <w:b w:val="0"/>
                      <w:szCs w:val="24"/>
                    </w:rPr>
                    <w:t>2039</w:t>
                  </w:r>
                </w:p>
              </w:tc>
              <w:tc>
                <w:tcPr>
                  <w:tcW w:w="1063" w:type="dxa"/>
                </w:tcPr>
                <w:p w:rsidR="00754DD1" w:rsidRPr="00CF5106" w:rsidRDefault="00754DD1" w:rsidP="00512EDF">
                  <w:pPr>
                    <w:rPr>
                      <w:rFonts w:eastAsia="Calibri"/>
                      <w:b w:val="0"/>
                      <w:szCs w:val="24"/>
                    </w:rPr>
                  </w:pPr>
                  <w:r w:rsidRPr="00CF5106">
                    <w:rPr>
                      <w:rFonts w:eastAsia="Calibri"/>
                      <w:b w:val="0"/>
                      <w:szCs w:val="24"/>
                    </w:rPr>
                    <w:t>2,9921</w:t>
                  </w:r>
                </w:p>
              </w:tc>
              <w:tc>
                <w:tcPr>
                  <w:tcW w:w="1691" w:type="dxa"/>
                </w:tcPr>
                <w:p w:rsidR="00754DD1" w:rsidRPr="00CF5106" w:rsidRDefault="00754DD1" w:rsidP="00512EDF">
                  <w:pPr>
                    <w:rPr>
                      <w:rFonts w:eastAsia="Calibri"/>
                      <w:b w:val="0"/>
                      <w:szCs w:val="24"/>
                    </w:rPr>
                  </w:pPr>
                  <w:r w:rsidRPr="00CF5106">
                    <w:rPr>
                      <w:rFonts w:eastAsia="Calibri"/>
                      <w:b w:val="0"/>
                      <w:szCs w:val="24"/>
                    </w:rPr>
                    <w:t>4829,50</w:t>
                  </w:r>
                </w:p>
              </w:tc>
            </w:tr>
            <w:tr w:rsidR="00754DD1" w:rsidRPr="00CF5106" w:rsidTr="000B71F2">
              <w:trPr>
                <w:trHeight w:val="445"/>
              </w:trPr>
              <w:tc>
                <w:tcPr>
                  <w:tcW w:w="1558" w:type="dxa"/>
                </w:tcPr>
                <w:p w:rsidR="00754DD1" w:rsidRPr="00CF5106" w:rsidRDefault="00754DD1" w:rsidP="00512EDF">
                  <w:pPr>
                    <w:rPr>
                      <w:rFonts w:eastAsia="Calibri"/>
                      <w:b w:val="0"/>
                      <w:szCs w:val="24"/>
                    </w:rPr>
                  </w:pPr>
                  <w:r w:rsidRPr="00CF5106">
                    <w:rPr>
                      <w:rFonts w:eastAsia="Calibri"/>
                      <w:b w:val="0"/>
                      <w:szCs w:val="24"/>
                    </w:rPr>
                    <w:t>4501217172</w:t>
                  </w:r>
                </w:p>
              </w:tc>
              <w:tc>
                <w:tcPr>
                  <w:tcW w:w="1251" w:type="dxa"/>
                </w:tcPr>
                <w:p w:rsidR="00754DD1" w:rsidRPr="00CF5106" w:rsidRDefault="00754DD1" w:rsidP="00512EDF">
                  <w:pPr>
                    <w:rPr>
                      <w:rFonts w:eastAsia="Calibri"/>
                      <w:b w:val="0"/>
                      <w:szCs w:val="24"/>
                    </w:rPr>
                  </w:pPr>
                  <w:r w:rsidRPr="00CF5106">
                    <w:rPr>
                      <w:rFonts w:eastAsia="Calibri"/>
                      <w:b w:val="0"/>
                      <w:szCs w:val="24"/>
                    </w:rPr>
                    <w:t>8,5786</w:t>
                  </w:r>
                </w:p>
              </w:tc>
              <w:tc>
                <w:tcPr>
                  <w:tcW w:w="2996" w:type="dxa"/>
                </w:tcPr>
                <w:p w:rsidR="00754DD1" w:rsidRPr="00CF5106" w:rsidRDefault="00754DD1" w:rsidP="00512EDF">
                  <w:pPr>
                    <w:rPr>
                      <w:rFonts w:eastAsia="Calibri"/>
                      <w:b w:val="0"/>
                      <w:szCs w:val="24"/>
                      <w:highlight w:val="magenta"/>
                    </w:rPr>
                  </w:pPr>
                  <w:r w:rsidRPr="00CF5106">
                    <w:rPr>
                      <w:rFonts w:eastAsia="Calibri"/>
                      <w:b w:val="0"/>
                      <w:szCs w:val="24"/>
                    </w:rPr>
                    <w:t>Botnaru  Andrei</w:t>
                  </w:r>
                </w:p>
              </w:tc>
              <w:tc>
                <w:tcPr>
                  <w:tcW w:w="995" w:type="dxa"/>
                </w:tcPr>
                <w:p w:rsidR="00754DD1" w:rsidRPr="00CF5106" w:rsidRDefault="00754DD1" w:rsidP="00512EDF">
                  <w:pPr>
                    <w:rPr>
                      <w:rFonts w:eastAsia="Calibri"/>
                      <w:b w:val="0"/>
                      <w:szCs w:val="24"/>
                    </w:rPr>
                  </w:pPr>
                  <w:r w:rsidRPr="00CF5106">
                    <w:rPr>
                      <w:rFonts w:eastAsia="Calibri"/>
                      <w:b w:val="0"/>
                      <w:szCs w:val="24"/>
                    </w:rPr>
                    <w:t>1282</w:t>
                  </w:r>
                </w:p>
              </w:tc>
              <w:tc>
                <w:tcPr>
                  <w:tcW w:w="1354" w:type="dxa"/>
                </w:tcPr>
                <w:p w:rsidR="00754DD1" w:rsidRPr="00CF5106" w:rsidRDefault="00754DD1" w:rsidP="00512EDF">
                  <w:pPr>
                    <w:rPr>
                      <w:rFonts w:eastAsia="Calibri"/>
                      <w:b w:val="0"/>
                      <w:szCs w:val="24"/>
                    </w:rPr>
                  </w:pPr>
                  <w:r w:rsidRPr="00CF5106">
                    <w:rPr>
                      <w:rFonts w:eastAsia="Calibri"/>
                      <w:b w:val="0"/>
                      <w:szCs w:val="24"/>
                    </w:rPr>
                    <w:t>2030</w:t>
                  </w:r>
                </w:p>
              </w:tc>
              <w:tc>
                <w:tcPr>
                  <w:tcW w:w="1063" w:type="dxa"/>
                </w:tcPr>
                <w:p w:rsidR="00754DD1" w:rsidRPr="00CF5106" w:rsidRDefault="00754DD1" w:rsidP="00512EDF">
                  <w:pPr>
                    <w:rPr>
                      <w:rFonts w:eastAsia="Calibri"/>
                      <w:b w:val="0"/>
                      <w:szCs w:val="24"/>
                    </w:rPr>
                  </w:pPr>
                  <w:r w:rsidRPr="00CF5106">
                    <w:rPr>
                      <w:rFonts w:eastAsia="Calibri"/>
                      <w:b w:val="0"/>
                      <w:szCs w:val="24"/>
                    </w:rPr>
                    <w:t>8.5786</w:t>
                  </w:r>
                </w:p>
              </w:tc>
              <w:tc>
                <w:tcPr>
                  <w:tcW w:w="1691" w:type="dxa"/>
                </w:tcPr>
                <w:p w:rsidR="00754DD1" w:rsidRPr="00CF5106" w:rsidRDefault="00754DD1" w:rsidP="00512EDF">
                  <w:pPr>
                    <w:rPr>
                      <w:rFonts w:eastAsia="Calibri"/>
                      <w:b w:val="0"/>
                      <w:szCs w:val="24"/>
                    </w:rPr>
                  </w:pPr>
                  <w:r w:rsidRPr="00CF5106">
                    <w:rPr>
                      <w:rFonts w:eastAsia="Calibri"/>
                      <w:b w:val="0"/>
                      <w:szCs w:val="24"/>
                    </w:rPr>
                    <w:t>13852,12</w:t>
                  </w:r>
                </w:p>
              </w:tc>
            </w:tr>
            <w:tr w:rsidR="00754DD1" w:rsidRPr="00CF5106" w:rsidTr="000B71F2">
              <w:trPr>
                <w:trHeight w:val="242"/>
              </w:trPr>
              <w:tc>
                <w:tcPr>
                  <w:tcW w:w="1558" w:type="dxa"/>
                </w:tcPr>
                <w:p w:rsidR="00754DD1" w:rsidRPr="00CF5106" w:rsidRDefault="00754DD1" w:rsidP="00512EDF">
                  <w:pPr>
                    <w:rPr>
                      <w:rFonts w:eastAsia="Calibri"/>
                      <w:b w:val="0"/>
                      <w:szCs w:val="24"/>
                    </w:rPr>
                  </w:pPr>
                  <w:r w:rsidRPr="00CF5106">
                    <w:rPr>
                      <w:rFonts w:eastAsia="Calibri"/>
                      <w:b w:val="0"/>
                      <w:szCs w:val="24"/>
                    </w:rPr>
                    <w:t>501218022</w:t>
                  </w:r>
                </w:p>
              </w:tc>
              <w:tc>
                <w:tcPr>
                  <w:tcW w:w="1251" w:type="dxa"/>
                </w:tcPr>
                <w:p w:rsidR="00754DD1" w:rsidRPr="00CF5106" w:rsidRDefault="00754DD1" w:rsidP="00512EDF">
                  <w:pPr>
                    <w:rPr>
                      <w:rFonts w:eastAsia="Calibri"/>
                      <w:b w:val="0"/>
                      <w:szCs w:val="24"/>
                    </w:rPr>
                  </w:pPr>
                  <w:r w:rsidRPr="00CF5106">
                    <w:rPr>
                      <w:rFonts w:eastAsia="Calibri"/>
                      <w:b w:val="0"/>
                      <w:szCs w:val="24"/>
                    </w:rPr>
                    <w:t>5,9891</w:t>
                  </w:r>
                </w:p>
              </w:tc>
              <w:tc>
                <w:tcPr>
                  <w:tcW w:w="2996" w:type="dxa"/>
                </w:tcPr>
                <w:p w:rsidR="00754DD1" w:rsidRPr="00CF5106" w:rsidRDefault="00754DD1" w:rsidP="00512EDF">
                  <w:pPr>
                    <w:rPr>
                      <w:rFonts w:eastAsia="Calibri"/>
                      <w:b w:val="0"/>
                      <w:szCs w:val="24"/>
                    </w:rPr>
                  </w:pPr>
                  <w:r w:rsidRPr="00CF5106">
                    <w:rPr>
                      <w:rFonts w:eastAsia="Calibri"/>
                      <w:b w:val="0"/>
                      <w:szCs w:val="24"/>
                    </w:rPr>
                    <w:t>Spătaru Adrian</w:t>
                  </w:r>
                </w:p>
              </w:tc>
              <w:tc>
                <w:tcPr>
                  <w:tcW w:w="995" w:type="dxa"/>
                </w:tcPr>
                <w:p w:rsidR="00754DD1" w:rsidRPr="00CF5106" w:rsidRDefault="00754DD1" w:rsidP="00512EDF">
                  <w:pPr>
                    <w:rPr>
                      <w:rFonts w:eastAsia="Calibri"/>
                      <w:b w:val="0"/>
                      <w:szCs w:val="24"/>
                    </w:rPr>
                  </w:pPr>
                  <w:r w:rsidRPr="00CF5106">
                    <w:rPr>
                      <w:rFonts w:eastAsia="Calibri"/>
                      <w:b w:val="0"/>
                      <w:szCs w:val="24"/>
                    </w:rPr>
                    <w:t>655</w:t>
                  </w:r>
                </w:p>
              </w:tc>
              <w:tc>
                <w:tcPr>
                  <w:tcW w:w="1354" w:type="dxa"/>
                </w:tcPr>
                <w:p w:rsidR="00754DD1" w:rsidRPr="00CF5106" w:rsidRDefault="00754DD1" w:rsidP="00512EDF">
                  <w:pPr>
                    <w:rPr>
                      <w:rFonts w:eastAsia="Calibri"/>
                      <w:b w:val="0"/>
                      <w:szCs w:val="24"/>
                    </w:rPr>
                  </w:pPr>
                  <w:r w:rsidRPr="00CF5106">
                    <w:rPr>
                      <w:rFonts w:eastAsia="Calibri"/>
                      <w:b w:val="0"/>
                      <w:szCs w:val="24"/>
                    </w:rPr>
                    <w:t>2038</w:t>
                  </w:r>
                </w:p>
              </w:tc>
              <w:tc>
                <w:tcPr>
                  <w:tcW w:w="1063" w:type="dxa"/>
                </w:tcPr>
                <w:p w:rsidR="00754DD1" w:rsidRPr="00CF5106" w:rsidRDefault="00754DD1" w:rsidP="00512EDF">
                  <w:pPr>
                    <w:rPr>
                      <w:rFonts w:eastAsia="Calibri"/>
                      <w:b w:val="0"/>
                      <w:szCs w:val="24"/>
                    </w:rPr>
                  </w:pPr>
                  <w:r w:rsidRPr="00CF5106">
                    <w:rPr>
                      <w:rFonts w:eastAsia="Calibri"/>
                      <w:b w:val="0"/>
                      <w:szCs w:val="24"/>
                    </w:rPr>
                    <w:t>5,9891</w:t>
                  </w:r>
                </w:p>
              </w:tc>
              <w:tc>
                <w:tcPr>
                  <w:tcW w:w="1691" w:type="dxa"/>
                </w:tcPr>
                <w:p w:rsidR="00754DD1" w:rsidRPr="00CF5106" w:rsidRDefault="00754DD1" w:rsidP="00512EDF">
                  <w:pPr>
                    <w:rPr>
                      <w:rFonts w:eastAsia="Calibri"/>
                      <w:b w:val="0"/>
                      <w:szCs w:val="24"/>
                    </w:rPr>
                  </w:pPr>
                  <w:r w:rsidRPr="00CF5106">
                    <w:rPr>
                      <w:rFonts w:eastAsia="Calibri"/>
                      <w:b w:val="0"/>
                      <w:szCs w:val="24"/>
                    </w:rPr>
                    <w:t>9670,78</w:t>
                  </w:r>
                </w:p>
              </w:tc>
            </w:tr>
            <w:tr w:rsidR="00754DD1" w:rsidRPr="00CF5106" w:rsidTr="000B71F2">
              <w:trPr>
                <w:trHeight w:val="373"/>
              </w:trPr>
              <w:tc>
                <w:tcPr>
                  <w:tcW w:w="1558" w:type="dxa"/>
                </w:tcPr>
                <w:p w:rsidR="00754DD1" w:rsidRPr="00CF5106" w:rsidRDefault="00754DD1" w:rsidP="00512EDF">
                  <w:pPr>
                    <w:rPr>
                      <w:rFonts w:eastAsia="Calibri"/>
                      <w:b w:val="0"/>
                      <w:szCs w:val="24"/>
                    </w:rPr>
                  </w:pPr>
                  <w:r w:rsidRPr="00CF5106">
                    <w:rPr>
                      <w:rFonts w:eastAsia="Calibri"/>
                      <w:b w:val="0"/>
                      <w:szCs w:val="24"/>
                    </w:rPr>
                    <w:t>501218021</w:t>
                  </w:r>
                </w:p>
              </w:tc>
              <w:tc>
                <w:tcPr>
                  <w:tcW w:w="1251" w:type="dxa"/>
                </w:tcPr>
                <w:p w:rsidR="00754DD1" w:rsidRPr="00CF5106" w:rsidRDefault="00754DD1" w:rsidP="00512EDF">
                  <w:pPr>
                    <w:rPr>
                      <w:rFonts w:eastAsia="Calibri"/>
                      <w:b w:val="0"/>
                      <w:szCs w:val="24"/>
                    </w:rPr>
                  </w:pPr>
                  <w:r w:rsidRPr="00CF5106">
                    <w:rPr>
                      <w:rFonts w:eastAsia="Calibri"/>
                      <w:b w:val="0"/>
                      <w:szCs w:val="24"/>
                    </w:rPr>
                    <w:t>4,6495</w:t>
                  </w:r>
                </w:p>
              </w:tc>
              <w:tc>
                <w:tcPr>
                  <w:tcW w:w="2996" w:type="dxa"/>
                </w:tcPr>
                <w:p w:rsidR="00754DD1" w:rsidRPr="00CF5106" w:rsidRDefault="00754DD1" w:rsidP="00512EDF">
                  <w:pPr>
                    <w:rPr>
                      <w:rFonts w:eastAsia="Calibri"/>
                      <w:b w:val="0"/>
                      <w:szCs w:val="24"/>
                    </w:rPr>
                  </w:pPr>
                  <w:r w:rsidRPr="00CF5106">
                    <w:rPr>
                      <w:rFonts w:eastAsia="Calibri"/>
                      <w:b w:val="0"/>
                      <w:szCs w:val="24"/>
                    </w:rPr>
                    <w:t xml:space="preserve">Spătaru Adrian                                                                                                                               </w:t>
                  </w:r>
                </w:p>
              </w:tc>
              <w:tc>
                <w:tcPr>
                  <w:tcW w:w="995" w:type="dxa"/>
                </w:tcPr>
                <w:p w:rsidR="00754DD1" w:rsidRPr="00CF5106" w:rsidRDefault="00754DD1" w:rsidP="00512EDF">
                  <w:pPr>
                    <w:rPr>
                      <w:rFonts w:eastAsia="Calibri"/>
                      <w:b w:val="0"/>
                      <w:szCs w:val="24"/>
                    </w:rPr>
                  </w:pPr>
                  <w:r w:rsidRPr="00CF5106">
                    <w:rPr>
                      <w:rFonts w:eastAsia="Calibri"/>
                      <w:b w:val="0"/>
                      <w:szCs w:val="24"/>
                    </w:rPr>
                    <w:t>654</w:t>
                  </w:r>
                </w:p>
              </w:tc>
              <w:tc>
                <w:tcPr>
                  <w:tcW w:w="1354" w:type="dxa"/>
                </w:tcPr>
                <w:p w:rsidR="00754DD1" w:rsidRPr="00CF5106" w:rsidRDefault="00754DD1" w:rsidP="00512EDF">
                  <w:pPr>
                    <w:rPr>
                      <w:rFonts w:eastAsia="Calibri"/>
                      <w:b w:val="0"/>
                      <w:szCs w:val="24"/>
                    </w:rPr>
                  </w:pPr>
                  <w:r w:rsidRPr="00CF5106">
                    <w:rPr>
                      <w:rFonts w:eastAsia="Calibri"/>
                      <w:b w:val="0"/>
                      <w:szCs w:val="24"/>
                    </w:rPr>
                    <w:t>2038</w:t>
                  </w:r>
                </w:p>
              </w:tc>
              <w:tc>
                <w:tcPr>
                  <w:tcW w:w="1063" w:type="dxa"/>
                </w:tcPr>
                <w:p w:rsidR="00754DD1" w:rsidRPr="00CF5106" w:rsidRDefault="00754DD1" w:rsidP="00512EDF">
                  <w:pPr>
                    <w:rPr>
                      <w:rFonts w:eastAsia="Calibri"/>
                      <w:b w:val="0"/>
                      <w:szCs w:val="24"/>
                    </w:rPr>
                  </w:pPr>
                  <w:r w:rsidRPr="00CF5106">
                    <w:rPr>
                      <w:rFonts w:eastAsia="Calibri"/>
                      <w:b w:val="0"/>
                      <w:szCs w:val="24"/>
                    </w:rPr>
                    <w:t>4,6495</w:t>
                  </w:r>
                </w:p>
              </w:tc>
              <w:tc>
                <w:tcPr>
                  <w:tcW w:w="1691" w:type="dxa"/>
                </w:tcPr>
                <w:p w:rsidR="00754DD1" w:rsidRPr="00CF5106" w:rsidRDefault="00754DD1" w:rsidP="00512EDF">
                  <w:pPr>
                    <w:rPr>
                      <w:rFonts w:eastAsia="Calibri"/>
                      <w:b w:val="0"/>
                      <w:szCs w:val="24"/>
                    </w:rPr>
                  </w:pPr>
                  <w:r w:rsidRPr="00CF5106">
                    <w:rPr>
                      <w:rFonts w:eastAsia="Calibri"/>
                      <w:b w:val="0"/>
                      <w:szCs w:val="24"/>
                    </w:rPr>
                    <w:t>7507,69</w:t>
                  </w:r>
                </w:p>
              </w:tc>
            </w:tr>
            <w:tr w:rsidR="00754DD1" w:rsidRPr="00CF5106" w:rsidTr="000B71F2">
              <w:trPr>
                <w:trHeight w:val="422"/>
              </w:trPr>
              <w:tc>
                <w:tcPr>
                  <w:tcW w:w="1558" w:type="dxa"/>
                </w:tcPr>
                <w:p w:rsidR="00754DD1" w:rsidRPr="00CF5106" w:rsidRDefault="00754DD1" w:rsidP="00512EDF">
                  <w:pPr>
                    <w:rPr>
                      <w:rFonts w:eastAsia="Calibri"/>
                      <w:b w:val="0"/>
                      <w:szCs w:val="24"/>
                    </w:rPr>
                  </w:pPr>
                  <w:r w:rsidRPr="00CF5106">
                    <w:rPr>
                      <w:rFonts w:eastAsia="Calibri"/>
                      <w:b w:val="0"/>
                      <w:szCs w:val="24"/>
                    </w:rPr>
                    <w:t>4501218059</w:t>
                  </w:r>
                </w:p>
              </w:tc>
              <w:tc>
                <w:tcPr>
                  <w:tcW w:w="1251" w:type="dxa"/>
                </w:tcPr>
                <w:p w:rsidR="00754DD1" w:rsidRPr="00CF5106" w:rsidRDefault="00754DD1" w:rsidP="00512EDF">
                  <w:pPr>
                    <w:rPr>
                      <w:rFonts w:eastAsia="Calibri"/>
                      <w:b w:val="0"/>
                      <w:szCs w:val="24"/>
                    </w:rPr>
                  </w:pPr>
                  <w:r w:rsidRPr="00CF5106">
                    <w:rPr>
                      <w:rFonts w:eastAsia="Calibri"/>
                      <w:b w:val="0"/>
                      <w:szCs w:val="24"/>
                    </w:rPr>
                    <w:t>18,4108</w:t>
                  </w:r>
                </w:p>
              </w:tc>
              <w:tc>
                <w:tcPr>
                  <w:tcW w:w="2996" w:type="dxa"/>
                </w:tcPr>
                <w:p w:rsidR="00754DD1" w:rsidRPr="00CF5106" w:rsidRDefault="00754DD1" w:rsidP="00512EDF">
                  <w:pPr>
                    <w:rPr>
                      <w:rFonts w:eastAsia="Calibri"/>
                      <w:b w:val="0"/>
                      <w:szCs w:val="24"/>
                    </w:rPr>
                  </w:pPr>
                  <w:r w:rsidRPr="00CF5106">
                    <w:rPr>
                      <w:rFonts w:eastAsia="Calibri"/>
                      <w:b w:val="0"/>
                      <w:szCs w:val="24"/>
                    </w:rPr>
                    <w:t>SRL”Flornuc”</w:t>
                  </w:r>
                </w:p>
              </w:tc>
              <w:tc>
                <w:tcPr>
                  <w:tcW w:w="995" w:type="dxa"/>
                </w:tcPr>
                <w:p w:rsidR="00754DD1" w:rsidRPr="00CF5106" w:rsidRDefault="00754DD1" w:rsidP="00512EDF">
                  <w:pPr>
                    <w:rPr>
                      <w:rFonts w:eastAsia="Calibri"/>
                      <w:b w:val="0"/>
                      <w:szCs w:val="24"/>
                    </w:rPr>
                  </w:pPr>
                  <w:r w:rsidRPr="00CF5106">
                    <w:rPr>
                      <w:rFonts w:eastAsia="Calibri"/>
                      <w:b w:val="0"/>
                      <w:szCs w:val="24"/>
                    </w:rPr>
                    <w:t>7351</w:t>
                  </w:r>
                </w:p>
              </w:tc>
              <w:tc>
                <w:tcPr>
                  <w:tcW w:w="1354" w:type="dxa"/>
                </w:tcPr>
                <w:p w:rsidR="00754DD1" w:rsidRPr="00CF5106" w:rsidRDefault="00754DD1" w:rsidP="00512EDF">
                  <w:pPr>
                    <w:rPr>
                      <w:rFonts w:eastAsia="Calibri"/>
                      <w:b w:val="0"/>
                      <w:szCs w:val="24"/>
                    </w:rPr>
                  </w:pPr>
                  <w:r w:rsidRPr="00CF5106">
                    <w:rPr>
                      <w:rFonts w:eastAsia="Calibri"/>
                      <w:b w:val="0"/>
                      <w:szCs w:val="24"/>
                    </w:rPr>
                    <w:t>2034</w:t>
                  </w:r>
                </w:p>
              </w:tc>
              <w:tc>
                <w:tcPr>
                  <w:tcW w:w="1063" w:type="dxa"/>
                </w:tcPr>
                <w:p w:rsidR="00754DD1" w:rsidRPr="00CF5106" w:rsidRDefault="00754DD1" w:rsidP="00512EDF">
                  <w:pPr>
                    <w:rPr>
                      <w:rFonts w:eastAsia="Calibri"/>
                      <w:b w:val="0"/>
                      <w:szCs w:val="24"/>
                    </w:rPr>
                  </w:pPr>
                  <w:r w:rsidRPr="00CF5106">
                    <w:rPr>
                      <w:rFonts w:eastAsia="Calibri"/>
                      <w:b w:val="0"/>
                      <w:szCs w:val="24"/>
                    </w:rPr>
                    <w:t>18,411</w:t>
                  </w:r>
                </w:p>
              </w:tc>
              <w:tc>
                <w:tcPr>
                  <w:tcW w:w="1691" w:type="dxa"/>
                </w:tcPr>
                <w:p w:rsidR="00754DD1" w:rsidRPr="00CF5106" w:rsidRDefault="00754DD1" w:rsidP="00512EDF">
                  <w:pPr>
                    <w:rPr>
                      <w:rFonts w:eastAsia="Calibri"/>
                      <w:b w:val="0"/>
                      <w:szCs w:val="24"/>
                    </w:rPr>
                  </w:pPr>
                  <w:r w:rsidRPr="00CF5106">
                    <w:rPr>
                      <w:rFonts w:eastAsia="Calibri"/>
                      <w:b w:val="0"/>
                      <w:szCs w:val="24"/>
                    </w:rPr>
                    <w:t>14864.24</w:t>
                  </w:r>
                </w:p>
              </w:tc>
            </w:tr>
            <w:tr w:rsidR="00754DD1" w:rsidRPr="00CF5106" w:rsidTr="000B71F2">
              <w:trPr>
                <w:trHeight w:val="272"/>
              </w:trPr>
              <w:tc>
                <w:tcPr>
                  <w:tcW w:w="1558" w:type="dxa"/>
                </w:tcPr>
                <w:p w:rsidR="00754DD1" w:rsidRPr="00CF5106" w:rsidRDefault="00754DD1" w:rsidP="00512EDF">
                  <w:pPr>
                    <w:rPr>
                      <w:rFonts w:eastAsia="Calibri"/>
                      <w:b w:val="0"/>
                      <w:szCs w:val="24"/>
                    </w:rPr>
                  </w:pPr>
                  <w:r w:rsidRPr="00CF5106">
                    <w:rPr>
                      <w:rFonts w:eastAsia="Calibri"/>
                      <w:b w:val="0"/>
                      <w:szCs w:val="24"/>
                    </w:rPr>
                    <w:t>4501218042</w:t>
                  </w:r>
                </w:p>
              </w:tc>
              <w:tc>
                <w:tcPr>
                  <w:tcW w:w="1251" w:type="dxa"/>
                </w:tcPr>
                <w:p w:rsidR="00754DD1" w:rsidRPr="00CF5106" w:rsidRDefault="00754DD1" w:rsidP="00512EDF">
                  <w:pPr>
                    <w:rPr>
                      <w:rFonts w:eastAsia="Calibri"/>
                      <w:b w:val="0"/>
                      <w:szCs w:val="24"/>
                    </w:rPr>
                  </w:pPr>
                  <w:r w:rsidRPr="00CF5106">
                    <w:rPr>
                      <w:rFonts w:eastAsia="Calibri"/>
                      <w:b w:val="0"/>
                      <w:szCs w:val="24"/>
                    </w:rPr>
                    <w:t>1,1331</w:t>
                  </w:r>
                </w:p>
              </w:tc>
              <w:tc>
                <w:tcPr>
                  <w:tcW w:w="2996" w:type="dxa"/>
                </w:tcPr>
                <w:p w:rsidR="00754DD1" w:rsidRPr="00CF5106" w:rsidRDefault="00754DD1" w:rsidP="00512EDF">
                  <w:pPr>
                    <w:rPr>
                      <w:rFonts w:eastAsia="Calibri"/>
                      <w:b w:val="0"/>
                      <w:szCs w:val="24"/>
                    </w:rPr>
                  </w:pPr>
                  <w:r w:rsidRPr="00CF5106">
                    <w:rPr>
                      <w:rFonts w:eastAsia="Calibri"/>
                      <w:b w:val="0"/>
                      <w:szCs w:val="24"/>
                    </w:rPr>
                    <w:t>Ostrov Aliona</w:t>
                  </w:r>
                </w:p>
              </w:tc>
              <w:tc>
                <w:tcPr>
                  <w:tcW w:w="995" w:type="dxa"/>
                </w:tcPr>
                <w:p w:rsidR="00754DD1" w:rsidRPr="00CF5106" w:rsidRDefault="00754DD1" w:rsidP="00512EDF">
                  <w:pPr>
                    <w:rPr>
                      <w:rFonts w:eastAsia="Calibri"/>
                      <w:b w:val="0"/>
                      <w:szCs w:val="24"/>
                    </w:rPr>
                  </w:pPr>
                  <w:r w:rsidRPr="00CF5106">
                    <w:rPr>
                      <w:rFonts w:eastAsia="Calibri"/>
                      <w:b w:val="0"/>
                      <w:szCs w:val="24"/>
                    </w:rPr>
                    <w:t>21947</w:t>
                  </w:r>
                </w:p>
              </w:tc>
              <w:tc>
                <w:tcPr>
                  <w:tcW w:w="1354" w:type="dxa"/>
                </w:tcPr>
                <w:p w:rsidR="00754DD1" w:rsidRPr="00CF5106" w:rsidRDefault="00754DD1" w:rsidP="00512EDF">
                  <w:pPr>
                    <w:rPr>
                      <w:rFonts w:eastAsia="Calibri"/>
                      <w:b w:val="0"/>
                      <w:szCs w:val="24"/>
                    </w:rPr>
                  </w:pPr>
                  <w:r w:rsidRPr="00CF5106">
                    <w:rPr>
                      <w:rFonts w:eastAsia="Calibri"/>
                      <w:b w:val="0"/>
                      <w:szCs w:val="24"/>
                    </w:rPr>
                    <w:t>2036</w:t>
                  </w:r>
                </w:p>
              </w:tc>
              <w:tc>
                <w:tcPr>
                  <w:tcW w:w="1063" w:type="dxa"/>
                </w:tcPr>
                <w:p w:rsidR="00754DD1" w:rsidRPr="00CF5106" w:rsidRDefault="00754DD1" w:rsidP="00512EDF">
                  <w:pPr>
                    <w:rPr>
                      <w:rFonts w:eastAsia="Calibri"/>
                      <w:b w:val="0"/>
                      <w:szCs w:val="24"/>
                    </w:rPr>
                  </w:pPr>
                  <w:r w:rsidRPr="00CF5106">
                    <w:rPr>
                      <w:rFonts w:eastAsia="Calibri"/>
                      <w:b w:val="0"/>
                      <w:szCs w:val="24"/>
                    </w:rPr>
                    <w:t>1,1331</w:t>
                  </w:r>
                </w:p>
              </w:tc>
              <w:tc>
                <w:tcPr>
                  <w:tcW w:w="1691" w:type="dxa"/>
                </w:tcPr>
                <w:p w:rsidR="00754DD1" w:rsidRPr="00CF5106" w:rsidRDefault="00754DD1" w:rsidP="00512EDF">
                  <w:pPr>
                    <w:rPr>
                      <w:rFonts w:eastAsia="Calibri"/>
                      <w:b w:val="0"/>
                      <w:szCs w:val="24"/>
                    </w:rPr>
                  </w:pPr>
                  <w:r w:rsidRPr="00CF5106">
                    <w:rPr>
                      <w:rFonts w:eastAsia="Calibri"/>
                      <w:b w:val="0"/>
                      <w:szCs w:val="24"/>
                    </w:rPr>
                    <w:t>1000,00</w:t>
                  </w:r>
                </w:p>
              </w:tc>
            </w:tr>
            <w:tr w:rsidR="00754DD1" w:rsidRPr="00CF5106" w:rsidTr="000B71F2">
              <w:trPr>
                <w:trHeight w:val="417"/>
              </w:trPr>
              <w:tc>
                <w:tcPr>
                  <w:tcW w:w="1558" w:type="dxa"/>
                </w:tcPr>
                <w:p w:rsidR="00754DD1" w:rsidRPr="00CF5106" w:rsidRDefault="00754DD1" w:rsidP="00512EDF">
                  <w:pPr>
                    <w:rPr>
                      <w:rFonts w:eastAsia="Calibri"/>
                      <w:b w:val="0"/>
                      <w:szCs w:val="24"/>
                    </w:rPr>
                  </w:pPr>
                  <w:r w:rsidRPr="00CF5106">
                    <w:rPr>
                      <w:rFonts w:eastAsia="Calibri"/>
                      <w:b w:val="0"/>
                      <w:szCs w:val="24"/>
                    </w:rPr>
                    <w:t>4501218051</w:t>
                  </w:r>
                </w:p>
              </w:tc>
              <w:tc>
                <w:tcPr>
                  <w:tcW w:w="1251" w:type="dxa"/>
                </w:tcPr>
                <w:p w:rsidR="00754DD1" w:rsidRPr="00CF5106" w:rsidRDefault="00754DD1" w:rsidP="00512EDF">
                  <w:pPr>
                    <w:rPr>
                      <w:rFonts w:eastAsia="Calibri"/>
                      <w:b w:val="0"/>
                      <w:szCs w:val="24"/>
                    </w:rPr>
                  </w:pPr>
                  <w:r w:rsidRPr="00CF5106">
                    <w:rPr>
                      <w:rFonts w:eastAsia="Calibri"/>
                      <w:b w:val="0"/>
                      <w:szCs w:val="24"/>
                    </w:rPr>
                    <w:t>61,2085</w:t>
                  </w:r>
                </w:p>
              </w:tc>
              <w:tc>
                <w:tcPr>
                  <w:tcW w:w="2996" w:type="dxa"/>
                </w:tcPr>
                <w:p w:rsidR="00754DD1" w:rsidRPr="00CF5106" w:rsidRDefault="00754DD1" w:rsidP="00512EDF">
                  <w:pPr>
                    <w:rPr>
                      <w:rFonts w:eastAsia="Calibri"/>
                      <w:b w:val="0"/>
                      <w:szCs w:val="24"/>
                    </w:rPr>
                  </w:pPr>
                  <w:r w:rsidRPr="00CF5106">
                    <w:rPr>
                      <w:rFonts w:eastAsia="Calibri"/>
                      <w:b w:val="0"/>
                      <w:szCs w:val="24"/>
                    </w:rPr>
                    <w:t>SRL „ Metvicom”</w:t>
                  </w:r>
                </w:p>
              </w:tc>
              <w:tc>
                <w:tcPr>
                  <w:tcW w:w="995" w:type="dxa"/>
                </w:tcPr>
                <w:p w:rsidR="00754DD1" w:rsidRPr="00CF5106" w:rsidRDefault="00754DD1" w:rsidP="00512EDF">
                  <w:pPr>
                    <w:rPr>
                      <w:rFonts w:eastAsia="Calibri"/>
                      <w:b w:val="0"/>
                      <w:szCs w:val="24"/>
                    </w:rPr>
                  </w:pPr>
                  <w:r w:rsidRPr="00CF5106">
                    <w:rPr>
                      <w:rFonts w:eastAsia="Calibri"/>
                      <w:b w:val="0"/>
                      <w:szCs w:val="24"/>
                    </w:rPr>
                    <w:t>661</w:t>
                  </w:r>
                </w:p>
              </w:tc>
              <w:tc>
                <w:tcPr>
                  <w:tcW w:w="1354" w:type="dxa"/>
                </w:tcPr>
                <w:p w:rsidR="00754DD1" w:rsidRPr="00CF5106" w:rsidRDefault="00754DD1" w:rsidP="00512EDF">
                  <w:pPr>
                    <w:rPr>
                      <w:rFonts w:eastAsia="Calibri"/>
                      <w:b w:val="0"/>
                      <w:szCs w:val="24"/>
                    </w:rPr>
                  </w:pPr>
                  <w:r w:rsidRPr="00CF5106">
                    <w:rPr>
                      <w:rFonts w:eastAsia="Calibri"/>
                      <w:b w:val="0"/>
                      <w:szCs w:val="24"/>
                    </w:rPr>
                    <w:t>2021</w:t>
                  </w:r>
                </w:p>
              </w:tc>
              <w:tc>
                <w:tcPr>
                  <w:tcW w:w="1063" w:type="dxa"/>
                </w:tcPr>
                <w:p w:rsidR="00754DD1" w:rsidRPr="00CF5106" w:rsidRDefault="00754DD1" w:rsidP="00512EDF">
                  <w:pPr>
                    <w:rPr>
                      <w:rFonts w:eastAsia="Calibri"/>
                      <w:b w:val="0"/>
                      <w:szCs w:val="24"/>
                    </w:rPr>
                  </w:pPr>
                  <w:r w:rsidRPr="00CF5106">
                    <w:rPr>
                      <w:rFonts w:eastAsia="Calibri"/>
                      <w:b w:val="0"/>
                      <w:szCs w:val="24"/>
                    </w:rPr>
                    <w:t>61,2085</w:t>
                  </w:r>
                </w:p>
              </w:tc>
              <w:tc>
                <w:tcPr>
                  <w:tcW w:w="1691" w:type="dxa"/>
                </w:tcPr>
                <w:p w:rsidR="00754DD1" w:rsidRPr="00CF5106" w:rsidRDefault="00754DD1" w:rsidP="00512EDF">
                  <w:pPr>
                    <w:rPr>
                      <w:rFonts w:eastAsia="Calibri"/>
                      <w:b w:val="0"/>
                      <w:szCs w:val="24"/>
                    </w:rPr>
                  </w:pPr>
                  <w:r w:rsidRPr="00CF5106">
                    <w:rPr>
                      <w:rFonts w:eastAsia="Calibri"/>
                      <w:b w:val="0"/>
                      <w:szCs w:val="24"/>
                    </w:rPr>
                    <w:t>98835,20</w:t>
                  </w:r>
                </w:p>
              </w:tc>
            </w:tr>
            <w:tr w:rsidR="00754DD1" w:rsidRPr="00CF5106" w:rsidTr="000B71F2">
              <w:trPr>
                <w:trHeight w:val="268"/>
              </w:trPr>
              <w:tc>
                <w:tcPr>
                  <w:tcW w:w="1558" w:type="dxa"/>
                </w:tcPr>
                <w:p w:rsidR="00754DD1" w:rsidRPr="00CF5106" w:rsidRDefault="00754DD1" w:rsidP="00512EDF">
                  <w:pPr>
                    <w:rPr>
                      <w:rFonts w:eastAsia="Calibri"/>
                      <w:szCs w:val="24"/>
                    </w:rPr>
                  </w:pPr>
                  <w:r w:rsidRPr="00CF5106">
                    <w:rPr>
                      <w:rFonts w:eastAsia="Calibri"/>
                      <w:szCs w:val="24"/>
                    </w:rPr>
                    <w:lastRenderedPageBreak/>
                    <w:t>Total</w:t>
                  </w:r>
                </w:p>
              </w:tc>
              <w:tc>
                <w:tcPr>
                  <w:tcW w:w="1251" w:type="dxa"/>
                </w:tcPr>
                <w:p w:rsidR="00754DD1" w:rsidRPr="00754DD1" w:rsidRDefault="00754DD1" w:rsidP="00512EDF">
                  <w:pPr>
                    <w:rPr>
                      <w:rFonts w:eastAsia="Calibri"/>
                      <w:color w:val="000000"/>
                      <w:szCs w:val="24"/>
                    </w:rPr>
                  </w:pPr>
                  <w:r w:rsidRPr="00754DD1">
                    <w:rPr>
                      <w:rFonts w:eastAsia="Calibri"/>
                      <w:color w:val="000000"/>
                      <w:szCs w:val="24"/>
                    </w:rPr>
                    <w:t>146,2821</w:t>
                  </w:r>
                </w:p>
              </w:tc>
              <w:tc>
                <w:tcPr>
                  <w:tcW w:w="2996" w:type="dxa"/>
                </w:tcPr>
                <w:p w:rsidR="00754DD1" w:rsidRPr="00CF5106" w:rsidRDefault="00754DD1" w:rsidP="00512EDF">
                  <w:pPr>
                    <w:rPr>
                      <w:rFonts w:eastAsia="Calibri"/>
                      <w:szCs w:val="24"/>
                    </w:rPr>
                  </w:pPr>
                </w:p>
              </w:tc>
              <w:tc>
                <w:tcPr>
                  <w:tcW w:w="995" w:type="dxa"/>
                </w:tcPr>
                <w:p w:rsidR="00754DD1" w:rsidRPr="00CF5106" w:rsidRDefault="00754DD1" w:rsidP="00512EDF">
                  <w:pPr>
                    <w:rPr>
                      <w:rFonts w:eastAsia="Calibri"/>
                      <w:szCs w:val="24"/>
                    </w:rPr>
                  </w:pPr>
                </w:p>
              </w:tc>
              <w:tc>
                <w:tcPr>
                  <w:tcW w:w="1354" w:type="dxa"/>
                </w:tcPr>
                <w:p w:rsidR="00754DD1" w:rsidRPr="00CF5106" w:rsidRDefault="00754DD1" w:rsidP="00512EDF">
                  <w:pPr>
                    <w:rPr>
                      <w:rFonts w:eastAsia="Calibri"/>
                      <w:szCs w:val="24"/>
                    </w:rPr>
                  </w:pPr>
                </w:p>
              </w:tc>
              <w:tc>
                <w:tcPr>
                  <w:tcW w:w="1063" w:type="dxa"/>
                </w:tcPr>
                <w:p w:rsidR="00754DD1" w:rsidRPr="00CF5106" w:rsidRDefault="00754DD1" w:rsidP="00512EDF">
                  <w:pPr>
                    <w:rPr>
                      <w:rFonts w:eastAsia="Calibri"/>
                      <w:szCs w:val="24"/>
                    </w:rPr>
                  </w:pPr>
                </w:p>
              </w:tc>
              <w:tc>
                <w:tcPr>
                  <w:tcW w:w="1691" w:type="dxa"/>
                </w:tcPr>
                <w:p w:rsidR="00754DD1" w:rsidRPr="00754DD1" w:rsidRDefault="00754DD1" w:rsidP="00512EDF">
                  <w:pPr>
                    <w:rPr>
                      <w:rFonts w:eastAsia="Calibri"/>
                      <w:color w:val="000000"/>
                      <w:szCs w:val="24"/>
                    </w:rPr>
                  </w:pPr>
                  <w:r w:rsidRPr="00754DD1">
                    <w:rPr>
                      <w:rFonts w:eastAsia="Calibri"/>
                      <w:color w:val="000000"/>
                      <w:szCs w:val="24"/>
                    </w:rPr>
                    <w:t>202282,7</w:t>
                  </w:r>
                </w:p>
              </w:tc>
            </w:tr>
          </w:tbl>
          <w:p w:rsidR="00754DD1" w:rsidRPr="0061230C" w:rsidRDefault="00754DD1" w:rsidP="00754DD1">
            <w:pPr>
              <w:widowControl w:val="0"/>
              <w:spacing w:line="269" w:lineRule="exact"/>
              <w:ind w:firstLine="360"/>
              <w:rPr>
                <w:b w:val="0"/>
                <w:color w:val="FF0000"/>
                <w:szCs w:val="24"/>
                <w:lang w:eastAsia="ro-RO" w:bidi="ro-RO"/>
              </w:rPr>
            </w:pPr>
          </w:p>
          <w:p w:rsidR="00754DD1" w:rsidRPr="001E2BCE" w:rsidRDefault="00754DD1" w:rsidP="00754DD1">
            <w:pPr>
              <w:widowControl w:val="0"/>
              <w:spacing w:line="269" w:lineRule="exact"/>
              <w:ind w:firstLine="360"/>
              <w:rPr>
                <w:b w:val="0"/>
                <w:szCs w:val="24"/>
                <w:lang w:eastAsia="ro-RO" w:bidi="ro-RO"/>
              </w:rPr>
            </w:pPr>
            <w:r w:rsidRPr="001E2BCE">
              <w:rPr>
                <w:b w:val="0"/>
                <w:szCs w:val="24"/>
                <w:lang w:eastAsia="ro-RO" w:bidi="ro-RO"/>
              </w:rPr>
              <w:t xml:space="preserve">- </w:t>
            </w:r>
            <w:r w:rsidRPr="001E2BCE">
              <w:rPr>
                <w:b w:val="0"/>
                <w:i/>
                <w:iCs/>
                <w:lang w:eastAsia="ro-RO" w:bidi="ro-RO"/>
              </w:rPr>
              <w:t>Plata pentru arenda terenurilor cu altă destinaţie decît cea agricolă</w:t>
            </w:r>
            <w:r w:rsidRPr="001E2BCE">
              <w:rPr>
                <w:b w:val="0"/>
                <w:szCs w:val="24"/>
                <w:lang w:eastAsia="ro-RO" w:bidi="ro-RO"/>
              </w:rPr>
              <w:t xml:space="preserve"> se prognozează în sumă de 30,9 mii lei reeşind din contractele incheiate, inclusiv:</w:t>
            </w:r>
          </w:p>
          <w:tbl>
            <w:tblPr>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276"/>
              <w:gridCol w:w="2268"/>
              <w:gridCol w:w="1275"/>
              <w:gridCol w:w="851"/>
              <w:gridCol w:w="1276"/>
              <w:gridCol w:w="1134"/>
              <w:gridCol w:w="1701"/>
            </w:tblGrid>
            <w:tr w:rsidR="00754DD1" w:rsidRPr="001E2BCE" w:rsidTr="000B71F2">
              <w:trPr>
                <w:trHeight w:val="631"/>
              </w:trPr>
              <w:tc>
                <w:tcPr>
                  <w:tcW w:w="1560" w:type="dxa"/>
                  <w:vMerge w:val="restart"/>
                  <w:vAlign w:val="center"/>
                </w:tcPr>
                <w:p w:rsidR="00754DD1" w:rsidRPr="001E2BCE" w:rsidRDefault="00754DD1" w:rsidP="00512EDF">
                  <w:pPr>
                    <w:tabs>
                      <w:tab w:val="left" w:pos="12225"/>
                    </w:tabs>
                    <w:jc w:val="center"/>
                    <w:rPr>
                      <w:rFonts w:eastAsia="Calibri"/>
                      <w:szCs w:val="24"/>
                    </w:rPr>
                  </w:pPr>
                  <w:r w:rsidRPr="001E2BCE">
                    <w:rPr>
                      <w:rFonts w:eastAsia="Calibri"/>
                      <w:szCs w:val="24"/>
                    </w:rPr>
                    <w:t>Nr. Cadastral</w:t>
                  </w:r>
                </w:p>
                <w:p w:rsidR="00754DD1" w:rsidRPr="001E2BCE" w:rsidRDefault="00754DD1" w:rsidP="00512EDF">
                  <w:pPr>
                    <w:jc w:val="center"/>
                    <w:rPr>
                      <w:rFonts w:eastAsia="Calibri"/>
                      <w:b w:val="0"/>
                      <w:szCs w:val="24"/>
                    </w:rPr>
                  </w:pPr>
                </w:p>
                <w:p w:rsidR="00754DD1" w:rsidRPr="001E2BCE" w:rsidRDefault="00754DD1" w:rsidP="00512EDF">
                  <w:pPr>
                    <w:jc w:val="center"/>
                    <w:rPr>
                      <w:rFonts w:eastAsia="Calibri"/>
                      <w:b w:val="0"/>
                      <w:szCs w:val="24"/>
                    </w:rPr>
                  </w:pPr>
                </w:p>
              </w:tc>
              <w:tc>
                <w:tcPr>
                  <w:tcW w:w="1276" w:type="dxa"/>
                  <w:vMerge w:val="restart"/>
                  <w:vAlign w:val="center"/>
                </w:tcPr>
                <w:p w:rsidR="00754DD1" w:rsidRPr="001E2BCE" w:rsidRDefault="00754DD1" w:rsidP="00512EDF">
                  <w:pPr>
                    <w:tabs>
                      <w:tab w:val="left" w:pos="12225"/>
                    </w:tabs>
                    <w:jc w:val="center"/>
                    <w:rPr>
                      <w:rFonts w:eastAsia="Calibri"/>
                      <w:szCs w:val="24"/>
                    </w:rPr>
                  </w:pPr>
                  <w:r w:rsidRPr="001E2BCE">
                    <w:rPr>
                      <w:rFonts w:eastAsia="Calibri"/>
                      <w:szCs w:val="24"/>
                    </w:rPr>
                    <w:t>Suprafaţa terenului aferent a construcţiei</w:t>
                  </w:r>
                </w:p>
              </w:tc>
              <w:tc>
                <w:tcPr>
                  <w:tcW w:w="2268" w:type="dxa"/>
                  <w:vMerge w:val="restart"/>
                  <w:vAlign w:val="center"/>
                </w:tcPr>
                <w:p w:rsidR="00754DD1" w:rsidRPr="001E2BCE" w:rsidRDefault="00754DD1" w:rsidP="00512EDF">
                  <w:pPr>
                    <w:tabs>
                      <w:tab w:val="left" w:pos="2445"/>
                    </w:tabs>
                    <w:jc w:val="center"/>
                    <w:rPr>
                      <w:rFonts w:eastAsia="Calibri"/>
                      <w:szCs w:val="24"/>
                    </w:rPr>
                  </w:pPr>
                  <w:r w:rsidRPr="001E2BCE">
                    <w:rPr>
                      <w:rFonts w:eastAsia="Calibri"/>
                      <w:szCs w:val="24"/>
                    </w:rPr>
                    <w:t>Denumirea proprietarului sau posesorul construcţiei</w:t>
                  </w:r>
                </w:p>
              </w:tc>
              <w:tc>
                <w:tcPr>
                  <w:tcW w:w="6237" w:type="dxa"/>
                  <w:gridSpan w:val="5"/>
                  <w:shd w:val="clear" w:color="auto" w:fill="auto"/>
                  <w:vAlign w:val="center"/>
                </w:tcPr>
                <w:p w:rsidR="00754DD1" w:rsidRPr="001E2BCE" w:rsidRDefault="00754DD1" w:rsidP="00512EDF">
                  <w:pPr>
                    <w:jc w:val="center"/>
                    <w:rPr>
                      <w:rFonts w:eastAsia="Calibri"/>
                      <w:b w:val="0"/>
                      <w:szCs w:val="24"/>
                    </w:rPr>
                  </w:pPr>
                  <w:r w:rsidRPr="001E2BCE">
                    <w:rPr>
                      <w:rFonts w:eastAsia="Calibri"/>
                      <w:szCs w:val="24"/>
                    </w:rPr>
                    <w:t>Contract de arendă</w:t>
                  </w:r>
                </w:p>
              </w:tc>
            </w:tr>
            <w:tr w:rsidR="00754DD1" w:rsidRPr="001E2BCE" w:rsidTr="000B71F2">
              <w:trPr>
                <w:trHeight w:val="503"/>
              </w:trPr>
              <w:tc>
                <w:tcPr>
                  <w:tcW w:w="1560" w:type="dxa"/>
                  <w:vMerge/>
                  <w:vAlign w:val="center"/>
                </w:tcPr>
                <w:p w:rsidR="00754DD1" w:rsidRPr="001E2BCE" w:rsidRDefault="00754DD1" w:rsidP="00512EDF">
                  <w:pPr>
                    <w:tabs>
                      <w:tab w:val="left" w:pos="12225"/>
                    </w:tabs>
                    <w:jc w:val="center"/>
                    <w:rPr>
                      <w:rFonts w:eastAsia="Calibri"/>
                      <w:b w:val="0"/>
                      <w:szCs w:val="24"/>
                    </w:rPr>
                  </w:pPr>
                </w:p>
              </w:tc>
              <w:tc>
                <w:tcPr>
                  <w:tcW w:w="1276" w:type="dxa"/>
                  <w:vMerge/>
                  <w:vAlign w:val="center"/>
                </w:tcPr>
                <w:p w:rsidR="00754DD1" w:rsidRPr="001E2BCE" w:rsidRDefault="00754DD1" w:rsidP="00512EDF">
                  <w:pPr>
                    <w:tabs>
                      <w:tab w:val="left" w:pos="12225"/>
                    </w:tabs>
                    <w:jc w:val="center"/>
                    <w:rPr>
                      <w:rFonts w:eastAsia="Calibri"/>
                      <w:b w:val="0"/>
                      <w:szCs w:val="24"/>
                    </w:rPr>
                  </w:pPr>
                </w:p>
              </w:tc>
              <w:tc>
                <w:tcPr>
                  <w:tcW w:w="2268" w:type="dxa"/>
                  <w:vMerge/>
                  <w:vAlign w:val="center"/>
                </w:tcPr>
                <w:p w:rsidR="00754DD1" w:rsidRPr="001E2BCE" w:rsidRDefault="00754DD1" w:rsidP="00512EDF">
                  <w:pPr>
                    <w:tabs>
                      <w:tab w:val="left" w:pos="12225"/>
                    </w:tabs>
                    <w:jc w:val="center"/>
                    <w:rPr>
                      <w:rFonts w:eastAsia="Calibri"/>
                      <w:b w:val="0"/>
                      <w:szCs w:val="24"/>
                    </w:rPr>
                  </w:pPr>
                </w:p>
              </w:tc>
              <w:tc>
                <w:tcPr>
                  <w:tcW w:w="1275" w:type="dxa"/>
                  <w:vAlign w:val="center"/>
                </w:tcPr>
                <w:p w:rsidR="00754DD1" w:rsidRPr="001E2BCE" w:rsidRDefault="00754DD1" w:rsidP="00512EDF">
                  <w:pPr>
                    <w:tabs>
                      <w:tab w:val="left" w:pos="12225"/>
                    </w:tabs>
                    <w:jc w:val="center"/>
                    <w:rPr>
                      <w:rFonts w:eastAsia="Calibri"/>
                      <w:szCs w:val="24"/>
                    </w:rPr>
                  </w:pPr>
                  <w:r w:rsidRPr="001E2BCE">
                    <w:rPr>
                      <w:rFonts w:eastAsia="Calibri"/>
                      <w:szCs w:val="24"/>
                    </w:rPr>
                    <w:t>Termen de locaţiune</w:t>
                  </w:r>
                </w:p>
              </w:tc>
              <w:tc>
                <w:tcPr>
                  <w:tcW w:w="851" w:type="dxa"/>
                  <w:vAlign w:val="center"/>
                </w:tcPr>
                <w:p w:rsidR="00754DD1" w:rsidRPr="001E2BCE" w:rsidRDefault="00754DD1" w:rsidP="00512EDF">
                  <w:pPr>
                    <w:tabs>
                      <w:tab w:val="left" w:pos="12225"/>
                    </w:tabs>
                    <w:jc w:val="center"/>
                    <w:rPr>
                      <w:rFonts w:eastAsia="Calibri"/>
                      <w:szCs w:val="24"/>
                    </w:rPr>
                  </w:pPr>
                  <w:r w:rsidRPr="001E2BCE">
                    <w:rPr>
                      <w:rFonts w:eastAsia="Calibri"/>
                      <w:szCs w:val="24"/>
                    </w:rPr>
                    <w:t>Bonitatea</w:t>
                  </w:r>
                </w:p>
              </w:tc>
              <w:tc>
                <w:tcPr>
                  <w:tcW w:w="1276" w:type="dxa"/>
                  <w:vAlign w:val="center"/>
                </w:tcPr>
                <w:p w:rsidR="00754DD1" w:rsidRPr="001E2BCE" w:rsidRDefault="00754DD1" w:rsidP="00512EDF">
                  <w:pPr>
                    <w:tabs>
                      <w:tab w:val="left" w:pos="12225"/>
                    </w:tabs>
                    <w:jc w:val="center"/>
                    <w:rPr>
                      <w:rFonts w:eastAsia="Calibri"/>
                      <w:szCs w:val="24"/>
                    </w:rPr>
                  </w:pPr>
                  <w:r w:rsidRPr="001E2BCE">
                    <w:rPr>
                      <w:rFonts w:eastAsia="Calibri"/>
                      <w:szCs w:val="24"/>
                    </w:rPr>
                    <w:t>Preţul normativ</w:t>
                  </w:r>
                </w:p>
              </w:tc>
              <w:tc>
                <w:tcPr>
                  <w:tcW w:w="1134" w:type="dxa"/>
                  <w:vAlign w:val="center"/>
                </w:tcPr>
                <w:p w:rsidR="00754DD1" w:rsidRPr="001E2BCE" w:rsidRDefault="00754DD1" w:rsidP="00512EDF">
                  <w:pPr>
                    <w:tabs>
                      <w:tab w:val="left" w:pos="12225"/>
                    </w:tabs>
                    <w:jc w:val="center"/>
                    <w:rPr>
                      <w:rFonts w:eastAsia="Calibri"/>
                      <w:szCs w:val="24"/>
                    </w:rPr>
                  </w:pPr>
                  <w:r w:rsidRPr="001E2BCE">
                    <w:rPr>
                      <w:rFonts w:eastAsia="Calibri"/>
                      <w:szCs w:val="24"/>
                    </w:rPr>
                    <w:t>Procentul arendei</w:t>
                  </w:r>
                </w:p>
              </w:tc>
              <w:tc>
                <w:tcPr>
                  <w:tcW w:w="1701" w:type="dxa"/>
                  <w:vAlign w:val="center"/>
                </w:tcPr>
                <w:p w:rsidR="00754DD1" w:rsidRPr="001E2BCE" w:rsidRDefault="00754DD1" w:rsidP="00512EDF">
                  <w:pPr>
                    <w:tabs>
                      <w:tab w:val="left" w:pos="12225"/>
                    </w:tabs>
                    <w:jc w:val="center"/>
                    <w:rPr>
                      <w:rFonts w:eastAsia="Calibri"/>
                      <w:szCs w:val="24"/>
                    </w:rPr>
                  </w:pPr>
                  <w:r w:rsidRPr="001E2BCE">
                    <w:rPr>
                      <w:rFonts w:eastAsia="Calibri"/>
                      <w:szCs w:val="24"/>
                    </w:rPr>
                    <w:t>Suma</w:t>
                  </w:r>
                </w:p>
              </w:tc>
            </w:tr>
            <w:tr w:rsidR="00754DD1" w:rsidRPr="001E2BCE" w:rsidTr="000B71F2">
              <w:trPr>
                <w:trHeight w:val="322"/>
              </w:trPr>
              <w:tc>
                <w:tcPr>
                  <w:tcW w:w="1560" w:type="dxa"/>
                </w:tcPr>
                <w:p w:rsidR="00754DD1" w:rsidRPr="001E2BCE" w:rsidRDefault="00754DD1" w:rsidP="00512EDF">
                  <w:pPr>
                    <w:tabs>
                      <w:tab w:val="left" w:pos="12225"/>
                    </w:tabs>
                    <w:rPr>
                      <w:rFonts w:eastAsia="Calibri"/>
                      <w:szCs w:val="24"/>
                    </w:rPr>
                  </w:pPr>
                  <w:r w:rsidRPr="001E2BCE">
                    <w:rPr>
                      <w:rFonts w:eastAsia="Calibri"/>
                      <w:szCs w:val="24"/>
                    </w:rPr>
                    <w:t>1</w:t>
                  </w:r>
                </w:p>
              </w:tc>
              <w:tc>
                <w:tcPr>
                  <w:tcW w:w="1276" w:type="dxa"/>
                </w:tcPr>
                <w:p w:rsidR="00754DD1" w:rsidRPr="001E2BCE" w:rsidRDefault="00754DD1" w:rsidP="00512EDF">
                  <w:pPr>
                    <w:tabs>
                      <w:tab w:val="left" w:pos="12225"/>
                    </w:tabs>
                    <w:rPr>
                      <w:rFonts w:eastAsia="Calibri"/>
                      <w:szCs w:val="24"/>
                    </w:rPr>
                  </w:pPr>
                  <w:r w:rsidRPr="001E2BCE">
                    <w:rPr>
                      <w:rFonts w:eastAsia="Calibri"/>
                      <w:szCs w:val="24"/>
                    </w:rPr>
                    <w:t>2</w:t>
                  </w:r>
                </w:p>
              </w:tc>
              <w:tc>
                <w:tcPr>
                  <w:tcW w:w="2268" w:type="dxa"/>
                </w:tcPr>
                <w:p w:rsidR="00754DD1" w:rsidRPr="001E2BCE" w:rsidRDefault="00754DD1" w:rsidP="00512EDF">
                  <w:pPr>
                    <w:tabs>
                      <w:tab w:val="left" w:pos="12225"/>
                    </w:tabs>
                    <w:rPr>
                      <w:rFonts w:eastAsia="Calibri"/>
                      <w:szCs w:val="24"/>
                    </w:rPr>
                  </w:pPr>
                  <w:r w:rsidRPr="001E2BCE">
                    <w:rPr>
                      <w:rFonts w:eastAsia="Calibri"/>
                      <w:szCs w:val="24"/>
                    </w:rPr>
                    <w:t>4</w:t>
                  </w:r>
                </w:p>
              </w:tc>
              <w:tc>
                <w:tcPr>
                  <w:tcW w:w="1275" w:type="dxa"/>
                </w:tcPr>
                <w:p w:rsidR="00754DD1" w:rsidRPr="001E2BCE" w:rsidRDefault="00754DD1" w:rsidP="00512EDF">
                  <w:pPr>
                    <w:tabs>
                      <w:tab w:val="left" w:pos="12225"/>
                    </w:tabs>
                    <w:rPr>
                      <w:rFonts w:eastAsia="Calibri"/>
                      <w:szCs w:val="24"/>
                    </w:rPr>
                  </w:pPr>
                  <w:r w:rsidRPr="001E2BCE">
                    <w:rPr>
                      <w:rFonts w:eastAsia="Calibri"/>
                      <w:szCs w:val="24"/>
                    </w:rPr>
                    <w:t>7</w:t>
                  </w:r>
                </w:p>
              </w:tc>
              <w:tc>
                <w:tcPr>
                  <w:tcW w:w="851" w:type="dxa"/>
                </w:tcPr>
                <w:p w:rsidR="00754DD1" w:rsidRPr="001E2BCE" w:rsidRDefault="00754DD1" w:rsidP="00512EDF">
                  <w:pPr>
                    <w:tabs>
                      <w:tab w:val="left" w:pos="12225"/>
                    </w:tabs>
                    <w:rPr>
                      <w:rFonts w:eastAsia="Calibri"/>
                      <w:szCs w:val="24"/>
                    </w:rPr>
                  </w:pPr>
                  <w:r w:rsidRPr="001E2BCE">
                    <w:rPr>
                      <w:rFonts w:eastAsia="Calibri"/>
                      <w:szCs w:val="24"/>
                    </w:rPr>
                    <w:t>8</w:t>
                  </w:r>
                </w:p>
              </w:tc>
              <w:tc>
                <w:tcPr>
                  <w:tcW w:w="1276" w:type="dxa"/>
                </w:tcPr>
                <w:p w:rsidR="00754DD1" w:rsidRPr="001E2BCE" w:rsidRDefault="00754DD1" w:rsidP="00512EDF">
                  <w:pPr>
                    <w:tabs>
                      <w:tab w:val="left" w:pos="12225"/>
                    </w:tabs>
                    <w:rPr>
                      <w:rFonts w:eastAsia="Calibri"/>
                      <w:szCs w:val="24"/>
                    </w:rPr>
                  </w:pPr>
                  <w:r w:rsidRPr="001E2BCE">
                    <w:rPr>
                      <w:rFonts w:eastAsia="Calibri"/>
                      <w:szCs w:val="24"/>
                    </w:rPr>
                    <w:t>9</w:t>
                  </w:r>
                </w:p>
              </w:tc>
              <w:tc>
                <w:tcPr>
                  <w:tcW w:w="1134" w:type="dxa"/>
                </w:tcPr>
                <w:p w:rsidR="00754DD1" w:rsidRPr="001E2BCE" w:rsidRDefault="00754DD1" w:rsidP="00512EDF">
                  <w:pPr>
                    <w:tabs>
                      <w:tab w:val="left" w:pos="12225"/>
                    </w:tabs>
                    <w:rPr>
                      <w:rFonts w:eastAsia="Calibri"/>
                      <w:szCs w:val="24"/>
                    </w:rPr>
                  </w:pPr>
                  <w:r w:rsidRPr="001E2BCE">
                    <w:rPr>
                      <w:rFonts w:eastAsia="Calibri"/>
                      <w:szCs w:val="24"/>
                    </w:rPr>
                    <w:t>10</w:t>
                  </w:r>
                </w:p>
              </w:tc>
              <w:tc>
                <w:tcPr>
                  <w:tcW w:w="1701" w:type="dxa"/>
                </w:tcPr>
                <w:p w:rsidR="00754DD1" w:rsidRPr="001E2BCE" w:rsidRDefault="00754DD1" w:rsidP="00512EDF">
                  <w:pPr>
                    <w:tabs>
                      <w:tab w:val="left" w:pos="12225"/>
                    </w:tabs>
                    <w:rPr>
                      <w:rFonts w:eastAsia="Calibri"/>
                      <w:szCs w:val="24"/>
                    </w:rPr>
                  </w:pPr>
                  <w:r w:rsidRPr="001E2BCE">
                    <w:rPr>
                      <w:rFonts w:eastAsia="Calibri"/>
                      <w:szCs w:val="24"/>
                    </w:rPr>
                    <w:t>11</w:t>
                  </w:r>
                </w:p>
              </w:tc>
            </w:tr>
            <w:tr w:rsidR="00754DD1" w:rsidRPr="001E2BCE" w:rsidTr="000B71F2">
              <w:trPr>
                <w:trHeight w:val="372"/>
              </w:trPr>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4501213252</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0,0032</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Melnic Aliona</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2024</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500</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4501215127</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0,0014</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Sochirca Antonina</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2031</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72,34</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4501210259</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0,008</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Colesnic Tatiana</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413,36</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4501212243</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0,0150</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Andrieş Jana</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775,05</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4501205074</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0,015</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SRL’’Leotamcom’</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775,05</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4501208290</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0,0069</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Rotari Raisa</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356,52</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4501209280</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0,005</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Oleinic Tamara</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258,35</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4501213250</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0,006</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Oleinic Vitalie</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310,02</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4501217154</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0,0042</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Oleinic Vitalie</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217,01</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4501201166</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0,015</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SRL’’Asat Nord’’</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2033</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775,05</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4501215154</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0,0045</w:t>
                  </w:r>
                </w:p>
              </w:tc>
              <w:tc>
                <w:tcPr>
                  <w:tcW w:w="2268" w:type="dxa"/>
                </w:tcPr>
                <w:p w:rsidR="00754DD1" w:rsidRPr="001E2BCE" w:rsidRDefault="00754DD1" w:rsidP="00512EDF">
                  <w:pPr>
                    <w:tabs>
                      <w:tab w:val="left" w:pos="12225"/>
                    </w:tabs>
                    <w:rPr>
                      <w:rFonts w:eastAsia="Calibri"/>
                      <w:b w:val="0"/>
                      <w:szCs w:val="24"/>
                      <w:lang w:val="en-US"/>
                    </w:rPr>
                  </w:pPr>
                  <w:r w:rsidRPr="001E2BCE">
                    <w:rPr>
                      <w:rFonts w:eastAsia="Calibri"/>
                      <w:b w:val="0"/>
                      <w:szCs w:val="24"/>
                    </w:rPr>
                    <w:t>Î.I.’</w:t>
                  </w:r>
                  <w:r w:rsidRPr="001E2BCE">
                    <w:rPr>
                      <w:rFonts w:eastAsia="Calibri"/>
                      <w:b w:val="0"/>
                      <w:szCs w:val="24"/>
                      <w:lang w:val="en-US"/>
                    </w:rPr>
                    <w:t>’Cepraga Viorel”</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2034</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232,51</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4501216095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0,0045</w:t>
                  </w:r>
                </w:p>
              </w:tc>
              <w:tc>
                <w:tcPr>
                  <w:tcW w:w="2268" w:type="dxa"/>
                  <w:shd w:val="clear" w:color="auto" w:fill="FFFFFF"/>
                </w:tcPr>
                <w:p w:rsidR="00754DD1" w:rsidRPr="001E2BCE" w:rsidRDefault="00754DD1" w:rsidP="00512EDF">
                  <w:pPr>
                    <w:tabs>
                      <w:tab w:val="left" w:pos="12225"/>
                    </w:tabs>
                    <w:rPr>
                      <w:rFonts w:eastAsia="Calibri"/>
                      <w:b w:val="0"/>
                      <w:szCs w:val="24"/>
                    </w:rPr>
                  </w:pPr>
                  <w:r w:rsidRPr="001E2BCE">
                    <w:rPr>
                      <w:rFonts w:eastAsia="Calibri"/>
                      <w:b w:val="0"/>
                      <w:szCs w:val="24"/>
                    </w:rPr>
                    <w:t>Ladaniuc Liubovi</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2033</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232,51</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4501215176</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0,0009</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Novac Dionisie</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2022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46,50</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4501215175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0,0009</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Costin Nicolai</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2022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46,50</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4501215175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0,0009</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Costin Nicolai</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2022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77.51</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4501213273</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0,004</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Paladii Viorel</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2036</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206,68</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4501201169</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0,1808</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Chindeacova V</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2034</w:t>
                  </w:r>
                </w:p>
              </w:tc>
              <w:tc>
                <w:tcPr>
                  <w:tcW w:w="851" w:type="dxa"/>
                  <w:shd w:val="clear" w:color="auto" w:fill="auto"/>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shd w:val="clear" w:color="auto" w:fill="auto"/>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9341,90</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4501215182</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0,0051</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SRL’’Flormelani’’</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2024</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263,52</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4501214222</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0,0016</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Costei Emilia</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2022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82,67</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4501210256</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0,0082</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 xml:space="preserve">CapbatutN </w:t>
                  </w:r>
                  <w:r w:rsidRPr="001E2BCE">
                    <w:rPr>
                      <w:rFonts w:eastAsia="Calibri"/>
                      <w:szCs w:val="24"/>
                    </w:rPr>
                    <w:t>comun cu</w:t>
                  </w:r>
                  <w:r w:rsidRPr="001E2BCE">
                    <w:rPr>
                      <w:rFonts w:eastAsia="Calibri"/>
                      <w:b w:val="0"/>
                      <w:szCs w:val="24"/>
                    </w:rPr>
                    <w:t xml:space="preserve"> Cornescu G; CernopischiI.</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2032</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423,69</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 xml:space="preserve">4501213271 </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0,0009</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Strungari Vasile</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2030</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46,50</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0.0054</w:t>
                  </w:r>
                </w:p>
              </w:tc>
              <w:tc>
                <w:tcPr>
                  <w:tcW w:w="2268" w:type="dxa"/>
                </w:tcPr>
                <w:p w:rsidR="00754DD1" w:rsidRPr="001E2BCE" w:rsidRDefault="00754DD1" w:rsidP="00512EDF">
                  <w:pPr>
                    <w:tabs>
                      <w:tab w:val="left" w:pos="12225"/>
                    </w:tabs>
                    <w:rPr>
                      <w:rFonts w:eastAsia="Calibri"/>
                      <w:b w:val="0"/>
                      <w:szCs w:val="24"/>
                      <w:highlight w:val="magenta"/>
                    </w:rPr>
                  </w:pPr>
                  <w:r w:rsidRPr="001E2BCE">
                    <w:rPr>
                      <w:rFonts w:eastAsia="Calibri"/>
                      <w:b w:val="0"/>
                      <w:szCs w:val="24"/>
                    </w:rPr>
                    <w:t>Vizitiu Petru</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2023</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2500,00</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4501215187</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0,1115</w:t>
                  </w:r>
                </w:p>
              </w:tc>
              <w:tc>
                <w:tcPr>
                  <w:tcW w:w="2268" w:type="dxa"/>
                </w:tcPr>
                <w:p w:rsidR="00754DD1" w:rsidRPr="001E2BCE" w:rsidRDefault="00754DD1" w:rsidP="00512EDF">
                  <w:pPr>
                    <w:tabs>
                      <w:tab w:val="left" w:pos="12225"/>
                    </w:tabs>
                    <w:rPr>
                      <w:rFonts w:eastAsia="Calibri"/>
                      <w:b w:val="0"/>
                      <w:szCs w:val="24"/>
                    </w:rPr>
                  </w:pPr>
                  <w:r w:rsidRPr="001E2BCE">
                    <w:rPr>
                      <w:rFonts w:eastAsia="Calibri"/>
                      <w:b w:val="0"/>
                      <w:szCs w:val="24"/>
                    </w:rPr>
                    <w:t>Gadibadi Ignat   Ciubotaru Mihail</w:t>
                  </w:r>
                </w:p>
              </w:tc>
              <w:tc>
                <w:tcPr>
                  <w:tcW w:w="1275" w:type="dxa"/>
                </w:tcPr>
                <w:p w:rsidR="00754DD1" w:rsidRPr="001E2BCE" w:rsidRDefault="00754DD1" w:rsidP="00512EDF">
                  <w:pPr>
                    <w:tabs>
                      <w:tab w:val="left" w:pos="12225"/>
                    </w:tabs>
                    <w:rPr>
                      <w:rFonts w:eastAsia="Calibri"/>
                      <w:b w:val="0"/>
                      <w:szCs w:val="24"/>
                    </w:rPr>
                  </w:pP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7761,18</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r w:rsidRPr="001E2BCE">
                    <w:rPr>
                      <w:rFonts w:eastAsia="Calibri"/>
                      <w:b w:val="0"/>
                      <w:szCs w:val="24"/>
                    </w:rPr>
                    <w:t>4501212082</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0,0197</w:t>
                  </w:r>
                </w:p>
              </w:tc>
              <w:tc>
                <w:tcPr>
                  <w:tcW w:w="2268" w:type="dxa"/>
                </w:tcPr>
                <w:p w:rsidR="00754DD1" w:rsidRPr="001E2BCE" w:rsidRDefault="00754DD1" w:rsidP="00512EDF">
                  <w:pPr>
                    <w:tabs>
                      <w:tab w:val="left" w:pos="12225"/>
                    </w:tabs>
                    <w:rPr>
                      <w:rFonts w:eastAsia="Calibri"/>
                      <w:b w:val="0"/>
                      <w:szCs w:val="24"/>
                      <w:highlight w:val="magenta"/>
                    </w:rPr>
                  </w:pPr>
                  <w:r w:rsidRPr="001E2BCE">
                    <w:rPr>
                      <w:rFonts w:eastAsia="Calibri"/>
                      <w:b w:val="0"/>
                      <w:szCs w:val="24"/>
                    </w:rPr>
                    <w:t>Prodan L</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2025</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1018,00</w:t>
                  </w:r>
                </w:p>
              </w:tc>
            </w:tr>
            <w:tr w:rsidR="00754DD1" w:rsidRPr="001E2BCE" w:rsidTr="000B71F2">
              <w:tc>
                <w:tcPr>
                  <w:tcW w:w="1560" w:type="dxa"/>
                </w:tcPr>
                <w:p w:rsidR="00754DD1" w:rsidRPr="001E2BCE" w:rsidRDefault="00754DD1" w:rsidP="00512EDF">
                  <w:pPr>
                    <w:tabs>
                      <w:tab w:val="left" w:pos="12225"/>
                    </w:tabs>
                    <w:rPr>
                      <w:rFonts w:eastAsia="Calibri"/>
                      <w:b w:val="0"/>
                      <w:szCs w:val="24"/>
                    </w:rPr>
                  </w:pP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0,08</w:t>
                  </w:r>
                </w:p>
              </w:tc>
              <w:tc>
                <w:tcPr>
                  <w:tcW w:w="2268" w:type="dxa"/>
                </w:tcPr>
                <w:p w:rsidR="00754DD1" w:rsidRPr="001E2BCE" w:rsidRDefault="00754DD1" w:rsidP="00512EDF">
                  <w:pPr>
                    <w:tabs>
                      <w:tab w:val="left" w:pos="12225"/>
                    </w:tabs>
                    <w:rPr>
                      <w:rFonts w:eastAsia="Calibri"/>
                      <w:b w:val="0"/>
                      <w:szCs w:val="24"/>
                      <w:highlight w:val="magenta"/>
                    </w:rPr>
                  </w:pPr>
                  <w:r w:rsidRPr="001E2BCE">
                    <w:rPr>
                      <w:rFonts w:eastAsia="Calibri"/>
                      <w:b w:val="0"/>
                      <w:szCs w:val="24"/>
                    </w:rPr>
                    <w:t>SRL „ Lobi M”</w:t>
                  </w:r>
                </w:p>
              </w:tc>
              <w:tc>
                <w:tcPr>
                  <w:tcW w:w="1275" w:type="dxa"/>
                </w:tcPr>
                <w:p w:rsidR="00754DD1" w:rsidRPr="001E2BCE" w:rsidRDefault="00754DD1" w:rsidP="00512EDF">
                  <w:pPr>
                    <w:tabs>
                      <w:tab w:val="left" w:pos="12225"/>
                    </w:tabs>
                    <w:rPr>
                      <w:rFonts w:eastAsia="Calibri"/>
                      <w:b w:val="0"/>
                      <w:szCs w:val="24"/>
                    </w:rPr>
                  </w:pPr>
                  <w:r w:rsidRPr="001E2BCE">
                    <w:rPr>
                      <w:rFonts w:eastAsia="Calibri"/>
                      <w:b w:val="0"/>
                      <w:szCs w:val="24"/>
                    </w:rPr>
                    <w:t>2045</w:t>
                  </w:r>
                </w:p>
              </w:tc>
              <w:tc>
                <w:tcPr>
                  <w:tcW w:w="851" w:type="dxa"/>
                </w:tcPr>
                <w:p w:rsidR="00754DD1" w:rsidRPr="001E2BCE" w:rsidRDefault="00754DD1" w:rsidP="00512EDF">
                  <w:pPr>
                    <w:tabs>
                      <w:tab w:val="left" w:pos="12225"/>
                    </w:tabs>
                    <w:rPr>
                      <w:rFonts w:eastAsia="Calibri"/>
                      <w:b w:val="0"/>
                      <w:szCs w:val="24"/>
                    </w:rPr>
                  </w:pPr>
                  <w:r w:rsidRPr="001E2BCE">
                    <w:rPr>
                      <w:rFonts w:eastAsia="Calibri"/>
                      <w:b w:val="0"/>
                      <w:szCs w:val="24"/>
                    </w:rPr>
                    <w:t>65</w:t>
                  </w:r>
                </w:p>
              </w:tc>
              <w:tc>
                <w:tcPr>
                  <w:tcW w:w="1276" w:type="dxa"/>
                </w:tcPr>
                <w:p w:rsidR="00754DD1" w:rsidRPr="001E2BCE" w:rsidRDefault="00754DD1" w:rsidP="00512EDF">
                  <w:pPr>
                    <w:tabs>
                      <w:tab w:val="left" w:pos="12225"/>
                    </w:tabs>
                    <w:rPr>
                      <w:rFonts w:eastAsia="Calibri"/>
                      <w:b w:val="0"/>
                      <w:szCs w:val="24"/>
                    </w:rPr>
                  </w:pPr>
                  <w:r w:rsidRPr="001E2BCE">
                    <w:rPr>
                      <w:rFonts w:eastAsia="Calibri"/>
                      <w:b w:val="0"/>
                      <w:szCs w:val="24"/>
                    </w:rPr>
                    <w:t>19873</w:t>
                  </w:r>
                </w:p>
              </w:tc>
              <w:tc>
                <w:tcPr>
                  <w:tcW w:w="1134" w:type="dxa"/>
                </w:tcPr>
                <w:p w:rsidR="00754DD1" w:rsidRPr="001E2BCE" w:rsidRDefault="00754DD1" w:rsidP="00512EDF">
                  <w:pPr>
                    <w:tabs>
                      <w:tab w:val="left" w:pos="12225"/>
                    </w:tabs>
                    <w:rPr>
                      <w:rFonts w:eastAsia="Calibri"/>
                      <w:b w:val="0"/>
                      <w:szCs w:val="24"/>
                    </w:rPr>
                  </w:pPr>
                  <w:r w:rsidRPr="001E2BCE">
                    <w:rPr>
                      <w:rFonts w:eastAsia="Calibri"/>
                      <w:b w:val="0"/>
                      <w:szCs w:val="24"/>
                    </w:rPr>
                    <w:t>4,00</w:t>
                  </w:r>
                </w:p>
              </w:tc>
              <w:tc>
                <w:tcPr>
                  <w:tcW w:w="1701" w:type="dxa"/>
                </w:tcPr>
                <w:p w:rsidR="00754DD1" w:rsidRPr="001E2BCE" w:rsidRDefault="00754DD1" w:rsidP="00512EDF">
                  <w:pPr>
                    <w:tabs>
                      <w:tab w:val="left" w:pos="12225"/>
                    </w:tabs>
                    <w:rPr>
                      <w:rFonts w:eastAsia="Calibri"/>
                      <w:b w:val="0"/>
                      <w:szCs w:val="24"/>
                    </w:rPr>
                  </w:pPr>
                  <w:r w:rsidRPr="001E2BCE">
                    <w:rPr>
                      <w:rFonts w:eastAsia="Calibri"/>
                      <w:b w:val="0"/>
                      <w:szCs w:val="24"/>
                    </w:rPr>
                    <w:t>4133,58</w:t>
                  </w:r>
                </w:p>
              </w:tc>
            </w:tr>
            <w:tr w:rsidR="00754DD1" w:rsidRPr="001E2BCE" w:rsidTr="000B71F2">
              <w:tc>
                <w:tcPr>
                  <w:tcW w:w="1560" w:type="dxa"/>
                </w:tcPr>
                <w:p w:rsidR="00754DD1" w:rsidRPr="001E2BCE" w:rsidRDefault="00754DD1" w:rsidP="00512EDF">
                  <w:pPr>
                    <w:tabs>
                      <w:tab w:val="left" w:pos="12225"/>
                    </w:tabs>
                    <w:spacing w:after="200" w:line="276" w:lineRule="auto"/>
                    <w:rPr>
                      <w:rFonts w:eastAsia="Calibri"/>
                      <w:szCs w:val="24"/>
                    </w:rPr>
                  </w:pPr>
                  <w:r w:rsidRPr="001E2BCE">
                    <w:rPr>
                      <w:rFonts w:eastAsia="Calibri"/>
                      <w:szCs w:val="24"/>
                    </w:rPr>
                    <w:t>Total</w:t>
                  </w:r>
                </w:p>
              </w:tc>
              <w:tc>
                <w:tcPr>
                  <w:tcW w:w="1276" w:type="dxa"/>
                </w:tcPr>
                <w:p w:rsidR="00754DD1" w:rsidRPr="001E2BCE" w:rsidRDefault="00754DD1" w:rsidP="00512EDF">
                  <w:pPr>
                    <w:spacing w:after="200" w:line="276" w:lineRule="auto"/>
                    <w:rPr>
                      <w:rFonts w:eastAsia="Calibri"/>
                      <w:b w:val="0"/>
                      <w:color w:val="000000"/>
                      <w:szCs w:val="24"/>
                      <w:lang w:val="en-US"/>
                    </w:rPr>
                  </w:pPr>
                  <w:r w:rsidRPr="001E2BCE">
                    <w:rPr>
                      <w:rFonts w:eastAsia="Calibri"/>
                      <w:b w:val="0"/>
                      <w:color w:val="000000"/>
                      <w:szCs w:val="24"/>
                      <w:lang w:val="en-US"/>
                    </w:rPr>
                    <w:t xml:space="preserve">0,5032 </w:t>
                  </w:r>
                  <w:r w:rsidRPr="001E2BCE">
                    <w:rPr>
                      <w:rFonts w:eastAsia="Calibri"/>
                      <w:szCs w:val="24"/>
                    </w:rPr>
                    <w:t>ha</w:t>
                  </w:r>
                </w:p>
              </w:tc>
              <w:tc>
                <w:tcPr>
                  <w:tcW w:w="2268" w:type="dxa"/>
                </w:tcPr>
                <w:p w:rsidR="00754DD1" w:rsidRPr="001E2BCE" w:rsidRDefault="00754DD1" w:rsidP="00512EDF">
                  <w:pPr>
                    <w:tabs>
                      <w:tab w:val="left" w:pos="12225"/>
                    </w:tabs>
                    <w:spacing w:after="200" w:line="276" w:lineRule="auto"/>
                    <w:rPr>
                      <w:rFonts w:eastAsia="Calibri"/>
                      <w:szCs w:val="24"/>
                    </w:rPr>
                  </w:pPr>
                </w:p>
              </w:tc>
              <w:tc>
                <w:tcPr>
                  <w:tcW w:w="1275" w:type="dxa"/>
                </w:tcPr>
                <w:p w:rsidR="00754DD1" w:rsidRPr="001E2BCE" w:rsidRDefault="00754DD1" w:rsidP="00512EDF">
                  <w:pPr>
                    <w:tabs>
                      <w:tab w:val="left" w:pos="12225"/>
                    </w:tabs>
                    <w:rPr>
                      <w:rFonts w:eastAsia="Calibri"/>
                      <w:b w:val="0"/>
                      <w:szCs w:val="24"/>
                    </w:rPr>
                  </w:pPr>
                </w:p>
              </w:tc>
              <w:tc>
                <w:tcPr>
                  <w:tcW w:w="851" w:type="dxa"/>
                </w:tcPr>
                <w:p w:rsidR="00754DD1" w:rsidRPr="001E2BCE" w:rsidRDefault="00754DD1" w:rsidP="00512EDF">
                  <w:pPr>
                    <w:tabs>
                      <w:tab w:val="left" w:pos="12225"/>
                    </w:tabs>
                    <w:rPr>
                      <w:rFonts w:eastAsia="Calibri"/>
                      <w:b w:val="0"/>
                      <w:szCs w:val="24"/>
                    </w:rPr>
                  </w:pPr>
                </w:p>
              </w:tc>
              <w:tc>
                <w:tcPr>
                  <w:tcW w:w="1276" w:type="dxa"/>
                </w:tcPr>
                <w:p w:rsidR="00754DD1" w:rsidRPr="001E2BCE" w:rsidRDefault="00754DD1" w:rsidP="00512EDF">
                  <w:pPr>
                    <w:tabs>
                      <w:tab w:val="left" w:pos="12225"/>
                    </w:tabs>
                    <w:rPr>
                      <w:rFonts w:eastAsia="Calibri"/>
                      <w:b w:val="0"/>
                      <w:szCs w:val="24"/>
                    </w:rPr>
                  </w:pPr>
                </w:p>
              </w:tc>
              <w:tc>
                <w:tcPr>
                  <w:tcW w:w="1134" w:type="dxa"/>
                </w:tcPr>
                <w:p w:rsidR="00754DD1" w:rsidRPr="001E2BCE" w:rsidRDefault="00754DD1" w:rsidP="00512EDF">
                  <w:pPr>
                    <w:tabs>
                      <w:tab w:val="left" w:pos="12225"/>
                    </w:tabs>
                    <w:rPr>
                      <w:rFonts w:eastAsia="Calibri"/>
                      <w:b w:val="0"/>
                      <w:szCs w:val="24"/>
                    </w:rPr>
                  </w:pPr>
                </w:p>
              </w:tc>
              <w:tc>
                <w:tcPr>
                  <w:tcW w:w="1701" w:type="dxa"/>
                </w:tcPr>
                <w:p w:rsidR="00754DD1" w:rsidRPr="001E2BCE" w:rsidRDefault="00754DD1" w:rsidP="00512EDF">
                  <w:pPr>
                    <w:tabs>
                      <w:tab w:val="left" w:pos="12225"/>
                    </w:tabs>
                    <w:spacing w:after="200" w:line="276" w:lineRule="auto"/>
                    <w:rPr>
                      <w:rFonts w:eastAsia="Calibri"/>
                      <w:szCs w:val="24"/>
                    </w:rPr>
                  </w:pPr>
                  <w:r w:rsidRPr="001E2BCE">
                    <w:rPr>
                      <w:rFonts w:eastAsia="Calibri"/>
                      <w:szCs w:val="24"/>
                    </w:rPr>
                    <w:t>30866.10</w:t>
                  </w:r>
                </w:p>
              </w:tc>
            </w:tr>
          </w:tbl>
          <w:p w:rsidR="00754DD1" w:rsidRPr="0061230C" w:rsidRDefault="00754DD1" w:rsidP="00754DD1">
            <w:pPr>
              <w:widowControl w:val="0"/>
              <w:tabs>
                <w:tab w:val="left" w:pos="483"/>
              </w:tabs>
              <w:spacing w:line="220" w:lineRule="exact"/>
              <w:rPr>
                <w:bCs/>
                <w:color w:val="FF0000"/>
                <w:szCs w:val="24"/>
                <w:lang w:eastAsia="ro-RO" w:bidi="ro-RO"/>
              </w:rPr>
            </w:pPr>
          </w:p>
          <w:p w:rsidR="00754DD1" w:rsidRPr="001E2BCE" w:rsidRDefault="00754DD1" w:rsidP="00754DD1">
            <w:pPr>
              <w:widowControl w:val="0"/>
              <w:numPr>
                <w:ilvl w:val="0"/>
                <w:numId w:val="12"/>
              </w:numPr>
              <w:tabs>
                <w:tab w:val="left" w:pos="483"/>
              </w:tabs>
              <w:spacing w:line="220" w:lineRule="exact"/>
              <w:rPr>
                <w:bCs/>
                <w:szCs w:val="24"/>
                <w:lang w:eastAsia="ro-RO" w:bidi="ro-RO"/>
              </w:rPr>
            </w:pPr>
            <w:r w:rsidRPr="001E2BCE">
              <w:rPr>
                <w:bCs/>
                <w:szCs w:val="24"/>
                <w:lang w:eastAsia="ro-RO" w:bidi="ro-RO"/>
              </w:rPr>
              <w:t xml:space="preserve">Plata pentru certificatele de urbanizm şi autorizaţiile de construire sau desfiinţare </w:t>
            </w:r>
            <w:r w:rsidRPr="001E2BCE">
              <w:rPr>
                <w:b w:val="0"/>
                <w:lang w:eastAsia="ro-RO" w:bidi="ro-RO"/>
              </w:rPr>
              <w:t>s-a</w:t>
            </w:r>
          </w:p>
          <w:p w:rsidR="00754DD1" w:rsidRPr="001E2BCE" w:rsidRDefault="00754DD1" w:rsidP="00754DD1">
            <w:pPr>
              <w:widowControl w:val="0"/>
              <w:spacing w:line="220" w:lineRule="exact"/>
              <w:rPr>
                <w:b w:val="0"/>
                <w:szCs w:val="24"/>
                <w:lang w:eastAsia="ro-RO" w:bidi="ro-RO"/>
              </w:rPr>
            </w:pPr>
            <w:r w:rsidRPr="001E2BCE">
              <w:rPr>
                <w:b w:val="0"/>
                <w:szCs w:val="24"/>
                <w:lang w:eastAsia="ro-RO" w:bidi="ro-RO"/>
              </w:rPr>
              <w:t xml:space="preserve">prognozat în sumă de </w:t>
            </w:r>
            <w:r w:rsidRPr="001E2BCE">
              <w:rPr>
                <w:bCs/>
                <w:i/>
                <w:iCs/>
                <w:u w:val="single"/>
                <w:lang w:eastAsia="ro-RO" w:bidi="ro-RO"/>
              </w:rPr>
              <w:t>10,3 mii lei</w:t>
            </w:r>
            <w:r w:rsidRPr="001E2BCE">
              <w:rPr>
                <w:b w:val="0"/>
                <w:szCs w:val="24"/>
                <w:lang w:eastAsia="ro-RO" w:bidi="ro-RO"/>
              </w:rPr>
              <w:t xml:space="preserve"> reşind din nivelul estimărilor scontate pentru anul 2020.</w:t>
            </w:r>
          </w:p>
          <w:p w:rsidR="00754DD1" w:rsidRPr="0061230C" w:rsidRDefault="00754DD1" w:rsidP="00754DD1">
            <w:pPr>
              <w:widowControl w:val="0"/>
              <w:spacing w:line="220" w:lineRule="exact"/>
              <w:rPr>
                <w:b w:val="0"/>
                <w:color w:val="FF0000"/>
                <w:szCs w:val="24"/>
                <w:lang w:eastAsia="ro-RO" w:bidi="ro-RO"/>
              </w:rPr>
            </w:pPr>
          </w:p>
          <w:p w:rsidR="00754DD1" w:rsidRPr="00962040" w:rsidRDefault="00754DD1" w:rsidP="00754DD1">
            <w:pPr>
              <w:widowControl w:val="0"/>
              <w:numPr>
                <w:ilvl w:val="0"/>
                <w:numId w:val="12"/>
              </w:numPr>
              <w:tabs>
                <w:tab w:val="left" w:pos="483"/>
              </w:tabs>
              <w:spacing w:line="269" w:lineRule="exact"/>
              <w:rPr>
                <w:bCs/>
                <w:szCs w:val="24"/>
                <w:lang w:eastAsia="ro-RO" w:bidi="ro-RO"/>
              </w:rPr>
            </w:pPr>
            <w:r w:rsidRPr="00962040">
              <w:rPr>
                <w:bCs/>
                <w:szCs w:val="24"/>
                <w:lang w:eastAsia="ro-RO" w:bidi="ro-RO"/>
              </w:rPr>
              <w:t xml:space="preserve">Încasări de la prestarea serviciilor cu plată </w:t>
            </w:r>
            <w:r w:rsidRPr="00962040">
              <w:rPr>
                <w:b w:val="0"/>
                <w:lang w:eastAsia="ro-RO" w:bidi="ro-RO"/>
              </w:rPr>
              <w:t xml:space="preserve">s-e estimează în sumă de </w:t>
            </w:r>
            <w:r w:rsidRPr="00962040">
              <w:rPr>
                <w:bCs/>
                <w:i/>
                <w:iCs/>
                <w:u w:val="single"/>
                <w:lang w:eastAsia="ro-RO" w:bidi="ro-RO"/>
              </w:rPr>
              <w:t>974,8 mii lei</w:t>
            </w:r>
            <w:r w:rsidRPr="00962040">
              <w:rPr>
                <w:b w:val="0"/>
                <w:lang w:eastAsia="ro-RO" w:bidi="ro-RO"/>
              </w:rPr>
              <w:t>. după cum urmează:</w:t>
            </w:r>
          </w:p>
          <w:p w:rsidR="00754DD1" w:rsidRPr="00962040" w:rsidRDefault="00754DD1" w:rsidP="00754DD1">
            <w:pPr>
              <w:rPr>
                <w:b w:val="0"/>
                <w:lang w:eastAsia="ru-RU"/>
              </w:rPr>
            </w:pPr>
            <w:r w:rsidRPr="00962040">
              <w:rPr>
                <w:b w:val="0"/>
                <w:szCs w:val="24"/>
                <w:lang w:eastAsia="ro-RO" w:bidi="ro-RO"/>
              </w:rPr>
              <w:t xml:space="preserve">- </w:t>
            </w:r>
            <w:r w:rsidRPr="00962040">
              <w:rPr>
                <w:b w:val="0"/>
                <w:i/>
                <w:iCs/>
                <w:lang w:eastAsia="ro-RO" w:bidi="ro-RO"/>
              </w:rPr>
              <w:t>Plata părinţilor pentru frecvenţa copiilor în instituţiile preşcolare</w:t>
            </w:r>
            <w:r w:rsidRPr="00962040">
              <w:rPr>
                <w:b w:val="0"/>
                <w:szCs w:val="24"/>
                <w:lang w:eastAsia="ro-RO" w:bidi="ro-RO"/>
              </w:rPr>
              <w:t xml:space="preserve"> se prognoziază în sumă de 949,1 mii lei reeşind din norma bănească stabiltă prin ordinul </w:t>
            </w:r>
            <w:r w:rsidRPr="00962040">
              <w:rPr>
                <w:b w:val="0"/>
                <w:lang w:eastAsia="ru-RU"/>
              </w:rPr>
              <w:t>Ordinul Ministerul Educaţiei, Culturii şi cercetării nr.19/2 din 13.01.2021</w:t>
            </w:r>
            <w:r w:rsidRPr="00962040">
              <w:rPr>
                <w:b w:val="0"/>
                <w:szCs w:val="24"/>
                <w:lang w:eastAsia="ro-RO" w:bidi="ro-RO"/>
              </w:rPr>
              <w:t xml:space="preserve">, în mărime de 7,10 lei pentru copii pînă la 3 ani şi 8,75 lei pentru copii de la la 3-7 </w:t>
            </w:r>
            <w:r w:rsidRPr="00962040">
              <w:rPr>
                <w:b w:val="0"/>
                <w:szCs w:val="24"/>
                <w:lang w:eastAsia="ro-RO" w:bidi="ro-RO"/>
              </w:rPr>
              <w:lastRenderedPageBreak/>
              <w:t>ani. în cele trei instituţii avem înregistraţi în mediu 506 de copii, cu un număr total de 22 grupe iar completarea medie a unei grupe constituie de 23 copii, inclusiv:</w:t>
            </w:r>
          </w:p>
          <w:tbl>
            <w:tblPr>
              <w:tblOverlap w:val="never"/>
              <w:tblW w:w="0" w:type="auto"/>
              <w:tblLayout w:type="fixed"/>
              <w:tblCellMar>
                <w:left w:w="10" w:type="dxa"/>
                <w:right w:w="10" w:type="dxa"/>
              </w:tblCellMar>
              <w:tblLook w:val="0000"/>
            </w:tblPr>
            <w:tblGrid>
              <w:gridCol w:w="3542"/>
              <w:gridCol w:w="1114"/>
              <w:gridCol w:w="1493"/>
              <w:gridCol w:w="1915"/>
              <w:gridCol w:w="1685"/>
            </w:tblGrid>
            <w:tr w:rsidR="00754DD1" w:rsidRPr="00962040" w:rsidTr="000B71F2">
              <w:trPr>
                <w:trHeight w:val="557"/>
              </w:trPr>
              <w:tc>
                <w:tcPr>
                  <w:tcW w:w="3542" w:type="dxa"/>
                  <w:tcBorders>
                    <w:top w:val="single" w:sz="4" w:space="0" w:color="auto"/>
                    <w:left w:val="single" w:sz="4" w:space="0" w:color="auto"/>
                  </w:tcBorders>
                  <w:shd w:val="clear" w:color="auto" w:fill="FFFFFF"/>
                </w:tcPr>
                <w:p w:rsidR="00754DD1" w:rsidRPr="00962040" w:rsidRDefault="00754DD1" w:rsidP="00512EDF">
                  <w:pPr>
                    <w:widowControl w:val="0"/>
                    <w:spacing w:line="220" w:lineRule="exact"/>
                    <w:rPr>
                      <w:b w:val="0"/>
                      <w:szCs w:val="24"/>
                      <w:lang w:eastAsia="ro-RO" w:bidi="ro-RO"/>
                    </w:rPr>
                  </w:pPr>
                  <w:r w:rsidRPr="00962040">
                    <w:rPr>
                      <w:b w:val="0"/>
                      <w:szCs w:val="24"/>
                      <w:lang w:eastAsia="ro-RO" w:bidi="ro-RO"/>
                    </w:rPr>
                    <w:t>Grupe</w:t>
                  </w:r>
                </w:p>
              </w:tc>
              <w:tc>
                <w:tcPr>
                  <w:tcW w:w="1114" w:type="dxa"/>
                  <w:tcBorders>
                    <w:top w:val="single" w:sz="4" w:space="0" w:color="auto"/>
                    <w:left w:val="single" w:sz="4" w:space="0" w:color="auto"/>
                  </w:tcBorders>
                  <w:shd w:val="clear" w:color="auto" w:fill="FFFFFF"/>
                  <w:vAlign w:val="bottom"/>
                </w:tcPr>
                <w:p w:rsidR="00754DD1" w:rsidRPr="00962040" w:rsidRDefault="00754DD1" w:rsidP="00512EDF">
                  <w:pPr>
                    <w:widowControl w:val="0"/>
                    <w:spacing w:line="220" w:lineRule="exact"/>
                    <w:rPr>
                      <w:b w:val="0"/>
                      <w:szCs w:val="24"/>
                      <w:lang w:eastAsia="ro-RO" w:bidi="ro-RO"/>
                    </w:rPr>
                  </w:pPr>
                  <w:r w:rsidRPr="00962040">
                    <w:rPr>
                      <w:b w:val="0"/>
                      <w:szCs w:val="24"/>
                      <w:lang w:eastAsia="ro-RO" w:bidi="ro-RO"/>
                    </w:rPr>
                    <w:t>număr</w:t>
                  </w:r>
                </w:p>
                <w:p w:rsidR="00754DD1" w:rsidRPr="00962040" w:rsidRDefault="00754DD1" w:rsidP="00512EDF">
                  <w:pPr>
                    <w:widowControl w:val="0"/>
                    <w:spacing w:line="220" w:lineRule="exact"/>
                    <w:rPr>
                      <w:b w:val="0"/>
                      <w:szCs w:val="24"/>
                      <w:lang w:eastAsia="ro-RO" w:bidi="ro-RO"/>
                    </w:rPr>
                  </w:pPr>
                  <w:r w:rsidRPr="00962040">
                    <w:rPr>
                      <w:b w:val="0"/>
                      <w:szCs w:val="24"/>
                      <w:lang w:eastAsia="ro-RO" w:bidi="ro-RO"/>
                    </w:rPr>
                    <w:t>copii</w:t>
                  </w:r>
                </w:p>
              </w:tc>
              <w:tc>
                <w:tcPr>
                  <w:tcW w:w="1493" w:type="dxa"/>
                  <w:tcBorders>
                    <w:top w:val="single" w:sz="4" w:space="0" w:color="auto"/>
                    <w:left w:val="single" w:sz="4" w:space="0" w:color="auto"/>
                  </w:tcBorders>
                  <w:shd w:val="clear" w:color="auto" w:fill="FFFFFF"/>
                </w:tcPr>
                <w:p w:rsidR="00754DD1" w:rsidRPr="00962040" w:rsidRDefault="00754DD1" w:rsidP="00512EDF">
                  <w:pPr>
                    <w:widowControl w:val="0"/>
                    <w:spacing w:line="220" w:lineRule="exact"/>
                    <w:rPr>
                      <w:b w:val="0"/>
                      <w:szCs w:val="24"/>
                      <w:lang w:eastAsia="ro-RO" w:bidi="ro-RO"/>
                    </w:rPr>
                  </w:pPr>
                  <w:r w:rsidRPr="00962040">
                    <w:rPr>
                      <w:b w:val="0"/>
                      <w:szCs w:val="24"/>
                      <w:lang w:eastAsia="ro-RO" w:bidi="ro-RO"/>
                    </w:rPr>
                    <w:t>cost/1 zi</w:t>
                  </w:r>
                </w:p>
              </w:tc>
              <w:tc>
                <w:tcPr>
                  <w:tcW w:w="1915" w:type="dxa"/>
                  <w:tcBorders>
                    <w:top w:val="single" w:sz="4" w:space="0" w:color="auto"/>
                    <w:left w:val="single" w:sz="4" w:space="0" w:color="auto"/>
                  </w:tcBorders>
                  <w:shd w:val="clear" w:color="auto" w:fill="FFFFFF"/>
                  <w:vAlign w:val="bottom"/>
                </w:tcPr>
                <w:p w:rsidR="00754DD1" w:rsidRPr="00962040" w:rsidRDefault="00754DD1" w:rsidP="00512EDF">
                  <w:pPr>
                    <w:widowControl w:val="0"/>
                    <w:spacing w:line="269" w:lineRule="exact"/>
                    <w:rPr>
                      <w:b w:val="0"/>
                      <w:szCs w:val="24"/>
                      <w:lang w:eastAsia="ro-RO" w:bidi="ro-RO"/>
                    </w:rPr>
                  </w:pPr>
                  <w:r w:rsidRPr="00962040">
                    <w:rPr>
                      <w:b w:val="0"/>
                      <w:szCs w:val="24"/>
                      <w:lang w:eastAsia="ro-RO" w:bidi="ro-RO"/>
                    </w:rPr>
                    <w:t>zile frecvenţă pe an</w:t>
                  </w:r>
                </w:p>
              </w:tc>
              <w:tc>
                <w:tcPr>
                  <w:tcW w:w="1685" w:type="dxa"/>
                  <w:tcBorders>
                    <w:top w:val="single" w:sz="4" w:space="0" w:color="auto"/>
                    <w:left w:val="single" w:sz="4" w:space="0" w:color="auto"/>
                    <w:right w:val="single" w:sz="4" w:space="0" w:color="auto"/>
                  </w:tcBorders>
                  <w:shd w:val="clear" w:color="auto" w:fill="FFFFFF"/>
                </w:tcPr>
                <w:p w:rsidR="00754DD1" w:rsidRPr="00962040" w:rsidRDefault="00754DD1" w:rsidP="00512EDF">
                  <w:pPr>
                    <w:widowControl w:val="0"/>
                    <w:spacing w:line="220" w:lineRule="exact"/>
                    <w:rPr>
                      <w:b w:val="0"/>
                      <w:szCs w:val="24"/>
                      <w:lang w:eastAsia="ro-RO" w:bidi="ro-RO"/>
                    </w:rPr>
                  </w:pPr>
                  <w:r w:rsidRPr="00962040">
                    <w:rPr>
                      <w:b w:val="0"/>
                      <w:szCs w:val="24"/>
                      <w:lang w:eastAsia="ro-RO" w:bidi="ro-RO"/>
                    </w:rPr>
                    <w:t>suma în mii lei</w:t>
                  </w:r>
                </w:p>
              </w:tc>
            </w:tr>
            <w:tr w:rsidR="00754DD1" w:rsidRPr="00485F90" w:rsidTr="000B71F2">
              <w:trPr>
                <w:trHeight w:val="283"/>
              </w:trPr>
              <w:tc>
                <w:tcPr>
                  <w:tcW w:w="3542"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Grădiniţa de copii nr. 2, total</w:t>
                  </w:r>
                </w:p>
              </w:tc>
              <w:tc>
                <w:tcPr>
                  <w:tcW w:w="1114"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92</w:t>
                  </w:r>
                </w:p>
              </w:tc>
              <w:tc>
                <w:tcPr>
                  <w:tcW w:w="1493"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915"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685" w:type="dxa"/>
                  <w:tcBorders>
                    <w:top w:val="single" w:sz="4" w:space="0" w:color="auto"/>
                    <w:left w:val="single" w:sz="4" w:space="0" w:color="auto"/>
                    <w:righ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Pr>
                      <w:bCs/>
                      <w:lang w:eastAsia="ro-RO" w:bidi="ro-RO"/>
                    </w:rPr>
                    <w:t>168,8</w:t>
                  </w:r>
                </w:p>
              </w:tc>
            </w:tr>
            <w:tr w:rsidR="00754DD1" w:rsidRPr="00485F90" w:rsidTr="000B71F2">
              <w:trPr>
                <w:trHeight w:val="274"/>
              </w:trPr>
              <w:tc>
                <w:tcPr>
                  <w:tcW w:w="3542"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Creşă (1 grupă)</w:t>
                  </w:r>
                </w:p>
              </w:tc>
              <w:tc>
                <w:tcPr>
                  <w:tcW w:w="1114"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23</w:t>
                  </w:r>
                </w:p>
              </w:tc>
              <w:tc>
                <w:tcPr>
                  <w:tcW w:w="1493"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7,10</w:t>
                  </w:r>
                </w:p>
              </w:tc>
              <w:tc>
                <w:tcPr>
                  <w:tcW w:w="1915"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2</w:t>
                  </w:r>
                  <w:r>
                    <w:rPr>
                      <w:b w:val="0"/>
                      <w:szCs w:val="24"/>
                      <w:lang w:eastAsia="ro-RO" w:bidi="ro-RO"/>
                    </w:rPr>
                    <w:t>2</w:t>
                  </w:r>
                  <w:r w:rsidRPr="00485F90">
                    <w:rPr>
                      <w:b w:val="0"/>
                      <w:szCs w:val="24"/>
                      <w:lang w:eastAsia="ro-RO" w:bidi="ro-RO"/>
                    </w:rPr>
                    <w:t>0</w:t>
                  </w:r>
                </w:p>
              </w:tc>
              <w:tc>
                <w:tcPr>
                  <w:tcW w:w="1685" w:type="dxa"/>
                  <w:tcBorders>
                    <w:top w:val="single" w:sz="4" w:space="0" w:color="auto"/>
                    <w:left w:val="single" w:sz="4" w:space="0" w:color="auto"/>
                    <w:righ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Pr>
                      <w:b w:val="0"/>
                      <w:szCs w:val="24"/>
                      <w:lang w:eastAsia="ro-RO" w:bidi="ro-RO"/>
                    </w:rPr>
                    <w:t>35,9</w:t>
                  </w:r>
                </w:p>
              </w:tc>
            </w:tr>
            <w:tr w:rsidR="00754DD1" w:rsidRPr="00485F90" w:rsidTr="000B71F2">
              <w:trPr>
                <w:trHeight w:val="278"/>
              </w:trPr>
              <w:tc>
                <w:tcPr>
                  <w:tcW w:w="3542"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 Preşcolar (3grupe)</w:t>
                  </w:r>
                </w:p>
              </w:tc>
              <w:tc>
                <w:tcPr>
                  <w:tcW w:w="1114"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69</w:t>
                  </w:r>
                </w:p>
              </w:tc>
              <w:tc>
                <w:tcPr>
                  <w:tcW w:w="1493"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8,75</w:t>
                  </w:r>
                </w:p>
              </w:tc>
              <w:tc>
                <w:tcPr>
                  <w:tcW w:w="1915"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2</w:t>
                  </w:r>
                  <w:r>
                    <w:rPr>
                      <w:b w:val="0"/>
                      <w:szCs w:val="24"/>
                      <w:lang w:eastAsia="ro-RO" w:bidi="ro-RO"/>
                    </w:rPr>
                    <w:t>2</w:t>
                  </w:r>
                  <w:r w:rsidRPr="00485F90">
                    <w:rPr>
                      <w:b w:val="0"/>
                      <w:szCs w:val="24"/>
                      <w:lang w:eastAsia="ro-RO" w:bidi="ro-RO"/>
                    </w:rPr>
                    <w:t>0</w:t>
                  </w:r>
                </w:p>
              </w:tc>
              <w:tc>
                <w:tcPr>
                  <w:tcW w:w="1685" w:type="dxa"/>
                  <w:tcBorders>
                    <w:top w:val="single" w:sz="4" w:space="0" w:color="auto"/>
                    <w:left w:val="single" w:sz="4" w:space="0" w:color="auto"/>
                    <w:righ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Pr>
                      <w:b w:val="0"/>
                      <w:szCs w:val="24"/>
                      <w:lang w:eastAsia="ro-RO" w:bidi="ro-RO"/>
                    </w:rPr>
                    <w:t>132,8</w:t>
                  </w:r>
                  <w:r w:rsidRPr="00485F90">
                    <w:rPr>
                      <w:b w:val="0"/>
                      <w:szCs w:val="24"/>
                      <w:lang w:eastAsia="ro-RO" w:bidi="ro-RO"/>
                    </w:rPr>
                    <w:t>,0</w:t>
                  </w:r>
                </w:p>
              </w:tc>
            </w:tr>
            <w:tr w:rsidR="00754DD1" w:rsidRPr="00485F90" w:rsidTr="000B71F2">
              <w:trPr>
                <w:trHeight w:val="278"/>
              </w:trPr>
              <w:tc>
                <w:tcPr>
                  <w:tcW w:w="3542"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114"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493"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915"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685" w:type="dxa"/>
                  <w:tcBorders>
                    <w:top w:val="single" w:sz="4" w:space="0" w:color="auto"/>
                    <w:left w:val="single" w:sz="4" w:space="0" w:color="auto"/>
                    <w:righ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r>
            <w:tr w:rsidR="00754DD1" w:rsidRPr="00485F90" w:rsidTr="000B71F2">
              <w:trPr>
                <w:trHeight w:val="278"/>
              </w:trPr>
              <w:tc>
                <w:tcPr>
                  <w:tcW w:w="3542"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Grădiniţa de copii nr. 7, total</w:t>
                  </w:r>
                </w:p>
              </w:tc>
              <w:tc>
                <w:tcPr>
                  <w:tcW w:w="1114"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276</w:t>
                  </w:r>
                </w:p>
              </w:tc>
              <w:tc>
                <w:tcPr>
                  <w:tcW w:w="1493"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915"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685" w:type="dxa"/>
                  <w:tcBorders>
                    <w:top w:val="single" w:sz="4" w:space="0" w:color="auto"/>
                    <w:left w:val="single" w:sz="4" w:space="0" w:color="auto"/>
                    <w:righ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Cs/>
                      <w:lang w:eastAsia="ro-RO" w:bidi="ro-RO"/>
                    </w:rPr>
                    <w:t>5</w:t>
                  </w:r>
                  <w:r>
                    <w:rPr>
                      <w:bCs/>
                      <w:lang w:eastAsia="ro-RO" w:bidi="ro-RO"/>
                    </w:rPr>
                    <w:t>23,0</w:t>
                  </w:r>
                </w:p>
              </w:tc>
            </w:tr>
            <w:tr w:rsidR="00754DD1" w:rsidRPr="00485F90" w:rsidTr="000B71F2">
              <w:trPr>
                <w:trHeight w:val="278"/>
              </w:trPr>
              <w:tc>
                <w:tcPr>
                  <w:tcW w:w="3542"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Creşă (1 grupă)</w:t>
                  </w:r>
                </w:p>
              </w:tc>
              <w:tc>
                <w:tcPr>
                  <w:tcW w:w="1114"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23</w:t>
                  </w:r>
                </w:p>
              </w:tc>
              <w:tc>
                <w:tcPr>
                  <w:tcW w:w="1493"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7,10</w:t>
                  </w:r>
                </w:p>
              </w:tc>
              <w:tc>
                <w:tcPr>
                  <w:tcW w:w="1915"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2</w:t>
                  </w:r>
                  <w:r>
                    <w:rPr>
                      <w:b w:val="0"/>
                      <w:szCs w:val="24"/>
                      <w:lang w:eastAsia="ro-RO" w:bidi="ro-RO"/>
                    </w:rPr>
                    <w:t>2</w:t>
                  </w:r>
                  <w:r w:rsidRPr="00485F90">
                    <w:rPr>
                      <w:b w:val="0"/>
                      <w:szCs w:val="24"/>
                      <w:lang w:eastAsia="ro-RO" w:bidi="ro-RO"/>
                    </w:rPr>
                    <w:t>0</w:t>
                  </w:r>
                </w:p>
              </w:tc>
              <w:tc>
                <w:tcPr>
                  <w:tcW w:w="1685" w:type="dxa"/>
                  <w:tcBorders>
                    <w:top w:val="single" w:sz="4" w:space="0" w:color="auto"/>
                    <w:left w:val="single" w:sz="4" w:space="0" w:color="auto"/>
                    <w:righ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Pr>
                      <w:b w:val="0"/>
                      <w:szCs w:val="24"/>
                      <w:lang w:eastAsia="ro-RO" w:bidi="ro-RO"/>
                    </w:rPr>
                    <w:t>35,9</w:t>
                  </w:r>
                </w:p>
              </w:tc>
            </w:tr>
            <w:tr w:rsidR="00754DD1" w:rsidRPr="00485F90" w:rsidTr="000B71F2">
              <w:trPr>
                <w:trHeight w:val="278"/>
              </w:trPr>
              <w:tc>
                <w:tcPr>
                  <w:tcW w:w="3542"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 Preşcolar (11 grupe)</w:t>
                  </w:r>
                </w:p>
              </w:tc>
              <w:tc>
                <w:tcPr>
                  <w:tcW w:w="1114"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253</w:t>
                  </w:r>
                </w:p>
              </w:tc>
              <w:tc>
                <w:tcPr>
                  <w:tcW w:w="1493"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8,75</w:t>
                  </w:r>
                </w:p>
              </w:tc>
              <w:tc>
                <w:tcPr>
                  <w:tcW w:w="1915"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2</w:t>
                  </w:r>
                  <w:r>
                    <w:rPr>
                      <w:b w:val="0"/>
                      <w:szCs w:val="24"/>
                      <w:lang w:eastAsia="ro-RO" w:bidi="ro-RO"/>
                    </w:rPr>
                    <w:t>2</w:t>
                  </w:r>
                  <w:r w:rsidRPr="00485F90">
                    <w:rPr>
                      <w:b w:val="0"/>
                      <w:szCs w:val="24"/>
                      <w:lang w:eastAsia="ro-RO" w:bidi="ro-RO"/>
                    </w:rPr>
                    <w:t>0</w:t>
                  </w:r>
                </w:p>
              </w:tc>
              <w:tc>
                <w:tcPr>
                  <w:tcW w:w="1685" w:type="dxa"/>
                  <w:tcBorders>
                    <w:top w:val="single" w:sz="4" w:space="0" w:color="auto"/>
                    <w:left w:val="single" w:sz="4" w:space="0" w:color="auto"/>
                    <w:righ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Pr>
                      <w:b w:val="0"/>
                      <w:szCs w:val="24"/>
                      <w:lang w:eastAsia="ro-RO" w:bidi="ro-RO"/>
                    </w:rPr>
                    <w:t>487,1</w:t>
                  </w:r>
                </w:p>
              </w:tc>
            </w:tr>
            <w:tr w:rsidR="00754DD1" w:rsidRPr="00485F90" w:rsidTr="000B71F2">
              <w:trPr>
                <w:trHeight w:val="274"/>
              </w:trPr>
              <w:tc>
                <w:tcPr>
                  <w:tcW w:w="3542"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114"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493"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915"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685" w:type="dxa"/>
                  <w:tcBorders>
                    <w:top w:val="single" w:sz="4" w:space="0" w:color="auto"/>
                    <w:left w:val="single" w:sz="4" w:space="0" w:color="auto"/>
                    <w:righ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r>
            <w:tr w:rsidR="00754DD1" w:rsidRPr="00485F90" w:rsidTr="000B71F2">
              <w:trPr>
                <w:trHeight w:val="278"/>
              </w:trPr>
              <w:tc>
                <w:tcPr>
                  <w:tcW w:w="3542"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Grădiniţa de copii nr. 9 , total</w:t>
                  </w:r>
                </w:p>
              </w:tc>
              <w:tc>
                <w:tcPr>
                  <w:tcW w:w="1114"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138</w:t>
                  </w:r>
                </w:p>
              </w:tc>
              <w:tc>
                <w:tcPr>
                  <w:tcW w:w="1493"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915" w:type="dxa"/>
                  <w:tcBorders>
                    <w:top w:val="single" w:sz="4" w:space="0" w:color="auto"/>
                    <w:left w:val="single" w:sz="4" w:space="0" w:color="auto"/>
                  </w:tcBorders>
                  <w:shd w:val="clear" w:color="auto" w:fill="FFFFFF"/>
                </w:tcPr>
                <w:p w:rsidR="00754DD1" w:rsidRPr="00485F90" w:rsidRDefault="00754DD1" w:rsidP="00512EDF">
                  <w:pPr>
                    <w:widowControl w:val="0"/>
                    <w:rPr>
                      <w:rFonts w:eastAsia="Arial Unicode MS"/>
                      <w:b w:val="0"/>
                      <w:szCs w:val="24"/>
                      <w:lang w:eastAsia="ro-RO" w:bidi="ro-RO"/>
                    </w:rPr>
                  </w:pPr>
                </w:p>
              </w:tc>
              <w:tc>
                <w:tcPr>
                  <w:tcW w:w="1685" w:type="dxa"/>
                  <w:tcBorders>
                    <w:top w:val="single" w:sz="4" w:space="0" w:color="auto"/>
                    <w:left w:val="single" w:sz="4" w:space="0" w:color="auto"/>
                    <w:righ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Pr>
                      <w:bCs/>
                      <w:lang w:eastAsia="ro-RO" w:bidi="ro-RO"/>
                    </w:rPr>
                    <w:t>257,3</w:t>
                  </w:r>
                </w:p>
              </w:tc>
            </w:tr>
            <w:tr w:rsidR="00754DD1" w:rsidRPr="00485F90" w:rsidTr="000B71F2">
              <w:trPr>
                <w:trHeight w:val="278"/>
              </w:trPr>
              <w:tc>
                <w:tcPr>
                  <w:tcW w:w="3542"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creşă (1 grupă)</w:t>
                  </w:r>
                </w:p>
              </w:tc>
              <w:tc>
                <w:tcPr>
                  <w:tcW w:w="1114"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23</w:t>
                  </w:r>
                </w:p>
              </w:tc>
              <w:tc>
                <w:tcPr>
                  <w:tcW w:w="1493"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7,10</w:t>
                  </w:r>
                </w:p>
              </w:tc>
              <w:tc>
                <w:tcPr>
                  <w:tcW w:w="1915" w:type="dxa"/>
                  <w:tcBorders>
                    <w:top w:val="single" w:sz="4" w:space="0" w:color="auto"/>
                    <w:lef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2</w:t>
                  </w:r>
                  <w:r>
                    <w:rPr>
                      <w:b w:val="0"/>
                      <w:szCs w:val="24"/>
                      <w:lang w:eastAsia="ro-RO" w:bidi="ro-RO"/>
                    </w:rPr>
                    <w:t>2</w:t>
                  </w:r>
                  <w:r w:rsidRPr="00485F90">
                    <w:rPr>
                      <w:b w:val="0"/>
                      <w:szCs w:val="24"/>
                      <w:lang w:eastAsia="ro-RO" w:bidi="ro-RO"/>
                    </w:rPr>
                    <w:t>0</w:t>
                  </w:r>
                </w:p>
              </w:tc>
              <w:tc>
                <w:tcPr>
                  <w:tcW w:w="1685" w:type="dxa"/>
                  <w:tcBorders>
                    <w:top w:val="single" w:sz="4" w:space="0" w:color="auto"/>
                    <w:left w:val="single" w:sz="4" w:space="0" w:color="auto"/>
                    <w:righ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Pr>
                      <w:b w:val="0"/>
                      <w:szCs w:val="24"/>
                      <w:lang w:eastAsia="ro-RO" w:bidi="ro-RO"/>
                    </w:rPr>
                    <w:t>35,9</w:t>
                  </w:r>
                </w:p>
              </w:tc>
            </w:tr>
            <w:tr w:rsidR="00754DD1" w:rsidRPr="00485F90" w:rsidTr="000B71F2">
              <w:trPr>
                <w:trHeight w:val="302"/>
              </w:trPr>
              <w:tc>
                <w:tcPr>
                  <w:tcW w:w="3542" w:type="dxa"/>
                  <w:tcBorders>
                    <w:top w:val="single" w:sz="4" w:space="0" w:color="auto"/>
                    <w:left w:val="single" w:sz="4" w:space="0" w:color="auto"/>
                    <w:bottom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 preşcolar (5grupe)</w:t>
                  </w:r>
                </w:p>
              </w:tc>
              <w:tc>
                <w:tcPr>
                  <w:tcW w:w="1114" w:type="dxa"/>
                  <w:tcBorders>
                    <w:top w:val="single" w:sz="4" w:space="0" w:color="auto"/>
                    <w:left w:val="single" w:sz="4" w:space="0" w:color="auto"/>
                    <w:bottom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115</w:t>
                  </w:r>
                </w:p>
              </w:tc>
              <w:tc>
                <w:tcPr>
                  <w:tcW w:w="1493" w:type="dxa"/>
                  <w:tcBorders>
                    <w:top w:val="single" w:sz="4" w:space="0" w:color="auto"/>
                    <w:left w:val="single" w:sz="4" w:space="0" w:color="auto"/>
                    <w:bottom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8,75</w:t>
                  </w:r>
                </w:p>
              </w:tc>
              <w:tc>
                <w:tcPr>
                  <w:tcW w:w="1915" w:type="dxa"/>
                  <w:tcBorders>
                    <w:top w:val="single" w:sz="4" w:space="0" w:color="auto"/>
                    <w:left w:val="single" w:sz="4" w:space="0" w:color="auto"/>
                    <w:bottom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sidRPr="00485F90">
                    <w:rPr>
                      <w:b w:val="0"/>
                      <w:szCs w:val="24"/>
                      <w:lang w:eastAsia="ro-RO" w:bidi="ro-RO"/>
                    </w:rPr>
                    <w:t>2</w:t>
                  </w:r>
                  <w:r>
                    <w:rPr>
                      <w:b w:val="0"/>
                      <w:szCs w:val="24"/>
                      <w:lang w:eastAsia="ro-RO" w:bidi="ro-RO"/>
                    </w:rPr>
                    <w:t>2</w:t>
                  </w:r>
                  <w:r w:rsidRPr="00485F90">
                    <w:rPr>
                      <w:b w:val="0"/>
                      <w:szCs w:val="24"/>
                      <w:lang w:eastAsia="ro-RO" w:bidi="ro-RO"/>
                    </w:rPr>
                    <w:t>0</w:t>
                  </w:r>
                </w:p>
              </w:tc>
              <w:tc>
                <w:tcPr>
                  <w:tcW w:w="1685" w:type="dxa"/>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485F90" w:rsidRDefault="00754DD1" w:rsidP="00512EDF">
                  <w:pPr>
                    <w:widowControl w:val="0"/>
                    <w:spacing w:line="220" w:lineRule="exact"/>
                    <w:rPr>
                      <w:b w:val="0"/>
                      <w:szCs w:val="24"/>
                      <w:lang w:eastAsia="ro-RO" w:bidi="ro-RO"/>
                    </w:rPr>
                  </w:pPr>
                  <w:r>
                    <w:rPr>
                      <w:b w:val="0"/>
                      <w:szCs w:val="24"/>
                      <w:lang w:eastAsia="ro-RO" w:bidi="ro-RO"/>
                    </w:rPr>
                    <w:t>221,4</w:t>
                  </w:r>
                </w:p>
              </w:tc>
            </w:tr>
          </w:tbl>
          <w:p w:rsidR="00754DD1" w:rsidRPr="00485F90" w:rsidRDefault="00754DD1" w:rsidP="00754DD1">
            <w:pPr>
              <w:widowControl w:val="0"/>
              <w:tabs>
                <w:tab w:val="left" w:pos="987"/>
              </w:tabs>
              <w:spacing w:line="269" w:lineRule="exact"/>
              <w:ind w:left="360"/>
              <w:rPr>
                <w:b w:val="0"/>
                <w:i/>
                <w:iCs/>
                <w:szCs w:val="24"/>
                <w:lang w:eastAsia="ro-RO" w:bidi="ro-RO"/>
              </w:rPr>
            </w:pPr>
          </w:p>
          <w:p w:rsidR="00754DD1" w:rsidRPr="00485F90" w:rsidRDefault="00754DD1" w:rsidP="00754DD1">
            <w:pPr>
              <w:widowControl w:val="0"/>
              <w:tabs>
                <w:tab w:val="left" w:pos="987"/>
              </w:tabs>
              <w:spacing w:line="269" w:lineRule="exact"/>
              <w:ind w:left="360"/>
              <w:rPr>
                <w:b w:val="0"/>
                <w:i/>
                <w:iCs/>
                <w:szCs w:val="24"/>
                <w:lang w:eastAsia="ro-RO" w:bidi="ro-RO"/>
              </w:rPr>
            </w:pPr>
            <w:r w:rsidRPr="00485F90">
              <w:rPr>
                <w:b w:val="0"/>
                <w:i/>
                <w:iCs/>
                <w:szCs w:val="24"/>
                <w:lang w:eastAsia="ro-RO" w:bidi="ro-RO"/>
              </w:rPr>
              <w:t>Plata de la prestarea serviciilor cu plată</w:t>
            </w:r>
            <w:r w:rsidRPr="00485F90">
              <w:rPr>
                <w:b w:val="0"/>
                <w:lang w:eastAsia="ro-RO" w:bidi="ro-RO"/>
              </w:rPr>
              <w:t xml:space="preserve"> se prognozează în sumă  totală de </w:t>
            </w:r>
            <w:r w:rsidRPr="00485F90">
              <w:rPr>
                <w:lang w:eastAsia="ro-RO" w:bidi="ro-RO"/>
              </w:rPr>
              <w:t>1</w:t>
            </w:r>
            <w:r>
              <w:rPr>
                <w:lang w:eastAsia="ro-RO" w:bidi="ro-RO"/>
              </w:rPr>
              <w:t>1</w:t>
            </w:r>
            <w:r w:rsidRPr="00485F90">
              <w:rPr>
                <w:lang w:eastAsia="ro-RO" w:bidi="ro-RO"/>
              </w:rPr>
              <w:t>,5 mii lei</w:t>
            </w:r>
            <w:r w:rsidRPr="00485F90">
              <w:rPr>
                <w:b w:val="0"/>
                <w:lang w:eastAsia="ro-RO" w:bidi="ro-RO"/>
              </w:rPr>
              <w:t xml:space="preserve"> inclusiv:</w:t>
            </w:r>
          </w:p>
          <w:p w:rsidR="00754DD1" w:rsidRPr="00485F90" w:rsidRDefault="00754DD1" w:rsidP="00754DD1">
            <w:pPr>
              <w:widowControl w:val="0"/>
              <w:numPr>
                <w:ilvl w:val="0"/>
                <w:numId w:val="13"/>
              </w:numPr>
              <w:tabs>
                <w:tab w:val="left" w:pos="1578"/>
              </w:tabs>
              <w:spacing w:line="269" w:lineRule="exact"/>
              <w:rPr>
                <w:b w:val="0"/>
                <w:szCs w:val="24"/>
                <w:lang w:eastAsia="ro-RO" w:bidi="ro-RO"/>
              </w:rPr>
            </w:pPr>
            <w:r w:rsidRPr="00485F90">
              <w:rPr>
                <w:b w:val="0"/>
                <w:szCs w:val="24"/>
                <w:lang w:eastAsia="ro-RO" w:bidi="ro-RO"/>
              </w:rPr>
              <w:t xml:space="preserve">Aparatul primarului </w:t>
            </w:r>
            <w:r w:rsidRPr="00485F90">
              <w:rPr>
                <w:bCs/>
                <w:i/>
                <w:iCs/>
                <w:u w:val="single"/>
                <w:lang w:eastAsia="ro-RO" w:bidi="ro-RO"/>
              </w:rPr>
              <w:t>1</w:t>
            </w:r>
            <w:r>
              <w:rPr>
                <w:bCs/>
                <w:i/>
                <w:iCs/>
                <w:u w:val="single"/>
                <w:lang w:eastAsia="ro-RO" w:bidi="ro-RO"/>
              </w:rPr>
              <w:t>0</w:t>
            </w:r>
            <w:r w:rsidRPr="00485F90">
              <w:rPr>
                <w:bCs/>
                <w:i/>
                <w:iCs/>
                <w:u w:val="single"/>
                <w:lang w:eastAsia="ro-RO" w:bidi="ro-RO"/>
              </w:rPr>
              <w:t>,0 mii lei</w:t>
            </w:r>
            <w:r w:rsidRPr="00485F90">
              <w:rPr>
                <w:bCs/>
                <w:i/>
                <w:iCs/>
                <w:lang w:eastAsia="ro-RO" w:bidi="ro-RO"/>
              </w:rPr>
              <w:t xml:space="preserve"> (</w:t>
            </w:r>
            <w:r w:rsidRPr="00485F90">
              <w:rPr>
                <w:b w:val="0"/>
                <w:i/>
                <w:iCs/>
                <w:lang w:eastAsia="ro-RO" w:bidi="ro-RO"/>
              </w:rPr>
              <w:t>pentru notificări)</w:t>
            </w:r>
            <w:r w:rsidRPr="00485F90">
              <w:rPr>
                <w:b w:val="0"/>
                <w:szCs w:val="24"/>
                <w:lang w:eastAsia="ro-RO" w:bidi="ro-RO"/>
              </w:rPr>
              <w:t xml:space="preserve"> reeşind din încasările executate în anul curent;</w:t>
            </w:r>
          </w:p>
          <w:p w:rsidR="00754DD1" w:rsidRPr="00485F90" w:rsidRDefault="00754DD1" w:rsidP="00754DD1">
            <w:pPr>
              <w:widowControl w:val="0"/>
              <w:numPr>
                <w:ilvl w:val="0"/>
                <w:numId w:val="13"/>
              </w:numPr>
              <w:tabs>
                <w:tab w:val="left" w:pos="1578"/>
              </w:tabs>
              <w:spacing w:line="269" w:lineRule="exact"/>
              <w:rPr>
                <w:b w:val="0"/>
                <w:i/>
                <w:iCs/>
                <w:lang w:eastAsia="ro-RO" w:bidi="ro-RO"/>
              </w:rPr>
            </w:pPr>
            <w:r w:rsidRPr="00485F90">
              <w:rPr>
                <w:b w:val="0"/>
                <w:lang w:eastAsia="ro-RO" w:bidi="ro-RO"/>
              </w:rPr>
              <w:t xml:space="preserve">Clubul „Luciafarul” </w:t>
            </w:r>
            <w:r>
              <w:rPr>
                <w:bCs/>
                <w:i/>
                <w:iCs/>
                <w:u w:val="single"/>
                <w:lang w:eastAsia="ro-RO" w:bidi="ro-RO"/>
              </w:rPr>
              <w:t>1</w:t>
            </w:r>
            <w:r w:rsidRPr="00485F90">
              <w:rPr>
                <w:bCs/>
                <w:i/>
                <w:iCs/>
                <w:u w:val="single"/>
                <w:lang w:eastAsia="ro-RO" w:bidi="ro-RO"/>
              </w:rPr>
              <w:t xml:space="preserve">,5 mii </w:t>
            </w:r>
            <w:r w:rsidRPr="00485F90">
              <w:rPr>
                <w:b w:val="0"/>
                <w:i/>
                <w:iCs/>
                <w:u w:val="single"/>
                <w:lang w:eastAsia="ro-RO" w:bidi="ro-RO"/>
              </w:rPr>
              <w:t>lei</w:t>
            </w:r>
            <w:r w:rsidRPr="00485F90">
              <w:rPr>
                <w:b w:val="0"/>
                <w:i/>
                <w:iCs/>
                <w:szCs w:val="24"/>
                <w:lang w:eastAsia="ro-RO" w:bidi="ro-RO"/>
              </w:rPr>
              <w:t xml:space="preserve"> (costul abonamentului -100,0 lei lunar persoanelor care au atins vîrsta majoratului)</w:t>
            </w:r>
            <w:r w:rsidRPr="00485F90">
              <w:rPr>
                <w:b w:val="0"/>
                <w:lang w:eastAsia="ro-RO" w:bidi="ro-RO"/>
              </w:rPr>
              <w:t xml:space="preserve"> reeşind din încasările executate în anul curent;</w:t>
            </w:r>
          </w:p>
          <w:p w:rsidR="00754DD1" w:rsidRPr="00FE3DB7" w:rsidRDefault="00754DD1" w:rsidP="00754DD1">
            <w:pPr>
              <w:widowControl w:val="0"/>
              <w:tabs>
                <w:tab w:val="left" w:pos="1578"/>
              </w:tabs>
              <w:spacing w:line="269" w:lineRule="exact"/>
              <w:ind w:left="360"/>
              <w:rPr>
                <w:b w:val="0"/>
                <w:i/>
                <w:iCs/>
                <w:szCs w:val="24"/>
                <w:lang w:eastAsia="ro-RO" w:bidi="ro-RO"/>
              </w:rPr>
            </w:pPr>
          </w:p>
          <w:p w:rsidR="00754DD1" w:rsidRPr="00FE3DB7" w:rsidRDefault="00754DD1" w:rsidP="00754DD1">
            <w:pPr>
              <w:widowControl w:val="0"/>
              <w:numPr>
                <w:ilvl w:val="0"/>
                <w:numId w:val="12"/>
              </w:numPr>
              <w:tabs>
                <w:tab w:val="left" w:pos="987"/>
              </w:tabs>
              <w:spacing w:line="220" w:lineRule="exact"/>
              <w:rPr>
                <w:b w:val="0"/>
                <w:szCs w:val="24"/>
                <w:lang w:eastAsia="ro-RO" w:bidi="ro-RO"/>
              </w:rPr>
            </w:pPr>
            <w:r w:rsidRPr="00FE3DB7">
              <w:rPr>
                <w:i/>
                <w:iCs/>
                <w:lang w:eastAsia="ro-RO" w:bidi="ro-RO"/>
              </w:rPr>
              <w:t>Plata pentru locaţiunea încăperilor</w:t>
            </w:r>
            <w:r w:rsidRPr="00FE3DB7">
              <w:rPr>
                <w:b w:val="0"/>
                <w:szCs w:val="24"/>
                <w:lang w:eastAsia="ro-RO" w:bidi="ro-RO"/>
              </w:rPr>
              <w:t xml:space="preserve"> se prognozează în sumă de </w:t>
            </w:r>
            <w:r w:rsidRPr="00FE3DB7">
              <w:rPr>
                <w:bCs/>
                <w:i/>
                <w:iCs/>
                <w:u w:val="single"/>
                <w:lang w:eastAsia="ro-RO" w:bidi="ro-RO"/>
              </w:rPr>
              <w:t xml:space="preserve">14,2 mii </w:t>
            </w:r>
            <w:r w:rsidRPr="00FE3DB7">
              <w:rPr>
                <w:bCs/>
                <w:i/>
                <w:iCs/>
                <w:spacing w:val="30"/>
                <w:u w:val="single"/>
                <w:lang w:eastAsia="ro-RO" w:bidi="ro-RO"/>
              </w:rPr>
              <w:t>lei</w:t>
            </w:r>
            <w:r w:rsidRPr="00FE3DB7">
              <w:rPr>
                <w:bCs/>
                <w:i/>
                <w:iCs/>
                <w:spacing w:val="30"/>
                <w:lang w:eastAsia="ro-RO" w:bidi="ro-RO"/>
              </w:rPr>
              <w:t>,</w:t>
            </w:r>
            <w:r w:rsidRPr="00FE3DB7">
              <w:rPr>
                <w:b w:val="0"/>
                <w:szCs w:val="24"/>
                <w:lang w:eastAsia="ro-RO" w:bidi="ro-RO"/>
              </w:rPr>
              <w:t xml:space="preserve"> inclusiv:</w:t>
            </w:r>
          </w:p>
          <w:p w:rsidR="00754DD1" w:rsidRPr="00FE3DB7" w:rsidRDefault="00754DD1" w:rsidP="00754DD1">
            <w:pPr>
              <w:widowControl w:val="0"/>
              <w:numPr>
                <w:ilvl w:val="0"/>
                <w:numId w:val="20"/>
              </w:numPr>
              <w:spacing w:line="269" w:lineRule="exact"/>
              <w:rPr>
                <w:b w:val="0"/>
                <w:szCs w:val="24"/>
                <w:lang w:eastAsia="ro-RO" w:bidi="ro-RO"/>
              </w:rPr>
            </w:pPr>
            <w:r w:rsidRPr="00FE3DB7">
              <w:rPr>
                <w:b w:val="0"/>
                <w:szCs w:val="24"/>
                <w:lang w:eastAsia="ro-RO" w:bidi="ro-RO"/>
              </w:rPr>
              <w:t xml:space="preserve">La Casa de cultură în baza Deciziei Consiliului local a fost stabilită plata pentru arenda sălii a cîte 500,0 lei pe oră, pe timp de iarnă şi 300 lei pe timp de vară şi se estimează reeşind din solicitările din anul 2020, 2021 </w:t>
            </w:r>
          </w:p>
          <w:p w:rsidR="00754DD1" w:rsidRPr="00FE3DB7" w:rsidRDefault="00754DD1" w:rsidP="00754DD1">
            <w:pPr>
              <w:pStyle w:val="a6"/>
              <w:widowControl w:val="0"/>
              <w:numPr>
                <w:ilvl w:val="0"/>
                <w:numId w:val="43"/>
              </w:numPr>
              <w:spacing w:line="269" w:lineRule="exact"/>
              <w:rPr>
                <w:szCs w:val="24"/>
                <w:lang w:eastAsia="ro-RO" w:bidi="ro-RO"/>
              </w:rPr>
            </w:pPr>
            <w:r w:rsidRPr="00FE3DB7">
              <w:rPr>
                <w:b w:val="0"/>
                <w:szCs w:val="24"/>
                <w:lang w:eastAsia="ro-RO" w:bidi="ro-RO"/>
              </w:rPr>
              <w:t>pentru arenda sălii -  1,0 mii lei în dependenţă de solicitări.</w:t>
            </w:r>
          </w:p>
          <w:p w:rsidR="00754DD1" w:rsidRPr="00FE3DB7" w:rsidRDefault="00754DD1" w:rsidP="00754DD1">
            <w:pPr>
              <w:pStyle w:val="a6"/>
              <w:widowControl w:val="0"/>
              <w:numPr>
                <w:ilvl w:val="0"/>
                <w:numId w:val="43"/>
              </w:numPr>
              <w:spacing w:line="269" w:lineRule="exact"/>
              <w:rPr>
                <w:szCs w:val="24"/>
                <w:lang w:eastAsia="ro-RO" w:bidi="ro-RO"/>
              </w:rPr>
            </w:pPr>
            <w:r w:rsidRPr="00FE3DB7">
              <w:rPr>
                <w:b w:val="0"/>
                <w:szCs w:val="24"/>
                <w:lang w:eastAsia="ro-RO" w:bidi="ro-RO"/>
              </w:rPr>
              <w:t>Locaţiunea unui birou – 2,6 mii lei.</w:t>
            </w:r>
          </w:p>
          <w:p w:rsidR="00754DD1" w:rsidRPr="00FE3DB7" w:rsidRDefault="00754DD1" w:rsidP="00754DD1">
            <w:pPr>
              <w:widowControl w:val="0"/>
              <w:spacing w:line="269" w:lineRule="exact"/>
              <w:ind w:left="720"/>
              <w:rPr>
                <w:szCs w:val="24"/>
                <w:lang w:eastAsia="ro-RO" w:bidi="ro-RO"/>
              </w:rPr>
            </w:pPr>
          </w:p>
          <w:p w:rsidR="00754DD1" w:rsidRPr="00FE3DB7" w:rsidRDefault="00754DD1" w:rsidP="00754DD1">
            <w:pPr>
              <w:widowControl w:val="0"/>
              <w:numPr>
                <w:ilvl w:val="0"/>
                <w:numId w:val="20"/>
              </w:numPr>
              <w:spacing w:line="269" w:lineRule="exact"/>
              <w:rPr>
                <w:szCs w:val="24"/>
                <w:lang w:eastAsia="ro-RO" w:bidi="ro-RO"/>
              </w:rPr>
            </w:pPr>
            <w:r w:rsidRPr="00FE3DB7">
              <w:rPr>
                <w:b w:val="0"/>
                <w:szCs w:val="24"/>
                <w:lang w:eastAsia="ro-RO" w:bidi="ro-RO"/>
              </w:rPr>
              <w:t xml:space="preserve">Aparatul administrativ </w:t>
            </w:r>
            <w:r w:rsidRPr="00FE3DB7">
              <w:rPr>
                <w:b w:val="0"/>
                <w:iCs/>
                <w:lang w:eastAsia="ro-RO" w:bidi="ro-RO"/>
              </w:rPr>
              <w:t>se prognozează în sumă  totală</w:t>
            </w:r>
            <w:r w:rsidRPr="00FE3DB7">
              <w:rPr>
                <w:b w:val="0"/>
                <w:szCs w:val="24"/>
                <w:lang w:eastAsia="ro-RO" w:bidi="ro-RO"/>
              </w:rPr>
              <w:t xml:space="preserve"> de </w:t>
            </w:r>
            <w:r w:rsidRPr="00FE3DB7">
              <w:rPr>
                <w:szCs w:val="24"/>
                <w:lang w:eastAsia="ro-RO" w:bidi="ro-RO"/>
              </w:rPr>
              <w:t>10,5 mii lei</w:t>
            </w:r>
            <w:r w:rsidRPr="00FE3DB7">
              <w:rPr>
                <w:b w:val="0"/>
                <w:szCs w:val="24"/>
                <w:lang w:eastAsia="ro-RO" w:bidi="ro-RO"/>
              </w:rPr>
              <w:t xml:space="preserve"> inclusiv</w:t>
            </w:r>
            <w:r w:rsidRPr="00FE3DB7">
              <w:rPr>
                <w:szCs w:val="24"/>
                <w:lang w:eastAsia="ro-RO" w:bidi="ro-RO"/>
              </w:rPr>
              <w:t>:</w:t>
            </w:r>
          </w:p>
          <w:tbl>
            <w:tblPr>
              <w:tblOverlap w:val="never"/>
              <w:tblW w:w="0" w:type="auto"/>
              <w:tblLayout w:type="fixed"/>
              <w:tblCellMar>
                <w:left w:w="10" w:type="dxa"/>
                <w:right w:w="10" w:type="dxa"/>
              </w:tblCellMar>
              <w:tblLook w:val="0000"/>
            </w:tblPr>
            <w:tblGrid>
              <w:gridCol w:w="2798"/>
              <w:gridCol w:w="1607"/>
              <w:gridCol w:w="1417"/>
              <w:gridCol w:w="1418"/>
              <w:gridCol w:w="2126"/>
            </w:tblGrid>
            <w:tr w:rsidR="00754DD1" w:rsidRPr="00FE3DB7" w:rsidTr="000B71F2">
              <w:trPr>
                <w:trHeight w:val="258"/>
              </w:trPr>
              <w:tc>
                <w:tcPr>
                  <w:tcW w:w="2798" w:type="dxa"/>
                  <w:vMerge w:val="restart"/>
                  <w:tcBorders>
                    <w:top w:val="single" w:sz="4" w:space="0" w:color="auto"/>
                    <w:left w:val="single" w:sz="4" w:space="0" w:color="auto"/>
                  </w:tcBorders>
                  <w:shd w:val="clear" w:color="auto" w:fill="FFFFFF"/>
                  <w:vAlign w:val="bottom"/>
                </w:tcPr>
                <w:p w:rsidR="00754DD1" w:rsidRPr="00FE3DB7" w:rsidRDefault="00754DD1" w:rsidP="00512EDF">
                  <w:pPr>
                    <w:widowControl w:val="0"/>
                    <w:spacing w:line="220" w:lineRule="exact"/>
                    <w:rPr>
                      <w:szCs w:val="24"/>
                      <w:lang w:eastAsia="ro-RO" w:bidi="ro-RO"/>
                    </w:rPr>
                  </w:pPr>
                  <w:r w:rsidRPr="00FE3DB7">
                    <w:rPr>
                      <w:szCs w:val="24"/>
                      <w:lang w:eastAsia="ro-RO" w:bidi="ro-RO"/>
                    </w:rPr>
                    <w:t>Denumirea chiriaşului</w:t>
                  </w:r>
                </w:p>
              </w:tc>
              <w:tc>
                <w:tcPr>
                  <w:tcW w:w="1607" w:type="dxa"/>
                  <w:vMerge w:val="restart"/>
                  <w:tcBorders>
                    <w:top w:val="single" w:sz="4" w:space="0" w:color="auto"/>
                    <w:left w:val="single" w:sz="4" w:space="0" w:color="auto"/>
                    <w:right w:val="single" w:sz="4" w:space="0" w:color="auto"/>
                  </w:tcBorders>
                  <w:shd w:val="clear" w:color="auto" w:fill="FFFFFF"/>
                  <w:vAlign w:val="bottom"/>
                </w:tcPr>
                <w:p w:rsidR="00754DD1" w:rsidRPr="00FE3DB7" w:rsidRDefault="00754DD1" w:rsidP="00512EDF">
                  <w:pPr>
                    <w:widowControl w:val="0"/>
                    <w:spacing w:line="220" w:lineRule="exact"/>
                    <w:rPr>
                      <w:szCs w:val="24"/>
                      <w:lang w:eastAsia="ro-RO" w:bidi="ro-RO"/>
                    </w:rPr>
                  </w:pPr>
                  <w:r w:rsidRPr="00FE3DB7">
                    <w:rPr>
                      <w:szCs w:val="24"/>
                      <w:lang w:eastAsia="ro-RO" w:bidi="ro-RO"/>
                    </w:rPr>
                    <w:t>suprafaţa dată în chirie (nf</w:t>
                  </w:r>
                  <w:r w:rsidRPr="00FE3DB7">
                    <w:rPr>
                      <w:szCs w:val="24"/>
                      <w:vertAlign w:val="superscript"/>
                      <w:lang w:eastAsia="ro-RO" w:bidi="ro-RO"/>
                    </w:rPr>
                    <w:t>j</w:t>
                  </w:r>
                </w:p>
              </w:tc>
              <w:tc>
                <w:tcPr>
                  <w:tcW w:w="4961"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FE3DB7" w:rsidRDefault="00754DD1" w:rsidP="00512EDF">
                  <w:pPr>
                    <w:widowControl w:val="0"/>
                    <w:spacing w:line="220" w:lineRule="exact"/>
                    <w:jc w:val="center"/>
                    <w:rPr>
                      <w:szCs w:val="24"/>
                      <w:lang w:eastAsia="ro-RO" w:bidi="ro-RO"/>
                    </w:rPr>
                  </w:pPr>
                  <w:r w:rsidRPr="00FE3DB7">
                    <w:rPr>
                      <w:szCs w:val="24"/>
                      <w:lang w:eastAsia="ro-RO" w:bidi="ro-RO"/>
                    </w:rPr>
                    <w:t>calculul arendei</w:t>
                  </w:r>
                </w:p>
              </w:tc>
            </w:tr>
            <w:tr w:rsidR="00754DD1" w:rsidRPr="00FE3DB7" w:rsidTr="000B71F2">
              <w:trPr>
                <w:trHeight w:val="401"/>
              </w:trPr>
              <w:tc>
                <w:tcPr>
                  <w:tcW w:w="2798" w:type="dxa"/>
                  <w:vMerge/>
                  <w:tcBorders>
                    <w:left w:val="single" w:sz="4" w:space="0" w:color="auto"/>
                  </w:tcBorders>
                  <w:shd w:val="clear" w:color="auto" w:fill="FFFFFF"/>
                  <w:vAlign w:val="bottom"/>
                </w:tcPr>
                <w:p w:rsidR="00754DD1" w:rsidRPr="00FE3DB7" w:rsidRDefault="00754DD1" w:rsidP="00512EDF">
                  <w:pPr>
                    <w:widowControl w:val="0"/>
                    <w:spacing w:line="220" w:lineRule="exact"/>
                    <w:rPr>
                      <w:szCs w:val="24"/>
                      <w:lang w:eastAsia="ro-RO" w:bidi="ro-RO"/>
                    </w:rPr>
                  </w:pPr>
                </w:p>
              </w:tc>
              <w:tc>
                <w:tcPr>
                  <w:tcW w:w="1607" w:type="dxa"/>
                  <w:vMerge/>
                  <w:tcBorders>
                    <w:left w:val="single" w:sz="4" w:space="0" w:color="auto"/>
                    <w:right w:val="single" w:sz="4" w:space="0" w:color="auto"/>
                  </w:tcBorders>
                  <w:shd w:val="clear" w:color="auto" w:fill="FFFFFF"/>
                  <w:vAlign w:val="bottom"/>
                </w:tcPr>
                <w:p w:rsidR="00754DD1" w:rsidRPr="00FE3DB7" w:rsidRDefault="00754DD1" w:rsidP="00512EDF">
                  <w:pPr>
                    <w:widowControl w:val="0"/>
                    <w:spacing w:line="220" w:lineRule="exact"/>
                    <w:rPr>
                      <w:szCs w:val="24"/>
                      <w:lang w:eastAsia="ro-RO" w:bidi="ro-RO"/>
                    </w:rPr>
                  </w:pPr>
                </w:p>
              </w:tc>
              <w:tc>
                <w:tcPr>
                  <w:tcW w:w="1417" w:type="dxa"/>
                  <w:tcBorders>
                    <w:top w:val="single" w:sz="4" w:space="0" w:color="auto"/>
                    <w:left w:val="single" w:sz="4" w:space="0" w:color="auto"/>
                  </w:tcBorders>
                  <w:shd w:val="clear" w:color="auto" w:fill="FFFFFF"/>
                  <w:vAlign w:val="bottom"/>
                </w:tcPr>
                <w:p w:rsidR="00754DD1" w:rsidRPr="00FE3DB7" w:rsidRDefault="00754DD1" w:rsidP="00512EDF">
                  <w:pPr>
                    <w:widowControl w:val="0"/>
                    <w:spacing w:line="220" w:lineRule="exact"/>
                    <w:rPr>
                      <w:szCs w:val="24"/>
                      <w:lang w:eastAsia="ro-RO" w:bidi="ro-RO"/>
                    </w:rPr>
                  </w:pPr>
                  <w:r w:rsidRPr="00FE3DB7">
                    <w:rPr>
                      <w:szCs w:val="24"/>
                      <w:lang w:eastAsia="ro-RO" w:bidi="ro-RO"/>
                    </w:rPr>
                    <w:t>plata p/u chirie</w:t>
                  </w:r>
                </w:p>
              </w:tc>
              <w:tc>
                <w:tcPr>
                  <w:tcW w:w="1418" w:type="dxa"/>
                  <w:tcBorders>
                    <w:top w:val="single" w:sz="4" w:space="0" w:color="auto"/>
                    <w:left w:val="single" w:sz="4" w:space="0" w:color="auto"/>
                  </w:tcBorders>
                  <w:shd w:val="clear" w:color="auto" w:fill="FFFFFF"/>
                  <w:vAlign w:val="bottom"/>
                </w:tcPr>
                <w:p w:rsidR="00754DD1" w:rsidRPr="00FE3DB7" w:rsidRDefault="00754DD1" w:rsidP="00512EDF">
                  <w:pPr>
                    <w:widowControl w:val="0"/>
                    <w:spacing w:line="220" w:lineRule="exact"/>
                    <w:rPr>
                      <w:szCs w:val="24"/>
                      <w:lang w:eastAsia="ro-RO" w:bidi="ro-RO"/>
                    </w:rPr>
                  </w:pPr>
                  <w:r w:rsidRPr="00FE3DB7">
                    <w:rPr>
                      <w:szCs w:val="24"/>
                      <w:lang w:eastAsia="ro-RO" w:bidi="ro-RO"/>
                    </w:rPr>
                    <w:t>plata p/u servicii</w:t>
                  </w:r>
                </w:p>
              </w:tc>
              <w:tc>
                <w:tcPr>
                  <w:tcW w:w="2126" w:type="dxa"/>
                  <w:tcBorders>
                    <w:top w:val="single" w:sz="4" w:space="0" w:color="auto"/>
                    <w:left w:val="single" w:sz="4" w:space="0" w:color="auto"/>
                    <w:right w:val="single" w:sz="4" w:space="0" w:color="auto"/>
                  </w:tcBorders>
                  <w:shd w:val="clear" w:color="auto" w:fill="FFFFFF"/>
                  <w:vAlign w:val="bottom"/>
                </w:tcPr>
                <w:p w:rsidR="00754DD1" w:rsidRPr="00FE3DB7" w:rsidRDefault="00754DD1" w:rsidP="00512EDF">
                  <w:pPr>
                    <w:widowControl w:val="0"/>
                    <w:shd w:val="clear" w:color="auto" w:fill="FFFFFF"/>
                    <w:spacing w:line="220" w:lineRule="exact"/>
                    <w:ind w:hanging="340"/>
                    <w:jc w:val="center"/>
                    <w:rPr>
                      <w:szCs w:val="24"/>
                      <w:lang w:eastAsia="ro-RO" w:bidi="ro-RO"/>
                    </w:rPr>
                  </w:pPr>
                  <w:r w:rsidRPr="00FE3DB7">
                    <w:rPr>
                      <w:szCs w:val="24"/>
                      <w:lang w:eastAsia="ro-RO" w:bidi="ro-RO"/>
                    </w:rPr>
                    <w:t xml:space="preserve">Total arenda </w:t>
                  </w:r>
                </w:p>
                <w:p w:rsidR="00754DD1" w:rsidRPr="00FE3DB7" w:rsidRDefault="00754DD1" w:rsidP="00512EDF">
                  <w:pPr>
                    <w:widowControl w:val="0"/>
                    <w:shd w:val="clear" w:color="auto" w:fill="FFFFFF"/>
                    <w:spacing w:line="220" w:lineRule="exact"/>
                    <w:ind w:hanging="340"/>
                    <w:jc w:val="center"/>
                    <w:rPr>
                      <w:szCs w:val="24"/>
                      <w:lang w:eastAsia="ro-RO" w:bidi="ro-RO"/>
                    </w:rPr>
                  </w:pPr>
                  <w:r w:rsidRPr="00FE3DB7">
                    <w:rPr>
                      <w:szCs w:val="24"/>
                      <w:lang w:eastAsia="ro-RO" w:bidi="ro-RO"/>
                    </w:rPr>
                    <w:t>mii lei</w:t>
                  </w:r>
                </w:p>
              </w:tc>
            </w:tr>
            <w:tr w:rsidR="00754DD1" w:rsidRPr="00FE3DB7" w:rsidTr="000B71F2">
              <w:trPr>
                <w:trHeight w:val="278"/>
              </w:trPr>
              <w:tc>
                <w:tcPr>
                  <w:tcW w:w="2798" w:type="dxa"/>
                  <w:tcBorders>
                    <w:top w:val="single" w:sz="4" w:space="0" w:color="auto"/>
                    <w:left w:val="single" w:sz="4" w:space="0" w:color="auto"/>
                  </w:tcBorders>
                  <w:shd w:val="clear" w:color="auto" w:fill="FFFFFF"/>
                  <w:vAlign w:val="bottom"/>
                </w:tcPr>
                <w:p w:rsidR="00754DD1" w:rsidRPr="00FE3DB7" w:rsidRDefault="00754DD1" w:rsidP="00512EDF">
                  <w:pPr>
                    <w:widowControl w:val="0"/>
                    <w:spacing w:line="220" w:lineRule="exact"/>
                    <w:rPr>
                      <w:b w:val="0"/>
                      <w:szCs w:val="24"/>
                      <w:lang w:eastAsia="ro-RO" w:bidi="ro-RO"/>
                    </w:rPr>
                  </w:pPr>
                  <w:r w:rsidRPr="00FE3DB7">
                    <w:rPr>
                      <w:b w:val="0"/>
                      <w:szCs w:val="24"/>
                      <w:lang w:eastAsia="ro-RO" w:bidi="ro-RO"/>
                    </w:rPr>
                    <w:t>SRL „Clic Com,,</w:t>
                  </w:r>
                </w:p>
              </w:tc>
              <w:tc>
                <w:tcPr>
                  <w:tcW w:w="1607" w:type="dxa"/>
                  <w:tcBorders>
                    <w:top w:val="single" w:sz="4" w:space="0" w:color="auto"/>
                    <w:left w:val="single" w:sz="4" w:space="0" w:color="auto"/>
                    <w:right w:val="single" w:sz="4" w:space="0" w:color="auto"/>
                  </w:tcBorders>
                  <w:shd w:val="clear" w:color="auto" w:fill="FFFFFF"/>
                  <w:vAlign w:val="bottom"/>
                </w:tcPr>
                <w:p w:rsidR="00754DD1" w:rsidRPr="00FE3DB7" w:rsidRDefault="00754DD1" w:rsidP="00512EDF">
                  <w:pPr>
                    <w:widowControl w:val="0"/>
                    <w:spacing w:line="220" w:lineRule="exact"/>
                    <w:jc w:val="center"/>
                    <w:rPr>
                      <w:b w:val="0"/>
                      <w:szCs w:val="24"/>
                      <w:lang w:eastAsia="ro-RO" w:bidi="ro-RO"/>
                    </w:rPr>
                  </w:pPr>
                  <w:r w:rsidRPr="00FE3DB7">
                    <w:rPr>
                      <w:b w:val="0"/>
                      <w:szCs w:val="24"/>
                      <w:lang w:eastAsia="ro-RO" w:bidi="ro-RO"/>
                    </w:rPr>
                    <w:t>32,88</w:t>
                  </w:r>
                </w:p>
              </w:tc>
              <w:tc>
                <w:tcPr>
                  <w:tcW w:w="1417" w:type="dxa"/>
                  <w:tcBorders>
                    <w:top w:val="single" w:sz="4" w:space="0" w:color="auto"/>
                    <w:left w:val="single" w:sz="4" w:space="0" w:color="auto"/>
                  </w:tcBorders>
                  <w:shd w:val="clear" w:color="auto" w:fill="FFFFFF"/>
                  <w:vAlign w:val="bottom"/>
                </w:tcPr>
                <w:p w:rsidR="00754DD1" w:rsidRPr="00FE3DB7" w:rsidRDefault="00754DD1" w:rsidP="00512EDF">
                  <w:pPr>
                    <w:widowControl w:val="0"/>
                    <w:spacing w:line="220" w:lineRule="exact"/>
                    <w:jc w:val="center"/>
                    <w:rPr>
                      <w:b w:val="0"/>
                      <w:szCs w:val="24"/>
                      <w:lang w:eastAsia="ro-RO" w:bidi="ro-RO"/>
                    </w:rPr>
                  </w:pPr>
                  <w:r w:rsidRPr="00FE3DB7">
                    <w:rPr>
                      <w:b w:val="0"/>
                      <w:szCs w:val="24"/>
                      <w:lang w:eastAsia="ro-RO" w:bidi="ro-RO"/>
                    </w:rPr>
                    <w:t>10,1</w:t>
                  </w:r>
                </w:p>
              </w:tc>
              <w:tc>
                <w:tcPr>
                  <w:tcW w:w="1418" w:type="dxa"/>
                  <w:tcBorders>
                    <w:top w:val="single" w:sz="4" w:space="0" w:color="auto"/>
                    <w:left w:val="single" w:sz="4" w:space="0" w:color="auto"/>
                  </w:tcBorders>
                  <w:shd w:val="clear" w:color="auto" w:fill="FFFFFF"/>
                  <w:vAlign w:val="bottom"/>
                </w:tcPr>
                <w:p w:rsidR="00754DD1" w:rsidRPr="00FE3DB7" w:rsidRDefault="00754DD1" w:rsidP="00512EDF">
                  <w:pPr>
                    <w:widowControl w:val="0"/>
                    <w:spacing w:line="220" w:lineRule="exact"/>
                    <w:jc w:val="center"/>
                    <w:rPr>
                      <w:b w:val="0"/>
                      <w:szCs w:val="24"/>
                      <w:lang w:eastAsia="ro-RO" w:bidi="ro-RO"/>
                    </w:rPr>
                  </w:pPr>
                  <w:r w:rsidRPr="00FE3DB7">
                    <w:rPr>
                      <w:b w:val="0"/>
                      <w:szCs w:val="24"/>
                      <w:lang w:eastAsia="ro-RO" w:bidi="ro-RO"/>
                    </w:rPr>
                    <w:t>0,4</w:t>
                  </w:r>
                </w:p>
              </w:tc>
              <w:tc>
                <w:tcPr>
                  <w:tcW w:w="2126" w:type="dxa"/>
                  <w:tcBorders>
                    <w:top w:val="single" w:sz="4" w:space="0" w:color="auto"/>
                    <w:left w:val="single" w:sz="4" w:space="0" w:color="auto"/>
                    <w:right w:val="single" w:sz="4" w:space="0" w:color="auto"/>
                  </w:tcBorders>
                  <w:shd w:val="clear" w:color="auto" w:fill="FFFFFF"/>
                  <w:vAlign w:val="bottom"/>
                </w:tcPr>
                <w:p w:rsidR="00754DD1" w:rsidRPr="00FE3DB7" w:rsidRDefault="00754DD1" w:rsidP="00512EDF">
                  <w:pPr>
                    <w:widowControl w:val="0"/>
                    <w:spacing w:line="220" w:lineRule="exact"/>
                    <w:jc w:val="center"/>
                    <w:rPr>
                      <w:b w:val="0"/>
                      <w:szCs w:val="24"/>
                      <w:lang w:eastAsia="ro-RO" w:bidi="ro-RO"/>
                    </w:rPr>
                  </w:pPr>
                  <w:r w:rsidRPr="00FE3DB7">
                    <w:rPr>
                      <w:b w:val="0"/>
                      <w:szCs w:val="24"/>
                      <w:lang w:eastAsia="ro-RO" w:bidi="ro-RO"/>
                    </w:rPr>
                    <w:t>10,5</w:t>
                  </w:r>
                </w:p>
              </w:tc>
            </w:tr>
            <w:tr w:rsidR="00754DD1" w:rsidRPr="00FE3DB7" w:rsidTr="000B71F2">
              <w:trPr>
                <w:trHeight w:val="293"/>
              </w:trPr>
              <w:tc>
                <w:tcPr>
                  <w:tcW w:w="2798" w:type="dxa"/>
                  <w:tcBorders>
                    <w:top w:val="single" w:sz="4" w:space="0" w:color="auto"/>
                    <w:left w:val="single" w:sz="4" w:space="0" w:color="auto"/>
                    <w:bottom w:val="single" w:sz="4" w:space="0" w:color="auto"/>
                  </w:tcBorders>
                  <w:shd w:val="clear" w:color="auto" w:fill="FFFFFF"/>
                  <w:vAlign w:val="bottom"/>
                </w:tcPr>
                <w:p w:rsidR="00754DD1" w:rsidRPr="00FE3DB7" w:rsidRDefault="00754DD1" w:rsidP="00512EDF">
                  <w:pPr>
                    <w:widowControl w:val="0"/>
                    <w:spacing w:line="220" w:lineRule="exact"/>
                    <w:rPr>
                      <w:szCs w:val="24"/>
                      <w:lang w:eastAsia="ro-RO" w:bidi="ro-RO"/>
                    </w:rPr>
                  </w:pPr>
                  <w:r w:rsidRPr="00FE3DB7">
                    <w:rPr>
                      <w:szCs w:val="24"/>
                      <w:lang w:eastAsia="ro-RO" w:bidi="ro-RO"/>
                    </w:rPr>
                    <w:t>Total</w:t>
                  </w:r>
                </w:p>
              </w:tc>
              <w:tc>
                <w:tcPr>
                  <w:tcW w:w="1607" w:type="dxa"/>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FE3DB7" w:rsidRDefault="00754DD1" w:rsidP="00512EDF">
                  <w:pPr>
                    <w:widowControl w:val="0"/>
                    <w:spacing w:line="220" w:lineRule="exact"/>
                    <w:jc w:val="center"/>
                    <w:rPr>
                      <w:szCs w:val="24"/>
                      <w:lang w:eastAsia="ro-RO" w:bidi="ro-RO"/>
                    </w:rPr>
                  </w:pPr>
                  <w:r w:rsidRPr="00FE3DB7">
                    <w:rPr>
                      <w:szCs w:val="24"/>
                      <w:lang w:eastAsia="ro-RO" w:bidi="ro-RO"/>
                    </w:rPr>
                    <w:t>32,88</w:t>
                  </w:r>
                </w:p>
              </w:tc>
              <w:tc>
                <w:tcPr>
                  <w:tcW w:w="1417" w:type="dxa"/>
                  <w:tcBorders>
                    <w:top w:val="single" w:sz="4" w:space="0" w:color="auto"/>
                    <w:left w:val="single" w:sz="4" w:space="0" w:color="auto"/>
                    <w:bottom w:val="single" w:sz="4" w:space="0" w:color="auto"/>
                  </w:tcBorders>
                  <w:shd w:val="clear" w:color="auto" w:fill="FFFFFF"/>
                  <w:vAlign w:val="bottom"/>
                </w:tcPr>
                <w:p w:rsidR="00754DD1" w:rsidRPr="00FE3DB7" w:rsidRDefault="00754DD1" w:rsidP="00512EDF">
                  <w:pPr>
                    <w:widowControl w:val="0"/>
                    <w:spacing w:line="220" w:lineRule="exact"/>
                    <w:jc w:val="center"/>
                    <w:rPr>
                      <w:szCs w:val="24"/>
                      <w:lang w:eastAsia="ro-RO" w:bidi="ro-RO"/>
                    </w:rPr>
                  </w:pPr>
                </w:p>
              </w:tc>
              <w:tc>
                <w:tcPr>
                  <w:tcW w:w="1418" w:type="dxa"/>
                  <w:tcBorders>
                    <w:top w:val="single" w:sz="4" w:space="0" w:color="auto"/>
                    <w:left w:val="single" w:sz="4" w:space="0" w:color="auto"/>
                    <w:bottom w:val="single" w:sz="4" w:space="0" w:color="auto"/>
                  </w:tcBorders>
                  <w:shd w:val="clear" w:color="auto" w:fill="FFFFFF"/>
                  <w:vAlign w:val="bottom"/>
                </w:tcPr>
                <w:p w:rsidR="00754DD1" w:rsidRPr="00FE3DB7" w:rsidRDefault="00754DD1" w:rsidP="00512EDF">
                  <w:pPr>
                    <w:widowControl w:val="0"/>
                    <w:spacing w:line="220" w:lineRule="exact"/>
                    <w:jc w:val="center"/>
                    <w:rPr>
                      <w:szCs w:val="24"/>
                      <w:lang w:eastAsia="ro-RO" w:bidi="ro-RO"/>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FE3DB7" w:rsidRDefault="00754DD1" w:rsidP="00512EDF">
                  <w:pPr>
                    <w:widowControl w:val="0"/>
                    <w:spacing w:line="220" w:lineRule="exact"/>
                    <w:jc w:val="center"/>
                    <w:rPr>
                      <w:szCs w:val="24"/>
                      <w:lang w:eastAsia="ro-RO" w:bidi="ro-RO"/>
                    </w:rPr>
                  </w:pPr>
                  <w:r w:rsidRPr="00FE3DB7">
                    <w:rPr>
                      <w:bCs/>
                      <w:lang w:eastAsia="ro-RO" w:bidi="ro-RO"/>
                    </w:rPr>
                    <w:t>10,5</w:t>
                  </w:r>
                </w:p>
              </w:tc>
            </w:tr>
          </w:tbl>
          <w:p w:rsidR="00754DD1" w:rsidRPr="00FE3DB7" w:rsidRDefault="00754DD1" w:rsidP="00754DD1">
            <w:pPr>
              <w:widowControl w:val="0"/>
              <w:numPr>
                <w:ilvl w:val="0"/>
                <w:numId w:val="20"/>
              </w:numPr>
              <w:tabs>
                <w:tab w:val="left" w:pos="289"/>
              </w:tabs>
              <w:spacing w:line="274" w:lineRule="exact"/>
              <w:rPr>
                <w:b w:val="0"/>
                <w:lang w:eastAsia="ro-RO" w:bidi="ro-RO"/>
              </w:rPr>
            </w:pPr>
            <w:r w:rsidRPr="00FE3DB7">
              <w:rPr>
                <w:b w:val="0"/>
                <w:lang w:eastAsia="ro-RO" w:bidi="ro-RO"/>
              </w:rPr>
              <w:t xml:space="preserve">Stadionul orăşănesc se planifică suma de </w:t>
            </w:r>
            <w:r w:rsidRPr="00FE3DB7">
              <w:rPr>
                <w:lang w:eastAsia="ro-RO" w:bidi="ro-RO"/>
              </w:rPr>
              <w:t>0,1</w:t>
            </w:r>
            <w:r w:rsidRPr="00FE3DB7">
              <w:rPr>
                <w:b w:val="0"/>
                <w:lang w:eastAsia="ro-RO" w:bidi="ro-RO"/>
              </w:rPr>
              <w:t xml:space="preserve"> </w:t>
            </w:r>
            <w:r w:rsidRPr="00FE3DB7">
              <w:rPr>
                <w:lang w:eastAsia="ro-RO" w:bidi="ro-RO"/>
              </w:rPr>
              <w:t>mii lei</w:t>
            </w:r>
            <w:r w:rsidRPr="00FE3DB7">
              <w:rPr>
                <w:b w:val="0"/>
                <w:lang w:eastAsia="ro-RO" w:bidi="ro-RO"/>
              </w:rPr>
              <w:t xml:space="preserve">  pentru serviciile prestate ( adresările privind activităţile culturale  precum - circul etc.)</w:t>
            </w:r>
          </w:p>
          <w:p w:rsidR="00754DD1" w:rsidRPr="00FE3DB7" w:rsidRDefault="00754DD1" w:rsidP="00754DD1">
            <w:pPr>
              <w:widowControl w:val="0"/>
              <w:tabs>
                <w:tab w:val="left" w:pos="289"/>
              </w:tabs>
              <w:spacing w:line="274" w:lineRule="exact"/>
              <w:rPr>
                <w:b w:val="0"/>
                <w:lang w:eastAsia="ro-RO" w:bidi="ro-RO"/>
              </w:rPr>
            </w:pPr>
          </w:p>
          <w:p w:rsidR="00754DD1" w:rsidRPr="00FE3DB7" w:rsidRDefault="00754DD1" w:rsidP="00754DD1">
            <w:pPr>
              <w:widowControl w:val="0"/>
              <w:numPr>
                <w:ilvl w:val="0"/>
                <w:numId w:val="14"/>
              </w:numPr>
              <w:tabs>
                <w:tab w:val="left" w:pos="289"/>
              </w:tabs>
              <w:spacing w:line="274" w:lineRule="exact"/>
              <w:rPr>
                <w:b w:val="0"/>
                <w:szCs w:val="24"/>
                <w:lang w:eastAsia="ro-RO" w:bidi="ro-RO"/>
              </w:rPr>
            </w:pPr>
            <w:r w:rsidRPr="00FE3DB7">
              <w:rPr>
                <w:bCs/>
                <w:lang w:eastAsia="ro-RO" w:bidi="ro-RO"/>
              </w:rPr>
              <w:t xml:space="preserve">Amenzile şi sacţiunile adminstrative </w:t>
            </w:r>
            <w:r w:rsidRPr="00FE3DB7">
              <w:rPr>
                <w:b w:val="0"/>
                <w:szCs w:val="24"/>
                <w:lang w:eastAsia="ro-RO" w:bidi="ro-RO"/>
              </w:rPr>
              <w:t>s-au prognozat în sumă de 2,0 mii lei la nivelul scontat a anului 2021.</w:t>
            </w:r>
          </w:p>
          <w:p w:rsidR="00754DD1" w:rsidRPr="00FE3DB7" w:rsidRDefault="00754DD1" w:rsidP="00754DD1">
            <w:pPr>
              <w:widowControl w:val="0"/>
              <w:numPr>
                <w:ilvl w:val="0"/>
                <w:numId w:val="14"/>
              </w:numPr>
              <w:tabs>
                <w:tab w:val="left" w:pos="488"/>
              </w:tabs>
              <w:spacing w:line="274" w:lineRule="exact"/>
              <w:rPr>
                <w:bCs/>
                <w:szCs w:val="24"/>
                <w:lang w:eastAsia="ro-RO" w:bidi="ro-RO"/>
              </w:rPr>
            </w:pPr>
            <w:r w:rsidRPr="00FE3DB7">
              <w:rPr>
                <w:bCs/>
                <w:szCs w:val="24"/>
                <w:lang w:eastAsia="ro-RO" w:bidi="ro-RO"/>
              </w:rPr>
              <w:t xml:space="preserve">Transferuri primite între bugetul de stat şi bugetele locale de nivelul I </w:t>
            </w:r>
            <w:r w:rsidRPr="00FE3DB7">
              <w:rPr>
                <w:b w:val="0"/>
                <w:lang w:eastAsia="ro-RO" w:bidi="ro-RO"/>
              </w:rPr>
              <w:t xml:space="preserve">se estimează în sumă de </w:t>
            </w:r>
            <w:r w:rsidRPr="00FE3DB7">
              <w:rPr>
                <w:bCs/>
                <w:i/>
                <w:iCs/>
                <w:u w:val="single"/>
                <w:lang w:eastAsia="ro-RO" w:bidi="ro-RO"/>
              </w:rPr>
              <w:t>16950,3 mii lei</w:t>
            </w:r>
            <w:r w:rsidRPr="00FE3DB7">
              <w:rPr>
                <w:b w:val="0"/>
                <w:lang w:eastAsia="ro-RO" w:bidi="ro-RO"/>
              </w:rPr>
              <w:t>. inclusiv:</w:t>
            </w:r>
          </w:p>
          <w:p w:rsidR="00754DD1" w:rsidRPr="00FE3DB7" w:rsidRDefault="00754DD1" w:rsidP="00754DD1">
            <w:pPr>
              <w:widowControl w:val="0"/>
              <w:numPr>
                <w:ilvl w:val="0"/>
                <w:numId w:val="15"/>
              </w:numPr>
              <w:tabs>
                <w:tab w:val="left" w:pos="695"/>
              </w:tabs>
              <w:spacing w:line="269" w:lineRule="exact"/>
              <w:rPr>
                <w:b w:val="0"/>
                <w:szCs w:val="24"/>
                <w:lang w:eastAsia="ro-RO" w:bidi="ro-RO"/>
              </w:rPr>
            </w:pPr>
            <w:r w:rsidRPr="00FE3DB7">
              <w:rPr>
                <w:b w:val="0"/>
                <w:i/>
                <w:iCs/>
                <w:lang w:eastAsia="ro-RO" w:bidi="ro-RO"/>
              </w:rPr>
              <w:t>Transferuri cu destinaţie specială</w:t>
            </w:r>
            <w:r w:rsidRPr="00FE3DB7">
              <w:rPr>
                <w:b w:val="0"/>
                <w:szCs w:val="24"/>
                <w:lang w:eastAsia="ro-RO" w:bidi="ro-RO"/>
              </w:rPr>
              <w:t xml:space="preserve"> pentru învăţămîntul preşcolar va constitui suma de </w:t>
            </w:r>
            <w:r w:rsidRPr="00FE3DB7">
              <w:rPr>
                <w:bCs/>
                <w:i/>
                <w:iCs/>
                <w:u w:val="single"/>
                <w:lang w:eastAsia="ro-RO" w:bidi="ro-RO"/>
              </w:rPr>
              <w:t>12077,7 mii lei</w:t>
            </w:r>
            <w:r w:rsidRPr="00FE3DB7">
              <w:rPr>
                <w:b w:val="0"/>
                <w:szCs w:val="24"/>
                <w:lang w:eastAsia="ro-RO" w:bidi="ro-RO"/>
              </w:rPr>
              <w:t>, care conform art. 11 pct. 5 al Legii privind finanaţele publice locale se alocă</w:t>
            </w:r>
          </w:p>
          <w:p w:rsidR="00754DD1" w:rsidRPr="00FE3DB7" w:rsidRDefault="00754DD1" w:rsidP="00754DD1">
            <w:pPr>
              <w:widowControl w:val="0"/>
              <w:spacing w:line="269" w:lineRule="exact"/>
              <w:rPr>
                <w:b w:val="0"/>
                <w:szCs w:val="24"/>
                <w:lang w:eastAsia="ro-RO" w:bidi="ro-RO"/>
              </w:rPr>
            </w:pPr>
            <w:r w:rsidRPr="00FE3DB7">
              <w:rPr>
                <w:b w:val="0"/>
                <w:szCs w:val="24"/>
                <w:lang w:eastAsia="ro-RO" w:bidi="ro-RO"/>
              </w:rPr>
              <w:t>pentru finanţarea învăţămîntului preşcolar şi a fost calculat de către Ministerul Finanţelor pentru fiecare unitate administrativ teritorială, informaţia privind mărimea transferurilor cu destinaţie specială pentru bugetele locale este redată în circulara MF nr.06/02-07-44 din 24.11.2021 la Particularităţile privind elaborarea de către autorităţile administraţiei publice locale a proiectelor bugetelor locale pentru anul 2022 şi a estimărilor pe anii 2023-2024.</w:t>
            </w:r>
          </w:p>
          <w:p w:rsidR="00754DD1" w:rsidRPr="000D7094" w:rsidRDefault="00754DD1" w:rsidP="00754DD1">
            <w:pPr>
              <w:widowControl w:val="0"/>
              <w:numPr>
                <w:ilvl w:val="0"/>
                <w:numId w:val="15"/>
              </w:numPr>
              <w:tabs>
                <w:tab w:val="left" w:pos="649"/>
              </w:tabs>
              <w:spacing w:line="274" w:lineRule="exact"/>
              <w:rPr>
                <w:b w:val="0"/>
                <w:i/>
                <w:iCs/>
                <w:szCs w:val="24"/>
                <w:lang w:eastAsia="ro-RO" w:bidi="ro-RO"/>
              </w:rPr>
            </w:pPr>
            <w:r w:rsidRPr="000D7094">
              <w:rPr>
                <w:b w:val="0"/>
                <w:i/>
                <w:iCs/>
                <w:szCs w:val="24"/>
                <w:lang w:eastAsia="ro-RO" w:bidi="ro-RO"/>
              </w:rPr>
              <w:t>Transferuri curente primite cu destinaţie specială pentru asistenţă socială</w:t>
            </w:r>
            <w:r w:rsidRPr="000D7094">
              <w:rPr>
                <w:b w:val="0"/>
                <w:lang w:eastAsia="ro-RO" w:bidi="ro-RO"/>
              </w:rPr>
              <w:t xml:space="preserve"> va constitui suma de </w:t>
            </w:r>
            <w:r>
              <w:rPr>
                <w:bCs/>
                <w:i/>
                <w:iCs/>
                <w:u w:val="single"/>
                <w:lang w:eastAsia="ro-RO" w:bidi="ro-RO"/>
              </w:rPr>
              <w:lastRenderedPageBreak/>
              <w:t>68,1</w:t>
            </w:r>
            <w:r w:rsidRPr="000D7094">
              <w:rPr>
                <w:bCs/>
                <w:i/>
                <w:iCs/>
                <w:u w:val="single"/>
                <w:lang w:eastAsia="ro-RO" w:bidi="ro-RO"/>
              </w:rPr>
              <w:t xml:space="preserve"> mii lei</w:t>
            </w:r>
            <w:r w:rsidRPr="000D7094">
              <w:rPr>
                <w:bCs/>
                <w:i/>
                <w:iCs/>
                <w:lang w:eastAsia="ro-RO" w:bidi="ro-RO"/>
              </w:rPr>
              <w:t>:</w:t>
            </w:r>
          </w:p>
          <w:p w:rsidR="00754DD1" w:rsidRPr="000D7094" w:rsidRDefault="00754DD1" w:rsidP="00754DD1">
            <w:pPr>
              <w:widowControl w:val="0"/>
              <w:numPr>
                <w:ilvl w:val="0"/>
                <w:numId w:val="15"/>
              </w:numPr>
              <w:tabs>
                <w:tab w:val="left" w:pos="649"/>
              </w:tabs>
              <w:spacing w:line="269" w:lineRule="exact"/>
              <w:rPr>
                <w:b w:val="0"/>
                <w:i/>
                <w:iCs/>
                <w:szCs w:val="24"/>
                <w:lang w:eastAsia="ro-RO" w:bidi="ro-RO"/>
              </w:rPr>
            </w:pPr>
            <w:r w:rsidRPr="000D7094">
              <w:rPr>
                <w:b w:val="0"/>
                <w:i/>
                <w:iCs/>
                <w:szCs w:val="24"/>
                <w:lang w:eastAsia="ro-RO" w:bidi="ro-RO"/>
              </w:rPr>
              <w:t>Transferuri curente primite cu destinaţie specială pentru pentru infrastructura drumurilor</w:t>
            </w:r>
            <w:r w:rsidRPr="000D7094">
              <w:rPr>
                <w:b w:val="0"/>
                <w:lang w:eastAsia="ro-RO" w:bidi="ro-RO"/>
              </w:rPr>
              <w:t xml:space="preserve"> va constitui suma de </w:t>
            </w:r>
            <w:r>
              <w:rPr>
                <w:bCs/>
                <w:i/>
                <w:iCs/>
                <w:u w:val="single"/>
                <w:lang w:eastAsia="ro-RO" w:bidi="ro-RO"/>
              </w:rPr>
              <w:t>3394,3</w:t>
            </w:r>
            <w:r w:rsidRPr="000D7094">
              <w:rPr>
                <w:bCs/>
                <w:i/>
                <w:iCs/>
                <w:u w:val="single"/>
                <w:lang w:eastAsia="ro-RO" w:bidi="ro-RO"/>
              </w:rPr>
              <w:t xml:space="preserve"> mii lei</w:t>
            </w:r>
            <w:r>
              <w:rPr>
                <w:bCs/>
                <w:i/>
                <w:iCs/>
                <w:u w:val="single"/>
                <w:lang w:eastAsia="ro-RO" w:bidi="ro-RO"/>
              </w:rPr>
              <w:t xml:space="preserve"> </w:t>
            </w:r>
            <w:r w:rsidRPr="00FE3DB7">
              <w:rPr>
                <w:b w:val="0"/>
                <w:bCs/>
                <w:iCs/>
                <w:lang w:eastAsia="ro-RO" w:bidi="ro-RO"/>
              </w:rPr>
              <w:t>în cuantumum de 100%distribuite proporţional la numărul de populaţie prezent pe teritoriu la data de 01.01.2021</w:t>
            </w:r>
            <w:r w:rsidRPr="00FE3DB7">
              <w:rPr>
                <w:b w:val="0"/>
                <w:lang w:eastAsia="ro-RO" w:bidi="ro-RO"/>
              </w:rPr>
              <w:t>;</w:t>
            </w:r>
          </w:p>
          <w:p w:rsidR="00754DD1" w:rsidRPr="000D7094" w:rsidRDefault="00754DD1" w:rsidP="00754DD1">
            <w:pPr>
              <w:widowControl w:val="0"/>
              <w:numPr>
                <w:ilvl w:val="0"/>
                <w:numId w:val="15"/>
              </w:numPr>
              <w:tabs>
                <w:tab w:val="left" w:pos="553"/>
              </w:tabs>
              <w:spacing w:line="269" w:lineRule="exact"/>
              <w:rPr>
                <w:b w:val="0"/>
                <w:szCs w:val="24"/>
                <w:lang w:eastAsia="ro-RO" w:bidi="ro-RO"/>
              </w:rPr>
            </w:pPr>
            <w:r w:rsidRPr="000D7094">
              <w:rPr>
                <w:b w:val="0"/>
                <w:i/>
                <w:iCs/>
                <w:lang w:eastAsia="ro-RO" w:bidi="ro-RO"/>
              </w:rPr>
              <w:t>Transferuri curente primite cu destinaţie generală</w:t>
            </w:r>
            <w:r w:rsidRPr="000D7094">
              <w:rPr>
                <w:b w:val="0"/>
                <w:szCs w:val="24"/>
                <w:lang w:eastAsia="ro-RO" w:bidi="ro-RO"/>
              </w:rPr>
              <w:t xml:space="preserve"> va constiui suma de </w:t>
            </w:r>
            <w:r>
              <w:rPr>
                <w:bCs/>
                <w:i/>
                <w:iCs/>
                <w:u w:val="single"/>
                <w:lang w:eastAsia="ro-RO" w:bidi="ro-RO"/>
              </w:rPr>
              <w:t>1410,2</w:t>
            </w:r>
            <w:r w:rsidRPr="000D7094">
              <w:rPr>
                <w:bCs/>
                <w:i/>
                <w:iCs/>
                <w:u w:val="single"/>
                <w:lang w:eastAsia="ro-RO" w:bidi="ro-RO"/>
              </w:rPr>
              <w:t xml:space="preserve"> mii lei</w:t>
            </w:r>
            <w:r w:rsidRPr="000D7094">
              <w:rPr>
                <w:b w:val="0"/>
                <w:szCs w:val="24"/>
                <w:lang w:eastAsia="ro-RO" w:bidi="ro-RO"/>
              </w:rPr>
              <w:t xml:space="preserve"> pentru echilibrarea bugetului unităţii administrativ teritoriale fiind repartizat în funcţie de următorii indicatori:</w:t>
            </w:r>
          </w:p>
          <w:p w:rsidR="00754DD1" w:rsidRPr="000D7094" w:rsidRDefault="00754DD1" w:rsidP="00754DD1">
            <w:pPr>
              <w:widowControl w:val="0"/>
              <w:spacing w:line="269" w:lineRule="exact"/>
              <w:rPr>
                <w:b w:val="0"/>
                <w:szCs w:val="24"/>
                <w:lang w:eastAsia="ro-RO" w:bidi="ro-RO"/>
              </w:rPr>
            </w:pPr>
            <w:r w:rsidRPr="000D7094">
              <w:rPr>
                <w:b w:val="0"/>
                <w:szCs w:val="24"/>
                <w:lang w:eastAsia="ro-RO" w:bidi="ro-RO"/>
              </w:rPr>
              <w:t>- capacitatea fiscală pe locuitor (calculată ca raport între veniturile colectate din impozitul pe venitul persoanelor fizice şi numărul de locuitori în localitate), populaţia şi suprafaţa localităţii. Modalitatea nemijlocit de calculare a transferului cu destinaţie generală este expusă în anexa nr. 4, iar informaţia privind mărimea transferului în cauză pentru bugetele locale este redată în anexa nr.5 la Particularităţile privind elaborarea de către autorităţile administraţiei publice locale a proiectelor bugetelor locale pentru anul 202</w:t>
            </w:r>
            <w:r>
              <w:rPr>
                <w:b w:val="0"/>
                <w:szCs w:val="24"/>
                <w:lang w:eastAsia="ro-RO" w:bidi="ro-RO"/>
              </w:rPr>
              <w:t>2</w:t>
            </w:r>
            <w:r w:rsidRPr="000D7094">
              <w:rPr>
                <w:b w:val="0"/>
                <w:szCs w:val="24"/>
                <w:lang w:eastAsia="ro-RO" w:bidi="ro-RO"/>
              </w:rPr>
              <w:t xml:space="preserve"> şi a estimărilor pe anii 202</w:t>
            </w:r>
            <w:r>
              <w:rPr>
                <w:b w:val="0"/>
                <w:szCs w:val="24"/>
                <w:lang w:eastAsia="ro-RO" w:bidi="ro-RO"/>
              </w:rPr>
              <w:t>3</w:t>
            </w:r>
            <w:r w:rsidRPr="000D7094">
              <w:rPr>
                <w:b w:val="0"/>
                <w:szCs w:val="24"/>
                <w:lang w:eastAsia="ro-RO" w:bidi="ro-RO"/>
              </w:rPr>
              <w:t>-202</w:t>
            </w:r>
            <w:r>
              <w:rPr>
                <w:b w:val="0"/>
                <w:szCs w:val="24"/>
                <w:lang w:eastAsia="ro-RO" w:bidi="ro-RO"/>
              </w:rPr>
              <w:t>4</w:t>
            </w:r>
          </w:p>
          <w:p w:rsidR="00754DD1" w:rsidRPr="00126B6B" w:rsidRDefault="00754DD1" w:rsidP="00754DD1">
            <w:pPr>
              <w:widowControl w:val="0"/>
              <w:spacing w:line="274" w:lineRule="exact"/>
              <w:rPr>
                <w:b w:val="0"/>
                <w:color w:val="FF0000"/>
                <w:szCs w:val="24"/>
                <w:lang w:eastAsia="ro-RO" w:bidi="ro-RO"/>
              </w:rPr>
            </w:pPr>
          </w:p>
          <w:p w:rsidR="00754DD1" w:rsidRPr="00962040" w:rsidRDefault="00754DD1" w:rsidP="00754DD1">
            <w:pPr>
              <w:widowControl w:val="0"/>
              <w:jc w:val="center"/>
              <w:rPr>
                <w:bCs/>
                <w:i/>
                <w:iCs/>
                <w:sz w:val="28"/>
                <w:lang w:eastAsia="ro-RO" w:bidi="ro-RO"/>
              </w:rPr>
            </w:pPr>
            <w:r w:rsidRPr="00962040">
              <w:rPr>
                <w:sz w:val="28"/>
                <w:lang w:eastAsia="ro-RO" w:bidi="ro-RO"/>
              </w:rPr>
              <w:t>Cheltuieli</w:t>
            </w:r>
          </w:p>
          <w:p w:rsidR="00754DD1" w:rsidRPr="00962040" w:rsidRDefault="00754DD1" w:rsidP="00754DD1">
            <w:pPr>
              <w:widowControl w:val="0"/>
              <w:spacing w:line="269" w:lineRule="exact"/>
              <w:ind w:firstLine="360"/>
              <w:rPr>
                <w:b w:val="0"/>
                <w:szCs w:val="24"/>
                <w:lang w:eastAsia="ro-RO" w:bidi="ro-RO"/>
              </w:rPr>
            </w:pPr>
            <w:r w:rsidRPr="00962040">
              <w:rPr>
                <w:b w:val="0"/>
                <w:szCs w:val="24"/>
                <w:lang w:eastAsia="ro-RO" w:bidi="ro-RO"/>
              </w:rPr>
              <w:t>Partea de cheltuieli a bugetului orăşenesc pe anul 2021 se estimiază în sumă de 38077,7 mii lei conform Particularităţile privind elaborarea de către autorităţile administraţiei publice locale a proiectelor bugetelor locale pentru anul 2022 şi a estimărilor pe anii 2023-2024 expuse în circulara Ministerului Finanţelor nr. 06/2-07-44 din 24.11.2021.</w:t>
            </w:r>
          </w:p>
          <w:p w:rsidR="00754DD1" w:rsidRPr="00962040" w:rsidRDefault="00754DD1" w:rsidP="00754DD1">
            <w:pPr>
              <w:widowControl w:val="0"/>
              <w:spacing w:line="269" w:lineRule="exact"/>
              <w:ind w:firstLine="360"/>
              <w:rPr>
                <w:b w:val="0"/>
                <w:szCs w:val="24"/>
                <w:lang w:eastAsia="ro-RO" w:bidi="ro-RO"/>
              </w:rPr>
            </w:pPr>
            <w:r w:rsidRPr="00962040">
              <w:rPr>
                <w:b w:val="0"/>
                <w:szCs w:val="24"/>
                <w:lang w:eastAsia="ro-RO" w:bidi="ro-RO"/>
              </w:rPr>
              <w:t xml:space="preserve">Sinteza indicatorilor generali şi sursele de finanţare ale bugetului orăşenesc pe anul 2022 este redată </w:t>
            </w:r>
            <w:r w:rsidRPr="00962040">
              <w:rPr>
                <w:bCs/>
                <w:u w:val="single"/>
                <w:lang w:eastAsia="ro-RO" w:bidi="ro-RO"/>
              </w:rPr>
              <w:t xml:space="preserve">în anexa nr. 1 </w:t>
            </w:r>
            <w:r w:rsidRPr="00962040">
              <w:rPr>
                <w:b w:val="0"/>
                <w:szCs w:val="24"/>
                <w:lang w:eastAsia="ro-RO" w:bidi="ro-RO"/>
              </w:rPr>
              <w:t>la proiectul de decizie.</w:t>
            </w:r>
          </w:p>
          <w:p w:rsidR="00754DD1" w:rsidRPr="00962040" w:rsidRDefault="00754DD1" w:rsidP="00754DD1">
            <w:pPr>
              <w:widowControl w:val="0"/>
              <w:spacing w:line="269" w:lineRule="exact"/>
              <w:ind w:firstLine="360"/>
              <w:rPr>
                <w:b w:val="0"/>
                <w:szCs w:val="24"/>
                <w:lang w:eastAsia="ro-RO" w:bidi="ro-RO"/>
              </w:rPr>
            </w:pPr>
            <w:r w:rsidRPr="00962040">
              <w:rPr>
                <w:b w:val="0"/>
                <w:szCs w:val="24"/>
                <w:lang w:eastAsia="ro-RO" w:bidi="ro-RO"/>
              </w:rPr>
              <w:t>Cheltuielile bugetului în sumă de 38077,7 mii lei, confrom clasificaţiei bugetare, constituie cheltuieli recurente destinate pentru :</w:t>
            </w:r>
          </w:p>
          <w:p w:rsidR="00754DD1" w:rsidRPr="00962040" w:rsidRDefault="00754DD1" w:rsidP="00754DD1">
            <w:pPr>
              <w:widowControl w:val="0"/>
              <w:numPr>
                <w:ilvl w:val="0"/>
                <w:numId w:val="21"/>
              </w:numPr>
              <w:tabs>
                <w:tab w:val="left" w:pos="1446"/>
              </w:tabs>
              <w:spacing w:line="269" w:lineRule="exact"/>
              <w:rPr>
                <w:b w:val="0"/>
                <w:szCs w:val="24"/>
                <w:lang w:eastAsia="ro-RO" w:bidi="ro-RO"/>
              </w:rPr>
            </w:pPr>
            <w:r w:rsidRPr="00962040">
              <w:rPr>
                <w:b w:val="0"/>
                <w:szCs w:val="24"/>
                <w:lang w:eastAsia="ro-RO" w:bidi="ro-RO"/>
              </w:rPr>
              <w:t>cheltuieli de personal</w:t>
            </w:r>
          </w:p>
          <w:p w:rsidR="00754DD1" w:rsidRPr="00962040" w:rsidRDefault="00754DD1" w:rsidP="00754DD1">
            <w:pPr>
              <w:widowControl w:val="0"/>
              <w:numPr>
                <w:ilvl w:val="0"/>
                <w:numId w:val="21"/>
              </w:numPr>
              <w:tabs>
                <w:tab w:val="left" w:pos="1446"/>
              </w:tabs>
              <w:spacing w:line="269" w:lineRule="exact"/>
              <w:rPr>
                <w:b w:val="0"/>
                <w:szCs w:val="24"/>
                <w:lang w:eastAsia="ro-RO" w:bidi="ro-RO"/>
              </w:rPr>
            </w:pPr>
            <w:r w:rsidRPr="00962040">
              <w:rPr>
                <w:b w:val="0"/>
                <w:szCs w:val="24"/>
                <w:lang w:eastAsia="ro-RO" w:bidi="ro-RO"/>
              </w:rPr>
              <w:t>bunuri şi servicii</w:t>
            </w:r>
          </w:p>
          <w:p w:rsidR="00754DD1" w:rsidRPr="00962040" w:rsidRDefault="00754DD1" w:rsidP="00754DD1">
            <w:pPr>
              <w:widowControl w:val="0"/>
              <w:numPr>
                <w:ilvl w:val="0"/>
                <w:numId w:val="21"/>
              </w:numPr>
              <w:tabs>
                <w:tab w:val="left" w:pos="1446"/>
              </w:tabs>
              <w:spacing w:line="269" w:lineRule="exact"/>
              <w:rPr>
                <w:b w:val="0"/>
                <w:szCs w:val="24"/>
                <w:lang w:eastAsia="ro-RO" w:bidi="ro-RO"/>
              </w:rPr>
            </w:pPr>
            <w:r w:rsidRPr="00962040">
              <w:rPr>
                <w:b w:val="0"/>
                <w:szCs w:val="24"/>
                <w:lang w:eastAsia="ro-RO" w:bidi="ro-RO"/>
              </w:rPr>
              <w:t>dobîndă la proiectul „BERD„</w:t>
            </w:r>
          </w:p>
          <w:p w:rsidR="00754DD1" w:rsidRPr="00962040" w:rsidRDefault="00754DD1" w:rsidP="00754DD1">
            <w:pPr>
              <w:widowControl w:val="0"/>
              <w:numPr>
                <w:ilvl w:val="0"/>
                <w:numId w:val="21"/>
              </w:numPr>
              <w:tabs>
                <w:tab w:val="left" w:pos="1446"/>
              </w:tabs>
              <w:spacing w:line="269" w:lineRule="exact"/>
              <w:rPr>
                <w:b w:val="0"/>
                <w:szCs w:val="24"/>
                <w:lang w:eastAsia="ro-RO" w:bidi="ro-RO"/>
              </w:rPr>
            </w:pPr>
            <w:r w:rsidRPr="00962040">
              <w:rPr>
                <w:b w:val="0"/>
                <w:szCs w:val="24"/>
                <w:lang w:eastAsia="ro-RO" w:bidi="ro-RO"/>
              </w:rPr>
              <w:t>prestaţii sociale alte cheltuieli mijloace fixe</w:t>
            </w:r>
          </w:p>
          <w:p w:rsidR="00754DD1" w:rsidRPr="00216637" w:rsidRDefault="00754DD1" w:rsidP="00754DD1">
            <w:pPr>
              <w:widowControl w:val="0"/>
              <w:numPr>
                <w:ilvl w:val="0"/>
                <w:numId w:val="21"/>
              </w:numPr>
              <w:spacing w:line="269" w:lineRule="exact"/>
              <w:rPr>
                <w:b w:val="0"/>
                <w:szCs w:val="24"/>
                <w:lang w:eastAsia="ro-RO" w:bidi="ro-RO"/>
              </w:rPr>
            </w:pPr>
            <w:r w:rsidRPr="00216637">
              <w:rPr>
                <w:b w:val="0"/>
                <w:szCs w:val="24"/>
                <w:lang w:eastAsia="ro-RO" w:bidi="ro-RO"/>
              </w:rPr>
              <w:t>stocuri şi materiale circulante</w:t>
            </w:r>
          </w:p>
          <w:p w:rsidR="00754DD1" w:rsidRPr="00216637" w:rsidRDefault="00754DD1" w:rsidP="00754DD1">
            <w:pPr>
              <w:widowControl w:val="0"/>
              <w:spacing w:line="264" w:lineRule="exact"/>
              <w:ind w:firstLine="360"/>
              <w:rPr>
                <w:b w:val="0"/>
                <w:szCs w:val="24"/>
                <w:lang w:eastAsia="ro-RO" w:bidi="ro-RO"/>
              </w:rPr>
            </w:pPr>
            <w:r w:rsidRPr="00216637">
              <w:rPr>
                <w:b w:val="0"/>
                <w:szCs w:val="24"/>
                <w:lang w:eastAsia="ro-RO" w:bidi="ro-RO"/>
              </w:rPr>
              <w:t>Cheltuielile totale în sumă de 38077,7 mii lei se vor finanţa din două surse:</w:t>
            </w:r>
          </w:p>
          <w:p w:rsidR="00754DD1" w:rsidRPr="00216637" w:rsidRDefault="00754DD1" w:rsidP="00754DD1">
            <w:pPr>
              <w:widowControl w:val="0"/>
              <w:spacing w:line="264" w:lineRule="exact"/>
              <w:rPr>
                <w:b w:val="0"/>
                <w:szCs w:val="24"/>
                <w:lang w:eastAsia="ro-RO" w:bidi="ro-RO"/>
              </w:rPr>
            </w:pPr>
            <w:r w:rsidRPr="00216637">
              <w:rPr>
                <w:b w:val="0"/>
                <w:szCs w:val="24"/>
                <w:lang w:eastAsia="ro-RO" w:bidi="ro-RO"/>
              </w:rPr>
              <w:t>974,8 mii lei resurse colectate de instituţiile subordonate de la prestarea serviciilor cu plată și de la arenda patrimoniului public, iar  37102,9  mii lei resurse generale (transferuri şi venituri).</w:t>
            </w:r>
          </w:p>
          <w:p w:rsidR="00754DD1" w:rsidRPr="00216637" w:rsidRDefault="00754DD1" w:rsidP="00754DD1">
            <w:pPr>
              <w:widowControl w:val="0"/>
              <w:spacing w:line="269" w:lineRule="exact"/>
              <w:ind w:firstLine="360"/>
              <w:rPr>
                <w:b w:val="0"/>
                <w:szCs w:val="24"/>
                <w:lang w:eastAsia="ro-RO" w:bidi="ro-RO"/>
              </w:rPr>
            </w:pPr>
            <w:r w:rsidRPr="00216637">
              <w:rPr>
                <w:b w:val="0"/>
                <w:szCs w:val="24"/>
                <w:lang w:eastAsia="ro-RO" w:bidi="ro-RO"/>
              </w:rPr>
              <w:t>Conform clasificaţiei bugetare proiectul bugetului este structurat pe programe (ordinul MF nr. 209 din 24.12.2015) cu scopuri şi obiective, cu indicatori de performanţă (de rezultat, de produs şi de eficienţă).</w:t>
            </w:r>
          </w:p>
          <w:p w:rsidR="00754DD1" w:rsidRPr="00216637" w:rsidRDefault="00754DD1" w:rsidP="00754DD1">
            <w:pPr>
              <w:widowControl w:val="0"/>
              <w:spacing w:line="269" w:lineRule="exact"/>
              <w:ind w:firstLine="360"/>
              <w:rPr>
                <w:b w:val="0"/>
                <w:szCs w:val="24"/>
                <w:lang w:eastAsia="ro-RO" w:bidi="ro-RO"/>
              </w:rPr>
            </w:pPr>
            <w:r w:rsidRPr="00216637">
              <w:rPr>
                <w:b w:val="0"/>
                <w:szCs w:val="24"/>
                <w:lang w:eastAsia="ro-RO" w:bidi="ro-RO"/>
              </w:rPr>
              <w:t>Resursele bugetului au fost direcţionate la programe de importanţă vitală, care ar permite soluţionarea problemelor stringente, fără admiterea de datorii creditoare şi blocaje financiare în dependenţă de competenţele în efectuarea cheltuielilor bugetului local pe domenii de activitate delimitate prin Legea privind administraţia publică locală nr.436/2006 art.14, cît şi prin Legea privind descentralizarea administrativă nr. 435/2006 art. 4, de asemenea reeşind din prevederile art. 42 ( 2 ) al Legii finanţelor publice şi responsabilităţii bugetar - fiscale nr. 181/2014 care prevede, că instituţia bugetară se finanţiază de la un singur buget.</w:t>
            </w:r>
          </w:p>
          <w:p w:rsidR="00754DD1" w:rsidRPr="00216637" w:rsidRDefault="00754DD1" w:rsidP="00754DD1">
            <w:pPr>
              <w:widowControl w:val="0"/>
              <w:spacing w:line="269" w:lineRule="exact"/>
              <w:ind w:firstLine="360"/>
              <w:rPr>
                <w:b w:val="0"/>
                <w:szCs w:val="24"/>
                <w:lang w:eastAsia="ro-RO" w:bidi="ro-RO"/>
              </w:rPr>
            </w:pPr>
            <w:r w:rsidRPr="00216637">
              <w:rPr>
                <w:b w:val="0"/>
                <w:szCs w:val="24"/>
                <w:lang w:eastAsia="ro-RO" w:bidi="ro-RO"/>
              </w:rPr>
              <w:t>De asemenea conform clasificaţiei bugetare (ordinul MF nr. 208 24.12.2015) proiectul bugetului este structurat în următoarele grupe principale de cheltuieli:</w:t>
            </w:r>
          </w:p>
          <w:p w:rsidR="00754DD1" w:rsidRPr="00216637" w:rsidRDefault="00754DD1" w:rsidP="00754DD1">
            <w:pPr>
              <w:widowControl w:val="0"/>
              <w:numPr>
                <w:ilvl w:val="0"/>
                <w:numId w:val="22"/>
              </w:numPr>
              <w:spacing w:line="264" w:lineRule="exact"/>
              <w:rPr>
                <w:b w:val="0"/>
                <w:szCs w:val="24"/>
                <w:lang w:eastAsia="ro-RO" w:bidi="ro-RO"/>
              </w:rPr>
            </w:pPr>
            <w:r w:rsidRPr="00216637">
              <w:rPr>
                <w:b w:val="0"/>
                <w:szCs w:val="24"/>
                <w:lang w:eastAsia="ro-RO" w:bidi="ro-RO"/>
              </w:rPr>
              <w:t xml:space="preserve">Servicii de stat cu destinaţie generală </w:t>
            </w:r>
          </w:p>
          <w:p w:rsidR="00754DD1" w:rsidRPr="00216637" w:rsidRDefault="00754DD1" w:rsidP="00754DD1">
            <w:pPr>
              <w:widowControl w:val="0"/>
              <w:numPr>
                <w:ilvl w:val="0"/>
                <w:numId w:val="22"/>
              </w:numPr>
              <w:spacing w:line="264" w:lineRule="exact"/>
              <w:rPr>
                <w:b w:val="0"/>
                <w:szCs w:val="24"/>
                <w:lang w:eastAsia="ro-RO" w:bidi="ro-RO"/>
              </w:rPr>
            </w:pPr>
            <w:r w:rsidRPr="00216637">
              <w:rPr>
                <w:b w:val="0"/>
                <w:szCs w:val="24"/>
                <w:lang w:eastAsia="ro-RO" w:bidi="ro-RO"/>
              </w:rPr>
              <w:t xml:space="preserve">Servicii în domeniul economiei </w:t>
            </w:r>
          </w:p>
          <w:p w:rsidR="00754DD1" w:rsidRPr="00216637" w:rsidRDefault="00754DD1" w:rsidP="00754DD1">
            <w:pPr>
              <w:widowControl w:val="0"/>
              <w:numPr>
                <w:ilvl w:val="0"/>
                <w:numId w:val="22"/>
              </w:numPr>
              <w:spacing w:line="264" w:lineRule="exact"/>
              <w:rPr>
                <w:b w:val="0"/>
                <w:szCs w:val="24"/>
                <w:lang w:eastAsia="ro-RO" w:bidi="ro-RO"/>
              </w:rPr>
            </w:pPr>
            <w:r w:rsidRPr="00216637">
              <w:rPr>
                <w:b w:val="0"/>
                <w:szCs w:val="24"/>
                <w:lang w:eastAsia="ro-RO" w:bidi="ro-RO"/>
              </w:rPr>
              <w:t xml:space="preserve">Gospodăria serviciilor comunale </w:t>
            </w:r>
          </w:p>
          <w:p w:rsidR="00754DD1" w:rsidRPr="00216637" w:rsidRDefault="00754DD1" w:rsidP="00754DD1">
            <w:pPr>
              <w:widowControl w:val="0"/>
              <w:numPr>
                <w:ilvl w:val="0"/>
                <w:numId w:val="22"/>
              </w:numPr>
              <w:spacing w:line="264" w:lineRule="exact"/>
              <w:rPr>
                <w:b w:val="0"/>
                <w:szCs w:val="24"/>
                <w:lang w:eastAsia="ro-RO" w:bidi="ro-RO"/>
              </w:rPr>
            </w:pPr>
            <w:r w:rsidRPr="00216637">
              <w:rPr>
                <w:b w:val="0"/>
                <w:szCs w:val="24"/>
                <w:lang w:eastAsia="ro-RO" w:bidi="ro-RO"/>
              </w:rPr>
              <w:t>Cultura, tineret, sport</w:t>
            </w:r>
          </w:p>
          <w:p w:rsidR="00754DD1" w:rsidRPr="00216637" w:rsidRDefault="00754DD1" w:rsidP="00754DD1">
            <w:pPr>
              <w:widowControl w:val="0"/>
              <w:numPr>
                <w:ilvl w:val="0"/>
                <w:numId w:val="22"/>
              </w:numPr>
              <w:spacing w:line="264" w:lineRule="exact"/>
              <w:rPr>
                <w:b w:val="0"/>
                <w:szCs w:val="24"/>
                <w:lang w:eastAsia="ro-RO" w:bidi="ro-RO"/>
              </w:rPr>
            </w:pPr>
            <w:r w:rsidRPr="00216637">
              <w:rPr>
                <w:b w:val="0"/>
                <w:szCs w:val="24"/>
                <w:lang w:eastAsia="ro-RO" w:bidi="ro-RO"/>
              </w:rPr>
              <w:t>Învățămînt</w:t>
            </w:r>
          </w:p>
          <w:p w:rsidR="00754DD1" w:rsidRPr="00216637" w:rsidRDefault="00754DD1" w:rsidP="00754DD1">
            <w:pPr>
              <w:widowControl w:val="0"/>
              <w:numPr>
                <w:ilvl w:val="0"/>
                <w:numId w:val="22"/>
              </w:numPr>
              <w:spacing w:line="264" w:lineRule="exact"/>
              <w:rPr>
                <w:b w:val="0"/>
                <w:szCs w:val="24"/>
                <w:lang w:eastAsia="ro-RO" w:bidi="ro-RO"/>
              </w:rPr>
            </w:pPr>
            <w:r w:rsidRPr="00216637">
              <w:rPr>
                <w:b w:val="0"/>
                <w:szCs w:val="24"/>
                <w:lang w:eastAsia="ro-RO" w:bidi="ro-RO"/>
              </w:rPr>
              <w:t>Protecția socială</w:t>
            </w:r>
          </w:p>
          <w:p w:rsidR="00754DD1" w:rsidRPr="00216637" w:rsidRDefault="00754DD1" w:rsidP="00754DD1">
            <w:pPr>
              <w:widowControl w:val="0"/>
              <w:spacing w:line="269" w:lineRule="exact"/>
              <w:ind w:firstLine="360"/>
              <w:rPr>
                <w:b w:val="0"/>
                <w:szCs w:val="24"/>
                <w:lang w:eastAsia="ro-RO" w:bidi="ro-RO"/>
              </w:rPr>
            </w:pPr>
            <w:r w:rsidRPr="00216637">
              <w:rPr>
                <w:b w:val="0"/>
                <w:szCs w:val="24"/>
                <w:lang w:eastAsia="ro-RO" w:bidi="ro-RO"/>
              </w:rPr>
              <w:t xml:space="preserve">Suma resurselor şi cheltuielilor bugetului orăşenesc conform clasificaţiei funcţionale şi pe programe esre redată </w:t>
            </w:r>
            <w:r w:rsidRPr="00216637">
              <w:rPr>
                <w:bCs/>
                <w:u w:val="single"/>
                <w:lang w:eastAsia="ro-RO" w:bidi="ro-RO"/>
              </w:rPr>
              <w:t xml:space="preserve">în anexa nr. 3 </w:t>
            </w:r>
            <w:r w:rsidRPr="00216637">
              <w:rPr>
                <w:b w:val="0"/>
                <w:szCs w:val="24"/>
                <w:lang w:eastAsia="ro-RO" w:bidi="ro-RO"/>
              </w:rPr>
              <w:t>la proiectul de decizie.</w:t>
            </w:r>
          </w:p>
          <w:p w:rsidR="00754DD1" w:rsidRPr="00216637" w:rsidRDefault="00754DD1" w:rsidP="00754DD1">
            <w:pPr>
              <w:widowControl w:val="0"/>
              <w:spacing w:line="269" w:lineRule="exact"/>
              <w:ind w:firstLine="360"/>
              <w:rPr>
                <w:b w:val="0"/>
                <w:szCs w:val="24"/>
                <w:lang w:eastAsia="ro-RO" w:bidi="ro-RO"/>
              </w:rPr>
            </w:pPr>
            <w:r w:rsidRPr="00216637">
              <w:rPr>
                <w:b w:val="0"/>
                <w:szCs w:val="24"/>
                <w:lang w:eastAsia="ro-RO" w:bidi="ro-RO"/>
              </w:rPr>
              <w:t>Sinteza programeleor de cheltuieli cu descrierea succintă a programului, indicarea scopului, obiectivelor, indicatorilor de performanţă, cheltuielilor sub aspect de activitate şi cheltuieli</w:t>
            </w:r>
          </w:p>
          <w:p w:rsidR="00754DD1" w:rsidRPr="00216637" w:rsidRDefault="00754DD1" w:rsidP="00754DD1">
            <w:pPr>
              <w:widowControl w:val="0"/>
              <w:spacing w:line="269" w:lineRule="exact"/>
              <w:rPr>
                <w:b w:val="0"/>
                <w:szCs w:val="24"/>
                <w:lang w:eastAsia="ro-RO" w:bidi="ro-RO"/>
              </w:rPr>
            </w:pPr>
            <w:r w:rsidRPr="00216637">
              <w:rPr>
                <w:b w:val="0"/>
                <w:szCs w:val="24"/>
                <w:lang w:eastAsia="ro-RO" w:bidi="ro-RO"/>
              </w:rPr>
              <w:lastRenderedPageBreak/>
              <w:t xml:space="preserve">economice este redată pentru fiecare program în parte (conform prevederilor pnc. 484 lit. g) al odinului MF. Nr. 209 din 24.12.2015) în </w:t>
            </w:r>
            <w:r w:rsidRPr="00216637">
              <w:rPr>
                <w:bCs/>
                <w:u w:val="single"/>
                <w:lang w:eastAsia="ro-RO" w:bidi="ro-RO"/>
              </w:rPr>
              <w:t xml:space="preserve">tabelul nr.4 </w:t>
            </w:r>
            <w:r w:rsidRPr="00216637">
              <w:rPr>
                <w:b w:val="0"/>
                <w:szCs w:val="24"/>
                <w:lang w:eastAsia="ro-RO" w:bidi="ro-RO"/>
              </w:rPr>
              <w:t xml:space="preserve">anexat la nota informativă </w:t>
            </w:r>
          </w:p>
          <w:p w:rsidR="00754DD1" w:rsidRPr="0079711E" w:rsidRDefault="00754DD1" w:rsidP="00754DD1">
            <w:pPr>
              <w:widowControl w:val="0"/>
              <w:spacing w:line="264" w:lineRule="exact"/>
              <w:ind w:firstLine="360"/>
              <w:rPr>
                <w:b w:val="0"/>
                <w:szCs w:val="24"/>
                <w:lang w:eastAsia="ro-RO" w:bidi="ro-RO"/>
              </w:rPr>
            </w:pPr>
            <w:r w:rsidRPr="00962040">
              <w:rPr>
                <w:bCs/>
                <w:u w:val="single"/>
                <w:lang w:eastAsia="ro-RO" w:bidi="ro-RO"/>
              </w:rPr>
              <w:t xml:space="preserve">Chetuielile de personal </w:t>
            </w:r>
            <w:r w:rsidRPr="00962040">
              <w:rPr>
                <w:b w:val="0"/>
                <w:szCs w:val="24"/>
                <w:lang w:eastAsia="ro-RO" w:bidi="ro-RO"/>
              </w:rPr>
              <w:t xml:space="preserve">se prognozează în sumă de </w:t>
            </w:r>
            <w:r w:rsidRPr="00962040">
              <w:rPr>
                <w:bCs/>
                <w:i/>
                <w:iCs/>
                <w:u w:val="single"/>
                <w:lang w:eastAsia="ro-RO" w:bidi="ro-RO"/>
              </w:rPr>
              <w:t>14450,8 mii lei</w:t>
            </w:r>
            <w:r w:rsidRPr="00962040">
              <w:rPr>
                <w:b w:val="0"/>
                <w:szCs w:val="24"/>
                <w:lang w:eastAsia="ro-RO" w:bidi="ro-RO"/>
              </w:rPr>
              <w:t xml:space="preserve"> şi includ nemijlocit - remunerarea muncii, contribuţii de asigurări sociale de stat obligatoii în mărime de 29 % din fondul </w:t>
            </w:r>
            <w:r w:rsidRPr="0079711E">
              <w:rPr>
                <w:b w:val="0"/>
                <w:szCs w:val="24"/>
                <w:lang w:eastAsia="ro-RO" w:bidi="ro-RO"/>
              </w:rPr>
              <w:t>anul pentru retribuirea muncii achitate de angajator, iar cota primelor de asigurare de asistenţă medicală a persoanelor angajate se efecuiază din contul angajatului în mărime de 9%.</w:t>
            </w:r>
          </w:p>
          <w:p w:rsidR="00754DD1" w:rsidRPr="0079711E" w:rsidRDefault="00754DD1" w:rsidP="00754DD1">
            <w:pPr>
              <w:widowControl w:val="0"/>
              <w:spacing w:line="269" w:lineRule="exact"/>
              <w:ind w:firstLine="360"/>
              <w:rPr>
                <w:b w:val="0"/>
                <w:szCs w:val="24"/>
                <w:lang w:eastAsia="ro-RO" w:bidi="ro-RO"/>
              </w:rPr>
            </w:pPr>
            <w:r w:rsidRPr="0079711E">
              <w:rPr>
                <w:b w:val="0"/>
                <w:szCs w:val="24"/>
                <w:lang w:eastAsia="ro-RO" w:bidi="ro-RO"/>
              </w:rPr>
              <w:t xml:space="preserve">Necesarul de mijloace pentru remunerarea muncii s-a estimat din numărul de unităţi de personal din instituţiile subordonate la moment consiliului orăşenesc (efectivul - limită de unităţi este redat </w:t>
            </w:r>
            <w:r w:rsidRPr="0079711E">
              <w:rPr>
                <w:bCs/>
                <w:u w:val="single"/>
                <w:lang w:eastAsia="ro-RO" w:bidi="ro-RO"/>
              </w:rPr>
              <w:t xml:space="preserve">în anexa nr. 4 </w:t>
            </w:r>
            <w:r w:rsidRPr="0079711E">
              <w:rPr>
                <w:b w:val="0"/>
                <w:szCs w:val="24"/>
                <w:lang w:eastAsia="ro-RO" w:bidi="ro-RO"/>
              </w:rPr>
              <w:t xml:space="preserve">la proiectul de decizie) şi condiţiile de salarizare a personalului din unităţile bugetare redate în: </w:t>
            </w:r>
            <w:r w:rsidRPr="0079711E">
              <w:rPr>
                <w:bCs/>
                <w:szCs w:val="24"/>
                <w:lang w:val="en-US"/>
              </w:rPr>
              <w:t>LEGE</w:t>
            </w:r>
            <w:r w:rsidRPr="0079711E">
              <w:rPr>
                <w:b w:val="0"/>
                <w:szCs w:val="24"/>
                <w:lang w:val="en-US"/>
              </w:rPr>
              <w:t xml:space="preserve"> Nr. 270 /2018  </w:t>
            </w:r>
            <w:r w:rsidRPr="0079711E">
              <w:rPr>
                <w:bCs/>
                <w:szCs w:val="24"/>
                <w:lang w:val="en-US"/>
              </w:rPr>
              <w:t>privind sistemul unitar de salarizare în sectorul bugetar.</w:t>
            </w:r>
          </w:p>
          <w:p w:rsidR="00754DD1" w:rsidRPr="0079711E" w:rsidRDefault="00754DD1" w:rsidP="00754DD1">
            <w:pPr>
              <w:widowControl w:val="0"/>
              <w:spacing w:line="264" w:lineRule="exact"/>
              <w:ind w:firstLine="360"/>
              <w:rPr>
                <w:b w:val="0"/>
                <w:szCs w:val="24"/>
                <w:lang w:eastAsia="ro-RO" w:bidi="ro-RO"/>
              </w:rPr>
            </w:pPr>
            <w:r w:rsidRPr="0079711E">
              <w:rPr>
                <w:b w:val="0"/>
                <w:szCs w:val="24"/>
                <w:lang w:eastAsia="ro-RO" w:bidi="ro-RO"/>
              </w:rPr>
              <w:t>De asemenea la elaborarea proiectului de buget la compartimentul „cheltuieli de personal,, s-a ţinut cont de politica salarială pentru anul 2022 (Notele metodologice privind elaborarea de către autorităţile administraţiei publice locale a proiectelor de buget pentru anul 2022 şi a estimărilor pe anii 2023-2024) Ccirculara Ministerului Finanţelor nr. 06/2-07-44 din 24.11.2021.</w:t>
            </w:r>
          </w:p>
          <w:p w:rsidR="00754DD1" w:rsidRPr="0079711E" w:rsidRDefault="00754DD1" w:rsidP="00754DD1">
            <w:pPr>
              <w:widowControl w:val="0"/>
              <w:spacing w:line="264" w:lineRule="exact"/>
              <w:ind w:firstLine="360"/>
              <w:rPr>
                <w:b w:val="0"/>
                <w:szCs w:val="24"/>
                <w:lang w:eastAsia="ro-RO" w:bidi="ro-RO"/>
              </w:rPr>
            </w:pPr>
            <w:r w:rsidRPr="0079711E">
              <w:rPr>
                <w:b w:val="0"/>
                <w:szCs w:val="24"/>
                <w:lang w:eastAsia="ro-RO" w:bidi="ro-RO"/>
              </w:rPr>
              <w:t>E de menţionat că pentru anul 2022 au fost incluse limite calculate de MF pentru instituţile finanţate prin transferuri cu destinaţie speciale, prezentate în Anexa nr.1 la circulara Ministerului Finanţelor nr. 06/2-07-44 din 24.11.2021.</w:t>
            </w:r>
          </w:p>
          <w:p w:rsidR="00754DD1" w:rsidRPr="0079711E" w:rsidRDefault="00754DD1" w:rsidP="00754DD1">
            <w:pPr>
              <w:widowControl w:val="0"/>
              <w:spacing w:line="264" w:lineRule="exact"/>
              <w:ind w:firstLine="360"/>
              <w:rPr>
                <w:b w:val="0"/>
                <w:szCs w:val="24"/>
                <w:lang w:eastAsia="ro-RO" w:bidi="ro-RO"/>
              </w:rPr>
            </w:pPr>
            <w:r w:rsidRPr="0079711E">
              <w:rPr>
                <w:bCs/>
                <w:u w:val="single"/>
                <w:lang w:eastAsia="ro-RO" w:bidi="ro-RO"/>
              </w:rPr>
              <w:t xml:space="preserve">Cheltuielile pentru bunuri şi servicii se prognozează </w:t>
            </w:r>
            <w:r w:rsidRPr="0079711E">
              <w:rPr>
                <w:b w:val="0"/>
                <w:szCs w:val="24"/>
                <w:lang w:eastAsia="ro-RO" w:bidi="ro-RO"/>
              </w:rPr>
              <w:t xml:space="preserve">în sumă de </w:t>
            </w:r>
            <w:r w:rsidRPr="0079711E">
              <w:rPr>
                <w:bCs/>
                <w:u w:val="single"/>
                <w:lang w:eastAsia="ro-RO" w:bidi="ro-RO"/>
              </w:rPr>
              <w:t xml:space="preserve">23626,9 </w:t>
            </w:r>
            <w:r w:rsidRPr="0079711E">
              <w:rPr>
                <w:bCs/>
                <w:i/>
                <w:iCs/>
                <w:u w:val="single"/>
                <w:lang w:eastAsia="ro-RO" w:bidi="ro-RO"/>
              </w:rPr>
              <w:t>mii lei</w:t>
            </w:r>
            <w:r w:rsidRPr="0079711E">
              <w:rPr>
                <w:b w:val="0"/>
                <w:szCs w:val="24"/>
                <w:lang w:eastAsia="ro-RO" w:bidi="ro-RO"/>
              </w:rPr>
              <w:t xml:space="preserve"> reeşind din consumul real şi preţurile curente şi includ nemijlocit procurarea următoarelor servicii ce ţin de buna asigurare a activităţii instituţiilor subordonate consiliului orăşenesc se reflecta in tabelul de mai jos.</w:t>
            </w:r>
            <w:r w:rsidRPr="0079711E">
              <w:rPr>
                <w:bCs/>
                <w:i/>
                <w:iCs/>
                <w:lang w:eastAsia="ro-RO" w:bidi="ro-RO"/>
              </w:rPr>
              <w:t xml:space="preserve"> EKO </w:t>
            </w:r>
            <w:r w:rsidRPr="0079711E">
              <w:rPr>
                <w:bCs/>
                <w:i/>
                <w:iCs/>
                <w:u w:val="single"/>
                <w:lang w:eastAsia="ro-RO" w:bidi="ro-RO"/>
              </w:rPr>
              <w:t>222110</w:t>
            </w:r>
            <w:r w:rsidRPr="0079711E">
              <w:rPr>
                <w:b w:val="0"/>
                <w:szCs w:val="24"/>
                <w:lang w:eastAsia="ro-RO" w:bidi="ro-RO"/>
              </w:rPr>
              <w:t xml:space="preserve"> se prognozează </w:t>
            </w:r>
            <w:r w:rsidRPr="0079711E">
              <w:rPr>
                <w:bCs/>
                <w:u w:val="single"/>
                <w:lang w:eastAsia="ro-RO" w:bidi="ro-RO"/>
              </w:rPr>
              <w:t>903,5 mii lei</w:t>
            </w:r>
            <w:r w:rsidRPr="0079711E">
              <w:rPr>
                <w:bCs/>
                <w:lang w:eastAsia="ro-RO" w:bidi="ro-RO"/>
              </w:rPr>
              <w:t xml:space="preserve">, </w:t>
            </w:r>
            <w:r w:rsidRPr="0079711E">
              <w:rPr>
                <w:b w:val="0"/>
                <w:szCs w:val="24"/>
                <w:lang w:eastAsia="ro-RO" w:bidi="ro-RO"/>
              </w:rPr>
              <w:t>pentru procurarea a 369092 kwt de energie</w:t>
            </w:r>
          </w:p>
          <w:p w:rsidR="00754DD1" w:rsidRPr="0079711E" w:rsidRDefault="00754DD1" w:rsidP="00754DD1">
            <w:pPr>
              <w:widowControl w:val="0"/>
              <w:spacing w:line="220" w:lineRule="exact"/>
              <w:rPr>
                <w:b w:val="0"/>
                <w:u w:val="single"/>
                <w:lang w:eastAsia="ro-RO" w:bidi="ro-RO"/>
              </w:rPr>
            </w:pPr>
            <w:r w:rsidRPr="0079711E">
              <w:rPr>
                <w:b w:val="0"/>
                <w:u w:val="single"/>
                <w:lang w:eastAsia="ro-RO" w:bidi="ro-RO"/>
              </w:rPr>
              <w:t>electrică la preţul de 2,4479 lei p/ 1 kwt în sumă totală de.</w:t>
            </w:r>
          </w:p>
          <w:p w:rsidR="00754DD1" w:rsidRDefault="00754DD1" w:rsidP="00754DD1">
            <w:pPr>
              <w:widowControl w:val="0"/>
              <w:spacing w:line="220" w:lineRule="exact"/>
              <w:rPr>
                <w:b w:val="0"/>
                <w:color w:val="FF0000"/>
                <w:u w:val="single"/>
                <w:lang w:eastAsia="ro-RO" w:bidi="ro-RO"/>
              </w:rPr>
            </w:pPr>
          </w:p>
          <w:p w:rsidR="00754DD1" w:rsidRDefault="00754DD1" w:rsidP="00754DD1">
            <w:pPr>
              <w:widowControl w:val="0"/>
              <w:spacing w:line="220" w:lineRule="exact"/>
              <w:rPr>
                <w:b w:val="0"/>
                <w:color w:val="FF0000"/>
                <w:u w:val="single"/>
                <w:lang w:eastAsia="ro-RO" w:bidi="ro-RO"/>
              </w:rPr>
            </w:pPr>
          </w:p>
          <w:p w:rsidR="00754DD1" w:rsidRPr="00FE3DB7" w:rsidRDefault="00754DD1" w:rsidP="00754DD1">
            <w:pPr>
              <w:widowControl w:val="0"/>
              <w:spacing w:line="220" w:lineRule="exact"/>
              <w:rPr>
                <w:b w:val="0"/>
                <w:color w:val="FF0000"/>
                <w:szCs w:val="24"/>
                <w:lang w:eastAsia="ro-RO" w:bidi="ro-RO"/>
              </w:rPr>
            </w:pPr>
          </w:p>
          <w:tbl>
            <w:tblPr>
              <w:tblOverlap w:val="never"/>
              <w:tblW w:w="0" w:type="auto"/>
              <w:tblLayout w:type="fixed"/>
              <w:tblCellMar>
                <w:left w:w="10" w:type="dxa"/>
                <w:right w:w="10" w:type="dxa"/>
              </w:tblCellMar>
              <w:tblLook w:val="0000"/>
            </w:tblPr>
            <w:tblGrid>
              <w:gridCol w:w="4402"/>
              <w:gridCol w:w="2198"/>
              <w:gridCol w:w="3192"/>
            </w:tblGrid>
            <w:tr w:rsidR="00754DD1" w:rsidRPr="00FE3DB7" w:rsidTr="000B71F2">
              <w:trPr>
                <w:trHeight w:val="298"/>
              </w:trPr>
              <w:tc>
                <w:tcPr>
                  <w:tcW w:w="4402" w:type="dxa"/>
                  <w:tcBorders>
                    <w:top w:val="single" w:sz="4" w:space="0" w:color="auto"/>
                    <w:left w:val="single" w:sz="4" w:space="0" w:color="auto"/>
                  </w:tcBorders>
                  <w:shd w:val="clear" w:color="auto" w:fill="FFFFFF"/>
                </w:tcPr>
                <w:p w:rsidR="00754DD1" w:rsidRPr="005B1F29" w:rsidRDefault="00754DD1" w:rsidP="00512EDF">
                  <w:pPr>
                    <w:widowControl w:val="0"/>
                    <w:rPr>
                      <w:rFonts w:eastAsia="Arial Unicode MS"/>
                      <w:b w:val="0"/>
                      <w:szCs w:val="24"/>
                      <w:lang w:eastAsia="ro-RO" w:bidi="ro-RO"/>
                    </w:rPr>
                  </w:pPr>
                </w:p>
              </w:tc>
              <w:tc>
                <w:tcPr>
                  <w:tcW w:w="2198"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Cs/>
                      <w:lang w:eastAsia="ro-RO" w:bidi="ro-RO"/>
                    </w:rPr>
                    <w:t>Cantitatea</w:t>
                  </w:r>
                </w:p>
              </w:tc>
              <w:tc>
                <w:tcPr>
                  <w:tcW w:w="3192" w:type="dxa"/>
                  <w:tcBorders>
                    <w:top w:val="single" w:sz="4" w:space="0" w:color="auto"/>
                    <w:left w:val="single" w:sz="4" w:space="0" w:color="auto"/>
                    <w:righ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Cs/>
                      <w:lang w:eastAsia="ro-RO" w:bidi="ro-RO"/>
                    </w:rPr>
                    <w:t>Suma în</w:t>
                  </w:r>
                </w:p>
              </w:tc>
            </w:tr>
            <w:tr w:rsidR="00754DD1" w:rsidRPr="00FE3DB7" w:rsidTr="000B71F2">
              <w:trPr>
                <w:trHeight w:val="269"/>
              </w:trPr>
              <w:tc>
                <w:tcPr>
                  <w:tcW w:w="4402" w:type="dxa"/>
                  <w:tcBorders>
                    <w:left w:val="single" w:sz="4" w:space="0" w:color="auto"/>
                  </w:tcBorders>
                  <w:shd w:val="clear" w:color="auto" w:fill="FFFFFF"/>
                </w:tcPr>
                <w:p w:rsidR="00754DD1" w:rsidRPr="005B1F29" w:rsidRDefault="00754DD1" w:rsidP="00512EDF">
                  <w:pPr>
                    <w:widowControl w:val="0"/>
                    <w:rPr>
                      <w:rFonts w:eastAsia="Arial Unicode MS"/>
                      <w:b w:val="0"/>
                      <w:szCs w:val="24"/>
                      <w:lang w:eastAsia="ro-RO" w:bidi="ro-RO"/>
                    </w:rPr>
                  </w:pPr>
                </w:p>
              </w:tc>
              <w:tc>
                <w:tcPr>
                  <w:tcW w:w="2198" w:type="dxa"/>
                  <w:tcBorders>
                    <w:left w:val="single" w:sz="4" w:space="0" w:color="auto"/>
                  </w:tcBorders>
                  <w:shd w:val="clear" w:color="auto" w:fill="FFFFFF"/>
                </w:tcPr>
                <w:p w:rsidR="00754DD1" w:rsidRPr="005B1F29" w:rsidRDefault="00754DD1" w:rsidP="00512EDF">
                  <w:pPr>
                    <w:widowControl w:val="0"/>
                    <w:spacing w:line="220" w:lineRule="exact"/>
                    <w:rPr>
                      <w:b w:val="0"/>
                      <w:szCs w:val="24"/>
                      <w:lang w:eastAsia="ro-RO" w:bidi="ro-RO"/>
                    </w:rPr>
                  </w:pPr>
                  <w:r w:rsidRPr="005B1F29">
                    <w:rPr>
                      <w:bCs/>
                      <w:lang w:eastAsia="ro-RO" w:bidi="ro-RO"/>
                    </w:rPr>
                    <w:t>Kwt</w:t>
                  </w:r>
                </w:p>
              </w:tc>
              <w:tc>
                <w:tcPr>
                  <w:tcW w:w="3192" w:type="dxa"/>
                  <w:tcBorders>
                    <w:left w:val="single" w:sz="4" w:space="0" w:color="auto"/>
                    <w:right w:val="single" w:sz="4" w:space="0" w:color="auto"/>
                  </w:tcBorders>
                  <w:shd w:val="clear" w:color="auto" w:fill="FFFFFF"/>
                </w:tcPr>
                <w:p w:rsidR="00754DD1" w:rsidRPr="005B1F29" w:rsidRDefault="00754DD1" w:rsidP="00512EDF">
                  <w:pPr>
                    <w:widowControl w:val="0"/>
                    <w:spacing w:line="220" w:lineRule="exact"/>
                    <w:rPr>
                      <w:b w:val="0"/>
                      <w:szCs w:val="24"/>
                      <w:lang w:eastAsia="ro-RO" w:bidi="ro-RO"/>
                    </w:rPr>
                  </w:pPr>
                  <w:r w:rsidRPr="005B1F29">
                    <w:rPr>
                      <w:bCs/>
                      <w:lang w:eastAsia="ro-RO" w:bidi="ro-RO"/>
                    </w:rPr>
                    <w:t>mii lei</w:t>
                  </w:r>
                </w:p>
              </w:tc>
            </w:tr>
            <w:tr w:rsidR="00754DD1" w:rsidRPr="00FE3DB7" w:rsidTr="000B71F2">
              <w:trPr>
                <w:trHeight w:val="283"/>
              </w:trPr>
              <w:tc>
                <w:tcPr>
                  <w:tcW w:w="4402" w:type="dxa"/>
                  <w:tcBorders>
                    <w:top w:val="single" w:sz="4" w:space="0" w:color="auto"/>
                    <w:left w:val="single" w:sz="4" w:space="0" w:color="auto"/>
                  </w:tcBorders>
                  <w:shd w:val="clear" w:color="auto" w:fill="FFFFFF"/>
                </w:tcPr>
                <w:p w:rsidR="00754DD1" w:rsidRPr="005B1F29" w:rsidRDefault="00754DD1" w:rsidP="00512EDF">
                  <w:pPr>
                    <w:widowControl w:val="0"/>
                    <w:rPr>
                      <w:rFonts w:eastAsia="Arial Unicode MS"/>
                      <w:b w:val="0"/>
                      <w:szCs w:val="24"/>
                      <w:lang w:eastAsia="ro-RO" w:bidi="ro-RO"/>
                    </w:rPr>
                  </w:pPr>
                </w:p>
              </w:tc>
              <w:tc>
                <w:tcPr>
                  <w:tcW w:w="2198" w:type="dxa"/>
                  <w:tcBorders>
                    <w:top w:val="single" w:sz="4" w:space="0" w:color="auto"/>
                    <w:left w:val="single" w:sz="4" w:space="0" w:color="auto"/>
                  </w:tcBorders>
                  <w:shd w:val="clear" w:color="auto" w:fill="FFFFFF"/>
                </w:tcPr>
                <w:p w:rsidR="00754DD1" w:rsidRPr="005B1F29" w:rsidRDefault="00754DD1" w:rsidP="00512EDF">
                  <w:pPr>
                    <w:widowControl w:val="0"/>
                    <w:rPr>
                      <w:rFonts w:eastAsia="Arial Unicode MS"/>
                      <w:b w:val="0"/>
                      <w:szCs w:val="24"/>
                      <w:lang w:eastAsia="ro-RO" w:bidi="ro-RO"/>
                    </w:rPr>
                  </w:pPr>
                </w:p>
              </w:tc>
              <w:tc>
                <w:tcPr>
                  <w:tcW w:w="3192" w:type="dxa"/>
                  <w:tcBorders>
                    <w:top w:val="single" w:sz="4" w:space="0" w:color="auto"/>
                    <w:left w:val="single" w:sz="4" w:space="0" w:color="auto"/>
                    <w:right w:val="single" w:sz="4" w:space="0" w:color="auto"/>
                  </w:tcBorders>
                  <w:shd w:val="clear" w:color="auto" w:fill="FFFFFF"/>
                </w:tcPr>
                <w:p w:rsidR="00754DD1" w:rsidRPr="005B1F29" w:rsidRDefault="00754DD1" w:rsidP="00512EDF">
                  <w:pPr>
                    <w:widowControl w:val="0"/>
                    <w:rPr>
                      <w:rFonts w:eastAsia="Arial Unicode MS"/>
                      <w:b w:val="0"/>
                      <w:szCs w:val="24"/>
                      <w:lang w:eastAsia="ro-RO" w:bidi="ro-RO"/>
                    </w:rPr>
                  </w:pPr>
                </w:p>
              </w:tc>
            </w:tr>
            <w:tr w:rsidR="00754DD1" w:rsidRPr="00FE3DB7" w:rsidTr="000B71F2">
              <w:trPr>
                <w:trHeight w:val="278"/>
              </w:trPr>
              <w:tc>
                <w:tcPr>
                  <w:tcW w:w="4402"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Grădiniţa nr.2</w:t>
                  </w:r>
                </w:p>
              </w:tc>
              <w:tc>
                <w:tcPr>
                  <w:tcW w:w="2198"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16 340</w:t>
                  </w:r>
                </w:p>
              </w:tc>
              <w:tc>
                <w:tcPr>
                  <w:tcW w:w="3192" w:type="dxa"/>
                  <w:tcBorders>
                    <w:top w:val="single" w:sz="4" w:space="0" w:color="auto"/>
                    <w:left w:val="single" w:sz="4" w:space="0" w:color="auto"/>
                    <w:righ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40,0</w:t>
                  </w:r>
                </w:p>
              </w:tc>
            </w:tr>
            <w:tr w:rsidR="00754DD1" w:rsidRPr="00FE3DB7" w:rsidTr="000B71F2">
              <w:trPr>
                <w:trHeight w:val="278"/>
              </w:trPr>
              <w:tc>
                <w:tcPr>
                  <w:tcW w:w="4402"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Grădiniţa nr. 7</w:t>
                  </w:r>
                </w:p>
              </w:tc>
              <w:tc>
                <w:tcPr>
                  <w:tcW w:w="2198"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65 362</w:t>
                  </w:r>
                </w:p>
              </w:tc>
              <w:tc>
                <w:tcPr>
                  <w:tcW w:w="3192" w:type="dxa"/>
                  <w:tcBorders>
                    <w:top w:val="single" w:sz="4" w:space="0" w:color="auto"/>
                    <w:left w:val="single" w:sz="4" w:space="0" w:color="auto"/>
                    <w:righ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160,0</w:t>
                  </w:r>
                </w:p>
              </w:tc>
            </w:tr>
            <w:tr w:rsidR="00754DD1" w:rsidRPr="00FE3DB7" w:rsidTr="000B71F2">
              <w:trPr>
                <w:trHeight w:val="278"/>
              </w:trPr>
              <w:tc>
                <w:tcPr>
                  <w:tcW w:w="4402"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Grădiniţa nr. 9</w:t>
                  </w:r>
                </w:p>
              </w:tc>
              <w:tc>
                <w:tcPr>
                  <w:tcW w:w="2198"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40 851</w:t>
                  </w:r>
                </w:p>
              </w:tc>
              <w:tc>
                <w:tcPr>
                  <w:tcW w:w="3192" w:type="dxa"/>
                  <w:tcBorders>
                    <w:top w:val="single" w:sz="4" w:space="0" w:color="auto"/>
                    <w:left w:val="single" w:sz="4" w:space="0" w:color="auto"/>
                    <w:righ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100,0</w:t>
                  </w:r>
                </w:p>
              </w:tc>
            </w:tr>
            <w:tr w:rsidR="00754DD1" w:rsidRPr="00FE3DB7" w:rsidTr="000B71F2">
              <w:trPr>
                <w:trHeight w:val="278"/>
              </w:trPr>
              <w:tc>
                <w:tcPr>
                  <w:tcW w:w="4402"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Club,, Luciafărul,,</w:t>
                  </w:r>
                </w:p>
              </w:tc>
              <w:tc>
                <w:tcPr>
                  <w:tcW w:w="2198"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1 429</w:t>
                  </w:r>
                </w:p>
              </w:tc>
              <w:tc>
                <w:tcPr>
                  <w:tcW w:w="3192" w:type="dxa"/>
                  <w:tcBorders>
                    <w:top w:val="single" w:sz="4" w:space="0" w:color="auto"/>
                    <w:left w:val="single" w:sz="4" w:space="0" w:color="auto"/>
                    <w:righ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3,5</w:t>
                  </w:r>
                </w:p>
              </w:tc>
            </w:tr>
            <w:tr w:rsidR="00754DD1" w:rsidRPr="00FE3DB7" w:rsidTr="000B71F2">
              <w:trPr>
                <w:trHeight w:val="283"/>
              </w:trPr>
              <w:tc>
                <w:tcPr>
                  <w:tcW w:w="4402"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Casa de cultură</w:t>
                  </w:r>
                </w:p>
              </w:tc>
              <w:tc>
                <w:tcPr>
                  <w:tcW w:w="2198"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8 170</w:t>
                  </w:r>
                </w:p>
              </w:tc>
              <w:tc>
                <w:tcPr>
                  <w:tcW w:w="3192" w:type="dxa"/>
                  <w:tcBorders>
                    <w:top w:val="single" w:sz="4" w:space="0" w:color="auto"/>
                    <w:left w:val="single" w:sz="4" w:space="0" w:color="auto"/>
                    <w:righ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20,0</w:t>
                  </w:r>
                </w:p>
              </w:tc>
            </w:tr>
            <w:tr w:rsidR="00754DD1" w:rsidRPr="00FE3DB7" w:rsidTr="000B71F2">
              <w:trPr>
                <w:trHeight w:val="274"/>
              </w:trPr>
              <w:tc>
                <w:tcPr>
                  <w:tcW w:w="4402"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Stadionul orăşenesc</w:t>
                  </w:r>
                </w:p>
              </w:tc>
              <w:tc>
                <w:tcPr>
                  <w:tcW w:w="2198"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8 170</w:t>
                  </w:r>
                </w:p>
              </w:tc>
              <w:tc>
                <w:tcPr>
                  <w:tcW w:w="3192" w:type="dxa"/>
                  <w:tcBorders>
                    <w:top w:val="single" w:sz="4" w:space="0" w:color="auto"/>
                    <w:left w:val="single" w:sz="4" w:space="0" w:color="auto"/>
                    <w:righ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20,0</w:t>
                  </w:r>
                </w:p>
              </w:tc>
            </w:tr>
            <w:tr w:rsidR="00754DD1" w:rsidRPr="00FE3DB7" w:rsidTr="000B71F2">
              <w:trPr>
                <w:trHeight w:val="278"/>
              </w:trPr>
              <w:tc>
                <w:tcPr>
                  <w:tcW w:w="4402"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Aparatul primarului</w:t>
                  </w:r>
                </w:p>
              </w:tc>
              <w:tc>
                <w:tcPr>
                  <w:tcW w:w="2198"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24 510</w:t>
                  </w:r>
                </w:p>
              </w:tc>
              <w:tc>
                <w:tcPr>
                  <w:tcW w:w="3192" w:type="dxa"/>
                  <w:tcBorders>
                    <w:top w:val="single" w:sz="4" w:space="0" w:color="auto"/>
                    <w:left w:val="single" w:sz="4" w:space="0" w:color="auto"/>
                    <w:righ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60,0</w:t>
                  </w:r>
                </w:p>
              </w:tc>
            </w:tr>
            <w:tr w:rsidR="00754DD1" w:rsidRPr="00FE3DB7" w:rsidTr="000B71F2">
              <w:trPr>
                <w:trHeight w:val="278"/>
              </w:trPr>
              <w:tc>
                <w:tcPr>
                  <w:tcW w:w="4402"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Iluminarea stradală</w:t>
                  </w:r>
                </w:p>
              </w:tc>
              <w:tc>
                <w:tcPr>
                  <w:tcW w:w="2198" w:type="dxa"/>
                  <w:tcBorders>
                    <w:top w:val="single" w:sz="4" w:space="0" w:color="auto"/>
                    <w:lef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204 256</w:t>
                  </w:r>
                </w:p>
              </w:tc>
              <w:tc>
                <w:tcPr>
                  <w:tcW w:w="3192" w:type="dxa"/>
                  <w:tcBorders>
                    <w:top w:val="single" w:sz="4" w:space="0" w:color="auto"/>
                    <w:left w:val="single" w:sz="4" w:space="0" w:color="auto"/>
                    <w:righ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 w:val="0"/>
                      <w:szCs w:val="24"/>
                      <w:lang w:eastAsia="ro-RO" w:bidi="ro-RO"/>
                    </w:rPr>
                    <w:t>500,0</w:t>
                  </w:r>
                </w:p>
              </w:tc>
            </w:tr>
            <w:tr w:rsidR="00754DD1" w:rsidRPr="00FE3DB7" w:rsidTr="000B71F2">
              <w:trPr>
                <w:trHeight w:val="302"/>
              </w:trPr>
              <w:tc>
                <w:tcPr>
                  <w:tcW w:w="4402" w:type="dxa"/>
                  <w:tcBorders>
                    <w:top w:val="single" w:sz="4" w:space="0" w:color="auto"/>
                    <w:left w:val="single" w:sz="4" w:space="0" w:color="auto"/>
                    <w:bottom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Cs/>
                      <w:lang w:eastAsia="ro-RO" w:bidi="ro-RO"/>
                    </w:rPr>
                    <w:t>Total</w:t>
                  </w:r>
                </w:p>
              </w:tc>
              <w:tc>
                <w:tcPr>
                  <w:tcW w:w="2198" w:type="dxa"/>
                  <w:tcBorders>
                    <w:top w:val="single" w:sz="4" w:space="0" w:color="auto"/>
                    <w:left w:val="single" w:sz="4" w:space="0" w:color="auto"/>
                    <w:bottom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Cs/>
                      <w:lang w:eastAsia="ro-RO" w:bidi="ro-RO"/>
                    </w:rPr>
                    <w:t>241816</w:t>
                  </w:r>
                </w:p>
              </w:tc>
              <w:tc>
                <w:tcPr>
                  <w:tcW w:w="3192" w:type="dxa"/>
                  <w:tcBorders>
                    <w:top w:val="single" w:sz="4" w:space="0" w:color="auto"/>
                    <w:left w:val="single" w:sz="4" w:space="0" w:color="auto"/>
                    <w:bottom w:val="single" w:sz="4" w:space="0" w:color="auto"/>
                    <w:right w:val="single" w:sz="4" w:space="0" w:color="auto"/>
                  </w:tcBorders>
                  <w:shd w:val="clear" w:color="auto" w:fill="FFFFFF"/>
                  <w:vAlign w:val="center"/>
                </w:tcPr>
                <w:p w:rsidR="00754DD1" w:rsidRPr="005B1F29" w:rsidRDefault="00754DD1" w:rsidP="00512EDF">
                  <w:pPr>
                    <w:widowControl w:val="0"/>
                    <w:spacing w:line="220" w:lineRule="exact"/>
                    <w:jc w:val="center"/>
                    <w:rPr>
                      <w:b w:val="0"/>
                      <w:szCs w:val="24"/>
                      <w:lang w:eastAsia="ro-RO" w:bidi="ro-RO"/>
                    </w:rPr>
                  </w:pPr>
                  <w:r w:rsidRPr="005B1F29">
                    <w:rPr>
                      <w:bCs/>
                      <w:lang w:eastAsia="ro-RO" w:bidi="ro-RO"/>
                    </w:rPr>
                    <w:t>903,5</w:t>
                  </w:r>
                </w:p>
              </w:tc>
            </w:tr>
          </w:tbl>
          <w:p w:rsidR="00754DD1" w:rsidRPr="00DD2B07" w:rsidRDefault="00754DD1" w:rsidP="00754DD1">
            <w:pPr>
              <w:widowControl w:val="0"/>
              <w:spacing w:line="269" w:lineRule="exact"/>
              <w:ind w:firstLine="360"/>
              <w:rPr>
                <w:b w:val="0"/>
                <w:szCs w:val="24"/>
                <w:lang w:eastAsia="ro-RO" w:bidi="ro-RO"/>
              </w:rPr>
            </w:pPr>
            <w:r w:rsidRPr="00DD2B07">
              <w:rPr>
                <w:bCs/>
                <w:i/>
                <w:iCs/>
                <w:u w:val="single"/>
                <w:lang w:eastAsia="ro-RO" w:bidi="ro-RO"/>
              </w:rPr>
              <w:t>EKO 222120</w:t>
            </w:r>
            <w:r w:rsidRPr="00DD2B07">
              <w:rPr>
                <w:b w:val="0"/>
                <w:szCs w:val="24"/>
                <w:lang w:eastAsia="ro-RO" w:bidi="ro-RO"/>
              </w:rPr>
              <w:t xml:space="preserve"> se prognozează </w:t>
            </w:r>
            <w:r w:rsidRPr="00DD2B07">
              <w:rPr>
                <w:bCs/>
                <w:u w:val="single"/>
                <w:lang w:eastAsia="ro-RO" w:bidi="ro-RO"/>
              </w:rPr>
              <w:t>1933,5 mii lei</w:t>
            </w:r>
            <w:r w:rsidRPr="00DD2B07">
              <w:rPr>
                <w:bCs/>
                <w:lang w:eastAsia="ro-RO" w:bidi="ro-RO"/>
              </w:rPr>
              <w:t xml:space="preserve"> </w:t>
            </w:r>
            <w:r w:rsidRPr="00DD2B07">
              <w:rPr>
                <w:b w:val="0"/>
                <w:szCs w:val="24"/>
                <w:lang w:eastAsia="ro-RO" w:bidi="ro-RO"/>
              </w:rPr>
              <w:t>pentru procurarea gazului natural cu pretul – 11.08 lei, pentru încălzire în cantitate de 45443 m</w:t>
            </w:r>
            <w:r w:rsidRPr="00DD2B07">
              <w:rPr>
                <w:b w:val="0"/>
                <w:szCs w:val="24"/>
                <w:vertAlign w:val="superscript"/>
                <w:lang w:eastAsia="ro-RO" w:bidi="ro-RO"/>
              </w:rPr>
              <w:t>3</w:t>
            </w:r>
            <w:r w:rsidRPr="00DD2B07">
              <w:rPr>
                <w:b w:val="0"/>
                <w:szCs w:val="24"/>
                <w:lang w:eastAsia="ro-RO" w:bidi="ro-RO"/>
              </w:rPr>
              <w:t xml:space="preserve"> cu presiune joasă cum ar fi: grădiniţa nr. 2, grădiniţa nr. 9, clubul „ Luciafărul” , şi în cantitate 129308  m</w:t>
            </w:r>
            <w:r w:rsidRPr="00DD2B07">
              <w:rPr>
                <w:b w:val="0"/>
                <w:szCs w:val="24"/>
                <w:vertAlign w:val="superscript"/>
                <w:lang w:eastAsia="ro-RO" w:bidi="ro-RO"/>
              </w:rPr>
              <w:t>3</w:t>
            </w:r>
            <w:r w:rsidRPr="00DD2B07">
              <w:rPr>
                <w:b w:val="0"/>
                <w:szCs w:val="24"/>
                <w:lang w:eastAsia="ro-RO" w:bidi="ro-RO"/>
              </w:rPr>
              <w:t xml:space="preserve"> presiune medie la cazangeriile grădiniţei nr. 7, casei de cultură şi aparatul care se administrează de către SA „Moldova gaz,, iar conform deciziei consiliului orăşenesc nr. 08/23 din 24.10.2013 instituţiile pentru care se va produce şi livra agent termic de la cazangeriile administrate de către SA „Moldova gaz,, urmează să încheie la direct contracte de livrare a gazului natural si anume cu L.T. Cehov, care vor fi achitate ca restituire de chetuieli.</w:t>
            </w:r>
          </w:p>
          <w:tbl>
            <w:tblPr>
              <w:tblOverlap w:val="never"/>
              <w:tblW w:w="0" w:type="auto"/>
              <w:tblLayout w:type="fixed"/>
              <w:tblCellMar>
                <w:left w:w="10" w:type="dxa"/>
                <w:right w:w="10" w:type="dxa"/>
              </w:tblCellMar>
              <w:tblLook w:val="0000"/>
            </w:tblPr>
            <w:tblGrid>
              <w:gridCol w:w="4397"/>
              <w:gridCol w:w="2203"/>
              <w:gridCol w:w="3187"/>
            </w:tblGrid>
            <w:tr w:rsidR="00754DD1" w:rsidRPr="005B1F29" w:rsidTr="000B71F2">
              <w:trPr>
                <w:trHeight w:val="574"/>
              </w:trPr>
              <w:tc>
                <w:tcPr>
                  <w:tcW w:w="4397" w:type="dxa"/>
                  <w:tcBorders>
                    <w:top w:val="single" w:sz="4" w:space="0" w:color="auto"/>
                    <w:left w:val="single" w:sz="4" w:space="0" w:color="auto"/>
                  </w:tcBorders>
                  <w:shd w:val="clear" w:color="auto" w:fill="FFFFFF"/>
                </w:tcPr>
                <w:p w:rsidR="00754DD1" w:rsidRPr="005B1F29" w:rsidRDefault="00754DD1" w:rsidP="00512EDF">
                  <w:pPr>
                    <w:widowControl w:val="0"/>
                    <w:rPr>
                      <w:rFonts w:eastAsia="Arial Unicode MS"/>
                      <w:b w:val="0"/>
                      <w:szCs w:val="24"/>
                      <w:lang w:eastAsia="ro-RO" w:bidi="ro-RO"/>
                    </w:rPr>
                  </w:pPr>
                </w:p>
              </w:tc>
              <w:tc>
                <w:tcPr>
                  <w:tcW w:w="2203"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Cs/>
                      <w:lang w:eastAsia="ro-RO" w:bidi="ro-RO"/>
                    </w:rPr>
                    <w:t>Cantitatea</w:t>
                  </w:r>
                </w:p>
                <w:p w:rsidR="00754DD1" w:rsidRPr="005B1F29" w:rsidRDefault="00754DD1" w:rsidP="00512EDF">
                  <w:pPr>
                    <w:widowControl w:val="0"/>
                    <w:spacing w:line="220" w:lineRule="exact"/>
                    <w:rPr>
                      <w:b w:val="0"/>
                      <w:szCs w:val="24"/>
                      <w:lang w:eastAsia="ro-RO" w:bidi="ro-RO"/>
                    </w:rPr>
                  </w:pPr>
                  <w:r w:rsidRPr="005B1F29">
                    <w:rPr>
                      <w:bCs/>
                      <w:lang w:eastAsia="ro-RO" w:bidi="ro-RO"/>
                    </w:rPr>
                    <w:t>m3</w:t>
                  </w:r>
                </w:p>
              </w:tc>
              <w:tc>
                <w:tcPr>
                  <w:tcW w:w="3187" w:type="dxa"/>
                  <w:tcBorders>
                    <w:top w:val="single" w:sz="4" w:space="0" w:color="auto"/>
                    <w:left w:val="single" w:sz="4" w:space="0" w:color="auto"/>
                    <w:righ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Cs/>
                      <w:lang w:eastAsia="ro-RO" w:bidi="ro-RO"/>
                    </w:rPr>
                    <w:t>Suma în</w:t>
                  </w:r>
                </w:p>
                <w:p w:rsidR="00754DD1" w:rsidRPr="005B1F29" w:rsidRDefault="00754DD1" w:rsidP="00512EDF">
                  <w:pPr>
                    <w:widowControl w:val="0"/>
                    <w:spacing w:line="220" w:lineRule="exact"/>
                    <w:rPr>
                      <w:b w:val="0"/>
                      <w:szCs w:val="24"/>
                      <w:lang w:eastAsia="ro-RO" w:bidi="ro-RO"/>
                    </w:rPr>
                  </w:pPr>
                  <w:r w:rsidRPr="005B1F29">
                    <w:rPr>
                      <w:bCs/>
                      <w:lang w:eastAsia="ro-RO" w:bidi="ro-RO"/>
                    </w:rPr>
                    <w:t>lei</w:t>
                  </w:r>
                </w:p>
              </w:tc>
            </w:tr>
            <w:tr w:rsidR="00754DD1" w:rsidRPr="005B1F29" w:rsidTr="000B71F2">
              <w:trPr>
                <w:trHeight w:val="274"/>
              </w:trPr>
              <w:tc>
                <w:tcPr>
                  <w:tcW w:w="4397"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Grădiniţa nr.2</w:t>
                  </w:r>
                </w:p>
              </w:tc>
              <w:tc>
                <w:tcPr>
                  <w:tcW w:w="2203"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14892</w:t>
                  </w:r>
                </w:p>
              </w:tc>
              <w:tc>
                <w:tcPr>
                  <w:tcW w:w="3187" w:type="dxa"/>
                  <w:tcBorders>
                    <w:top w:val="single" w:sz="4" w:space="0" w:color="auto"/>
                    <w:left w:val="single" w:sz="4" w:space="0" w:color="auto"/>
                    <w:righ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165 000.0</w:t>
                  </w:r>
                </w:p>
              </w:tc>
            </w:tr>
            <w:tr w:rsidR="00754DD1" w:rsidRPr="005B1F29" w:rsidTr="000B71F2">
              <w:trPr>
                <w:trHeight w:val="278"/>
              </w:trPr>
              <w:tc>
                <w:tcPr>
                  <w:tcW w:w="4397"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Grădiniţa nr. 7</w:t>
                  </w:r>
                </w:p>
              </w:tc>
              <w:tc>
                <w:tcPr>
                  <w:tcW w:w="2203"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99278</w:t>
                  </w:r>
                </w:p>
              </w:tc>
              <w:tc>
                <w:tcPr>
                  <w:tcW w:w="3187" w:type="dxa"/>
                  <w:tcBorders>
                    <w:top w:val="single" w:sz="4" w:space="0" w:color="auto"/>
                    <w:left w:val="single" w:sz="4" w:space="0" w:color="auto"/>
                    <w:righ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1 100 000,0</w:t>
                  </w:r>
                </w:p>
              </w:tc>
            </w:tr>
            <w:tr w:rsidR="00754DD1" w:rsidRPr="005B1F29" w:rsidTr="000B71F2">
              <w:trPr>
                <w:trHeight w:val="278"/>
              </w:trPr>
              <w:tc>
                <w:tcPr>
                  <w:tcW w:w="4397"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Grădiniţa nr. 9</w:t>
                  </w:r>
                </w:p>
              </w:tc>
              <w:tc>
                <w:tcPr>
                  <w:tcW w:w="2203"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27076</w:t>
                  </w:r>
                </w:p>
              </w:tc>
              <w:tc>
                <w:tcPr>
                  <w:tcW w:w="3187" w:type="dxa"/>
                  <w:tcBorders>
                    <w:top w:val="single" w:sz="4" w:space="0" w:color="auto"/>
                    <w:left w:val="single" w:sz="4" w:space="0" w:color="auto"/>
                    <w:righ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300 000,0</w:t>
                  </w:r>
                </w:p>
              </w:tc>
            </w:tr>
            <w:tr w:rsidR="00754DD1" w:rsidRPr="005B1F29" w:rsidTr="000B71F2">
              <w:trPr>
                <w:trHeight w:val="278"/>
              </w:trPr>
              <w:tc>
                <w:tcPr>
                  <w:tcW w:w="4397"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Club „Luciafarul,,</w:t>
                  </w:r>
                </w:p>
              </w:tc>
              <w:tc>
                <w:tcPr>
                  <w:tcW w:w="2203"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3475</w:t>
                  </w:r>
                </w:p>
              </w:tc>
              <w:tc>
                <w:tcPr>
                  <w:tcW w:w="3187" w:type="dxa"/>
                  <w:tcBorders>
                    <w:top w:val="single" w:sz="4" w:space="0" w:color="auto"/>
                    <w:left w:val="single" w:sz="4" w:space="0" w:color="auto"/>
                    <w:righ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38 500,0</w:t>
                  </w:r>
                </w:p>
              </w:tc>
            </w:tr>
            <w:tr w:rsidR="00754DD1" w:rsidRPr="005B1F29" w:rsidTr="000B71F2">
              <w:trPr>
                <w:trHeight w:val="283"/>
              </w:trPr>
              <w:tc>
                <w:tcPr>
                  <w:tcW w:w="4397"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Casa de cultură</w:t>
                  </w:r>
                </w:p>
              </w:tc>
              <w:tc>
                <w:tcPr>
                  <w:tcW w:w="2203"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19200</w:t>
                  </w:r>
                </w:p>
              </w:tc>
              <w:tc>
                <w:tcPr>
                  <w:tcW w:w="3187" w:type="dxa"/>
                  <w:tcBorders>
                    <w:top w:val="single" w:sz="4" w:space="0" w:color="auto"/>
                    <w:left w:val="single" w:sz="4" w:space="0" w:color="auto"/>
                    <w:righ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210 000,0</w:t>
                  </w:r>
                </w:p>
              </w:tc>
            </w:tr>
            <w:tr w:rsidR="00754DD1" w:rsidRPr="005B1F29" w:rsidTr="000B71F2">
              <w:trPr>
                <w:trHeight w:val="283"/>
              </w:trPr>
              <w:tc>
                <w:tcPr>
                  <w:tcW w:w="4397"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lastRenderedPageBreak/>
                    <w:t>Aparatul primarului</w:t>
                  </w:r>
                </w:p>
              </w:tc>
              <w:tc>
                <w:tcPr>
                  <w:tcW w:w="2203" w:type="dxa"/>
                  <w:tcBorders>
                    <w:top w:val="single" w:sz="4" w:space="0" w:color="auto"/>
                    <w:lef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10830</w:t>
                  </w:r>
                </w:p>
              </w:tc>
              <w:tc>
                <w:tcPr>
                  <w:tcW w:w="3187" w:type="dxa"/>
                  <w:tcBorders>
                    <w:top w:val="single" w:sz="4" w:space="0" w:color="auto"/>
                    <w:left w:val="single" w:sz="4" w:space="0" w:color="auto"/>
                    <w:right w:val="single" w:sz="4" w:space="0" w:color="auto"/>
                  </w:tcBorders>
                  <w:shd w:val="clear" w:color="auto" w:fill="FFFFFF"/>
                  <w:vAlign w:val="bottom"/>
                </w:tcPr>
                <w:p w:rsidR="00754DD1" w:rsidRPr="005B1F29" w:rsidRDefault="00754DD1" w:rsidP="00512EDF">
                  <w:pPr>
                    <w:widowControl w:val="0"/>
                    <w:spacing w:line="220" w:lineRule="exact"/>
                    <w:rPr>
                      <w:b w:val="0"/>
                      <w:szCs w:val="24"/>
                      <w:lang w:eastAsia="ro-RO" w:bidi="ro-RO"/>
                    </w:rPr>
                  </w:pPr>
                  <w:r w:rsidRPr="005B1F29">
                    <w:rPr>
                      <w:b w:val="0"/>
                      <w:szCs w:val="24"/>
                      <w:lang w:eastAsia="ro-RO" w:bidi="ro-RO"/>
                    </w:rPr>
                    <w:t>120 000,0</w:t>
                  </w:r>
                </w:p>
              </w:tc>
            </w:tr>
            <w:tr w:rsidR="00754DD1" w:rsidRPr="005B1F29" w:rsidTr="000B71F2">
              <w:trPr>
                <w:trHeight w:val="293"/>
              </w:trPr>
              <w:tc>
                <w:tcPr>
                  <w:tcW w:w="4397" w:type="dxa"/>
                  <w:tcBorders>
                    <w:top w:val="single" w:sz="4" w:space="0" w:color="auto"/>
                    <w:left w:val="single" w:sz="4" w:space="0" w:color="auto"/>
                    <w:bottom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Cs/>
                      <w:lang w:eastAsia="ro-RO" w:bidi="ro-RO"/>
                    </w:rPr>
                    <w:t>Total</w:t>
                  </w:r>
                </w:p>
              </w:tc>
              <w:tc>
                <w:tcPr>
                  <w:tcW w:w="2203" w:type="dxa"/>
                  <w:tcBorders>
                    <w:top w:val="single" w:sz="4" w:space="0" w:color="auto"/>
                    <w:left w:val="single" w:sz="4" w:space="0" w:color="auto"/>
                    <w:bottom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Cs/>
                      <w:lang w:eastAsia="ro-RO" w:bidi="ro-RO"/>
                    </w:rPr>
                    <w:t>174751</w:t>
                  </w:r>
                </w:p>
              </w:tc>
              <w:tc>
                <w:tcPr>
                  <w:tcW w:w="3187" w:type="dxa"/>
                  <w:tcBorders>
                    <w:top w:val="single" w:sz="4" w:space="0" w:color="auto"/>
                    <w:left w:val="single" w:sz="4" w:space="0" w:color="auto"/>
                    <w:bottom w:val="single" w:sz="4" w:space="0" w:color="auto"/>
                    <w:right w:val="single" w:sz="4" w:space="0" w:color="auto"/>
                  </w:tcBorders>
                  <w:shd w:val="clear" w:color="auto" w:fill="FFFFFF"/>
                  <w:vAlign w:val="center"/>
                </w:tcPr>
                <w:p w:rsidR="00754DD1" w:rsidRPr="005B1F29" w:rsidRDefault="00754DD1" w:rsidP="00512EDF">
                  <w:pPr>
                    <w:widowControl w:val="0"/>
                    <w:spacing w:line="220" w:lineRule="exact"/>
                    <w:rPr>
                      <w:b w:val="0"/>
                      <w:szCs w:val="24"/>
                      <w:lang w:eastAsia="ro-RO" w:bidi="ro-RO"/>
                    </w:rPr>
                  </w:pPr>
                  <w:r w:rsidRPr="005B1F29">
                    <w:rPr>
                      <w:bCs/>
                      <w:lang w:eastAsia="ro-RO" w:bidi="ro-RO"/>
                    </w:rPr>
                    <w:t>1 943 500</w:t>
                  </w:r>
                </w:p>
              </w:tc>
            </w:tr>
          </w:tbl>
          <w:p w:rsidR="00754DD1" w:rsidRPr="00AB1137" w:rsidRDefault="00754DD1" w:rsidP="00754DD1">
            <w:pPr>
              <w:widowControl w:val="0"/>
              <w:spacing w:line="269" w:lineRule="exact"/>
              <w:ind w:firstLine="360"/>
              <w:rPr>
                <w:b w:val="0"/>
                <w:szCs w:val="24"/>
                <w:lang w:eastAsia="ro-RO" w:bidi="ro-RO"/>
              </w:rPr>
            </w:pPr>
            <w:r w:rsidRPr="00AB1137">
              <w:rPr>
                <w:bCs/>
                <w:i/>
                <w:iCs/>
                <w:u w:val="single"/>
                <w:lang w:eastAsia="ro-RO" w:bidi="ro-RO"/>
              </w:rPr>
              <w:t>EKO 222130</w:t>
            </w:r>
            <w:r w:rsidRPr="00AB1137">
              <w:rPr>
                <w:b w:val="0"/>
                <w:szCs w:val="24"/>
                <w:lang w:eastAsia="ro-RO" w:bidi="ro-RO"/>
              </w:rPr>
              <w:t xml:space="preserve"> se prevăd mijloace pentru achitarea cheltuielilor de producere şi livrare a agentului temic de către SA „Reţele Termice Floreşti” reeşind din tariful de 660 lei pentru 1 Gkal inclusiv TVA stabilit conform deciziei consiliului orăşenesc nr. 08/23 din 24.10.20</w:t>
            </w:r>
            <w:r>
              <w:rPr>
                <w:b w:val="0"/>
                <w:szCs w:val="24"/>
                <w:lang w:eastAsia="ro-RO" w:bidi="ro-RO"/>
              </w:rPr>
              <w:t>13 constituind suma totală de 330</w:t>
            </w:r>
            <w:r w:rsidRPr="00AB1137">
              <w:rPr>
                <w:b w:val="0"/>
                <w:szCs w:val="24"/>
                <w:lang w:eastAsia="ro-RO" w:bidi="ro-RO"/>
              </w:rPr>
              <w:t>,0 mii lei.</w:t>
            </w:r>
          </w:p>
          <w:tbl>
            <w:tblPr>
              <w:tblOverlap w:val="never"/>
              <w:tblW w:w="0" w:type="auto"/>
              <w:tblLayout w:type="fixed"/>
              <w:tblCellMar>
                <w:left w:w="10" w:type="dxa"/>
                <w:right w:w="10" w:type="dxa"/>
              </w:tblCellMar>
              <w:tblLook w:val="0000"/>
            </w:tblPr>
            <w:tblGrid>
              <w:gridCol w:w="4397"/>
              <w:gridCol w:w="2203"/>
              <w:gridCol w:w="3178"/>
            </w:tblGrid>
            <w:tr w:rsidR="00754DD1" w:rsidRPr="00AB1137" w:rsidTr="000B71F2">
              <w:trPr>
                <w:trHeight w:val="288"/>
              </w:trPr>
              <w:tc>
                <w:tcPr>
                  <w:tcW w:w="4397" w:type="dxa"/>
                  <w:tcBorders>
                    <w:top w:val="single" w:sz="4" w:space="0" w:color="auto"/>
                    <w:left w:val="single" w:sz="4" w:space="0" w:color="auto"/>
                  </w:tcBorders>
                  <w:shd w:val="clear" w:color="auto" w:fill="FFFFFF"/>
                </w:tcPr>
                <w:p w:rsidR="00754DD1" w:rsidRPr="00AB1137" w:rsidRDefault="00754DD1" w:rsidP="00512EDF">
                  <w:pPr>
                    <w:widowControl w:val="0"/>
                    <w:rPr>
                      <w:rFonts w:eastAsia="Arial Unicode MS"/>
                      <w:b w:val="0"/>
                      <w:szCs w:val="24"/>
                      <w:lang w:eastAsia="ro-RO" w:bidi="ro-RO"/>
                    </w:rPr>
                  </w:pPr>
                </w:p>
              </w:tc>
              <w:tc>
                <w:tcPr>
                  <w:tcW w:w="2203"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Cs/>
                      <w:lang w:eastAsia="ro-RO" w:bidi="ro-RO"/>
                    </w:rPr>
                    <w:t>Cantitatea</w:t>
                  </w:r>
                </w:p>
              </w:tc>
              <w:tc>
                <w:tcPr>
                  <w:tcW w:w="3178"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Cs/>
                      <w:lang w:eastAsia="ro-RO" w:bidi="ro-RO"/>
                    </w:rPr>
                    <w:t>Suma în</w:t>
                  </w:r>
                </w:p>
              </w:tc>
            </w:tr>
            <w:tr w:rsidR="00754DD1" w:rsidRPr="00AB1137" w:rsidTr="000B71F2">
              <w:trPr>
                <w:trHeight w:val="269"/>
              </w:trPr>
              <w:tc>
                <w:tcPr>
                  <w:tcW w:w="4397" w:type="dxa"/>
                  <w:tcBorders>
                    <w:left w:val="single" w:sz="4" w:space="0" w:color="auto"/>
                  </w:tcBorders>
                  <w:shd w:val="clear" w:color="auto" w:fill="FFFFFF"/>
                </w:tcPr>
                <w:p w:rsidR="00754DD1" w:rsidRPr="00AB1137" w:rsidRDefault="00754DD1" w:rsidP="00512EDF">
                  <w:pPr>
                    <w:widowControl w:val="0"/>
                    <w:rPr>
                      <w:rFonts w:eastAsia="Arial Unicode MS"/>
                      <w:b w:val="0"/>
                      <w:szCs w:val="24"/>
                      <w:lang w:eastAsia="ro-RO" w:bidi="ro-RO"/>
                    </w:rPr>
                  </w:pPr>
                </w:p>
              </w:tc>
              <w:tc>
                <w:tcPr>
                  <w:tcW w:w="2203" w:type="dxa"/>
                  <w:tcBorders>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Cs/>
                      <w:lang w:eastAsia="ro-RO" w:bidi="ro-RO"/>
                    </w:rPr>
                    <w:t>Gkal</w:t>
                  </w:r>
                </w:p>
              </w:tc>
              <w:tc>
                <w:tcPr>
                  <w:tcW w:w="3178" w:type="dxa"/>
                  <w:tcBorders>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Cs/>
                      <w:lang w:eastAsia="ro-RO" w:bidi="ro-RO"/>
                    </w:rPr>
                    <w:t>lei</w:t>
                  </w:r>
                </w:p>
              </w:tc>
            </w:tr>
            <w:tr w:rsidR="00754DD1" w:rsidRPr="00AB1137" w:rsidTr="000B71F2">
              <w:trPr>
                <w:trHeight w:val="274"/>
              </w:trPr>
              <w:tc>
                <w:tcPr>
                  <w:tcW w:w="4397"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Grădiniţa nr. 7</w:t>
                  </w:r>
                </w:p>
              </w:tc>
              <w:tc>
                <w:tcPr>
                  <w:tcW w:w="2203"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303,03</w:t>
                  </w:r>
                </w:p>
              </w:tc>
              <w:tc>
                <w:tcPr>
                  <w:tcW w:w="3178"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200 000,0</w:t>
                  </w:r>
                </w:p>
              </w:tc>
            </w:tr>
            <w:tr w:rsidR="00754DD1" w:rsidRPr="00AB1137" w:rsidTr="000B71F2">
              <w:trPr>
                <w:trHeight w:val="278"/>
              </w:trPr>
              <w:tc>
                <w:tcPr>
                  <w:tcW w:w="4397"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Casa de cultură</w:t>
                  </w:r>
                </w:p>
              </w:tc>
              <w:tc>
                <w:tcPr>
                  <w:tcW w:w="2203"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151,51</w:t>
                  </w:r>
                </w:p>
              </w:tc>
              <w:tc>
                <w:tcPr>
                  <w:tcW w:w="3178"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100 000,0</w:t>
                  </w:r>
                </w:p>
              </w:tc>
            </w:tr>
            <w:tr w:rsidR="00754DD1" w:rsidRPr="00AB1137" w:rsidTr="000B71F2">
              <w:trPr>
                <w:trHeight w:val="278"/>
              </w:trPr>
              <w:tc>
                <w:tcPr>
                  <w:tcW w:w="4397"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Stadinul orăşănesc</w:t>
                  </w:r>
                </w:p>
              </w:tc>
              <w:tc>
                <w:tcPr>
                  <w:tcW w:w="2203"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45,45</w:t>
                  </w:r>
                </w:p>
              </w:tc>
              <w:tc>
                <w:tcPr>
                  <w:tcW w:w="3178"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30 000,0</w:t>
                  </w:r>
                </w:p>
              </w:tc>
            </w:tr>
            <w:tr w:rsidR="00754DD1" w:rsidRPr="00AB1137" w:rsidTr="000B71F2">
              <w:trPr>
                <w:trHeight w:val="293"/>
              </w:trPr>
              <w:tc>
                <w:tcPr>
                  <w:tcW w:w="4397" w:type="dxa"/>
                  <w:tcBorders>
                    <w:top w:val="single" w:sz="4" w:space="0" w:color="auto"/>
                    <w:left w:val="single" w:sz="4" w:space="0" w:color="auto"/>
                    <w:bottom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Cs/>
                      <w:lang w:eastAsia="ro-RO" w:bidi="ro-RO"/>
                    </w:rPr>
                    <w:t>Total</w:t>
                  </w:r>
                </w:p>
              </w:tc>
              <w:tc>
                <w:tcPr>
                  <w:tcW w:w="2203" w:type="dxa"/>
                  <w:tcBorders>
                    <w:top w:val="single" w:sz="4" w:space="0" w:color="auto"/>
                    <w:left w:val="single" w:sz="4" w:space="0" w:color="auto"/>
                    <w:bottom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Cs/>
                      <w:lang w:eastAsia="ro-RO" w:bidi="ro-RO"/>
                    </w:rPr>
                    <w:t>499,99</w:t>
                  </w:r>
                </w:p>
              </w:tc>
              <w:tc>
                <w:tcPr>
                  <w:tcW w:w="3178" w:type="dxa"/>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Cs/>
                      <w:lang w:eastAsia="ro-RO" w:bidi="ro-RO"/>
                    </w:rPr>
                    <w:t>330 000,0</w:t>
                  </w:r>
                </w:p>
              </w:tc>
            </w:tr>
          </w:tbl>
          <w:p w:rsidR="00754DD1" w:rsidRPr="00AB1137" w:rsidRDefault="00754DD1" w:rsidP="00754DD1">
            <w:pPr>
              <w:widowControl w:val="0"/>
              <w:spacing w:line="274" w:lineRule="exact"/>
              <w:ind w:firstLine="360"/>
              <w:rPr>
                <w:b w:val="0"/>
                <w:szCs w:val="24"/>
                <w:lang w:eastAsia="ro-RO" w:bidi="ro-RO"/>
              </w:rPr>
            </w:pPr>
            <w:r w:rsidRPr="00AB1137">
              <w:rPr>
                <w:bCs/>
                <w:i/>
                <w:iCs/>
                <w:u w:val="single"/>
                <w:lang w:eastAsia="ro-RO" w:bidi="ro-RO"/>
              </w:rPr>
              <w:t>EKO 222140</w:t>
            </w:r>
            <w:r w:rsidRPr="00AB1137">
              <w:rPr>
                <w:b w:val="0"/>
                <w:szCs w:val="24"/>
                <w:lang w:eastAsia="ro-RO" w:bidi="ro-RO"/>
              </w:rPr>
              <w:t xml:space="preserve"> serviciile de apă şi canalizare se prognozează reeşind din consumul real întru-n an de zile cu preţul pentru 1 m3 de apă de 42.18 lei şi canalizare cu 45.31 lei, total în sumă de 321,0 mii lei.</w:t>
            </w:r>
          </w:p>
          <w:tbl>
            <w:tblPr>
              <w:tblOverlap w:val="never"/>
              <w:tblW w:w="0" w:type="auto"/>
              <w:tblLayout w:type="fixed"/>
              <w:tblCellMar>
                <w:left w:w="10" w:type="dxa"/>
                <w:right w:w="10" w:type="dxa"/>
              </w:tblCellMar>
              <w:tblLook w:val="0000"/>
            </w:tblPr>
            <w:tblGrid>
              <w:gridCol w:w="5362"/>
              <w:gridCol w:w="2486"/>
              <w:gridCol w:w="2050"/>
            </w:tblGrid>
            <w:tr w:rsidR="00754DD1" w:rsidRPr="00AB1137" w:rsidTr="000B71F2">
              <w:trPr>
                <w:trHeight w:val="307"/>
              </w:trPr>
              <w:tc>
                <w:tcPr>
                  <w:tcW w:w="5362" w:type="dxa"/>
                  <w:tcBorders>
                    <w:top w:val="single" w:sz="4" w:space="0" w:color="auto"/>
                    <w:left w:val="single" w:sz="4" w:space="0" w:color="auto"/>
                  </w:tcBorders>
                  <w:shd w:val="clear" w:color="auto" w:fill="FFFFFF"/>
                </w:tcPr>
                <w:p w:rsidR="00754DD1" w:rsidRPr="00AB1137" w:rsidRDefault="00754DD1" w:rsidP="00512EDF">
                  <w:pPr>
                    <w:widowControl w:val="0"/>
                    <w:rPr>
                      <w:rFonts w:eastAsia="Arial Unicode MS"/>
                      <w:b w:val="0"/>
                      <w:szCs w:val="24"/>
                      <w:lang w:eastAsia="ro-RO" w:bidi="ro-RO"/>
                    </w:rPr>
                  </w:pPr>
                </w:p>
              </w:tc>
              <w:tc>
                <w:tcPr>
                  <w:tcW w:w="2486"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Cs/>
                      <w:lang w:eastAsia="ro-RO" w:bidi="ro-RO"/>
                    </w:rPr>
                    <w:t>Cantitatea (m3)</w:t>
                  </w:r>
                </w:p>
              </w:tc>
              <w:tc>
                <w:tcPr>
                  <w:tcW w:w="2050"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Cs/>
                      <w:lang w:eastAsia="ro-RO" w:bidi="ro-RO"/>
                    </w:rPr>
                    <w:t>Suma în (lei)</w:t>
                  </w:r>
                </w:p>
              </w:tc>
            </w:tr>
            <w:tr w:rsidR="00754DD1" w:rsidRPr="00AB1137" w:rsidTr="000B71F2">
              <w:trPr>
                <w:trHeight w:val="278"/>
              </w:trPr>
              <w:tc>
                <w:tcPr>
                  <w:tcW w:w="5362"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Grădiniţa nr. 2</w:t>
                  </w:r>
                </w:p>
              </w:tc>
              <w:tc>
                <w:tcPr>
                  <w:tcW w:w="2486"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400</w:t>
                  </w:r>
                </w:p>
              </w:tc>
              <w:tc>
                <w:tcPr>
                  <w:tcW w:w="2050"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35 000,0</w:t>
                  </w:r>
                </w:p>
              </w:tc>
            </w:tr>
            <w:tr w:rsidR="00754DD1" w:rsidRPr="00AB1137" w:rsidTr="000B71F2">
              <w:trPr>
                <w:trHeight w:val="283"/>
              </w:trPr>
              <w:tc>
                <w:tcPr>
                  <w:tcW w:w="5362"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Grădiniţa nr. 7</w:t>
                  </w:r>
                </w:p>
              </w:tc>
              <w:tc>
                <w:tcPr>
                  <w:tcW w:w="2486"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1829</w:t>
                  </w:r>
                </w:p>
              </w:tc>
              <w:tc>
                <w:tcPr>
                  <w:tcW w:w="2050"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160 000,0</w:t>
                  </w:r>
                </w:p>
              </w:tc>
            </w:tr>
            <w:tr w:rsidR="00754DD1" w:rsidRPr="00AB1137" w:rsidTr="000B71F2">
              <w:trPr>
                <w:trHeight w:val="278"/>
              </w:trPr>
              <w:tc>
                <w:tcPr>
                  <w:tcW w:w="5362"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Grădiniţa nr. 9</w:t>
                  </w:r>
                </w:p>
              </w:tc>
              <w:tc>
                <w:tcPr>
                  <w:tcW w:w="2486"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915</w:t>
                  </w:r>
                </w:p>
              </w:tc>
              <w:tc>
                <w:tcPr>
                  <w:tcW w:w="2050"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80 000,0</w:t>
                  </w:r>
                </w:p>
              </w:tc>
            </w:tr>
            <w:tr w:rsidR="00754DD1" w:rsidRPr="00AB1137" w:rsidTr="000B71F2">
              <w:trPr>
                <w:trHeight w:val="274"/>
              </w:trPr>
              <w:tc>
                <w:tcPr>
                  <w:tcW w:w="5362"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Club „Luciafarul,,</w:t>
                  </w:r>
                </w:p>
              </w:tc>
              <w:tc>
                <w:tcPr>
                  <w:tcW w:w="2486"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40</w:t>
                  </w:r>
                </w:p>
              </w:tc>
              <w:tc>
                <w:tcPr>
                  <w:tcW w:w="2050"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3 500,0</w:t>
                  </w:r>
                </w:p>
              </w:tc>
            </w:tr>
            <w:tr w:rsidR="00754DD1" w:rsidRPr="00AB1137" w:rsidTr="000B71F2">
              <w:trPr>
                <w:trHeight w:val="283"/>
              </w:trPr>
              <w:tc>
                <w:tcPr>
                  <w:tcW w:w="5362"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Casa de cultură</w:t>
                  </w:r>
                </w:p>
              </w:tc>
              <w:tc>
                <w:tcPr>
                  <w:tcW w:w="2486"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183</w:t>
                  </w:r>
                </w:p>
              </w:tc>
              <w:tc>
                <w:tcPr>
                  <w:tcW w:w="2050"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16 000,0</w:t>
                  </w:r>
                </w:p>
              </w:tc>
            </w:tr>
            <w:tr w:rsidR="00754DD1" w:rsidRPr="00AB1137" w:rsidTr="000B71F2">
              <w:trPr>
                <w:trHeight w:val="278"/>
              </w:trPr>
              <w:tc>
                <w:tcPr>
                  <w:tcW w:w="5362"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Stadionul orăşenesc</w:t>
                  </w:r>
                </w:p>
              </w:tc>
              <w:tc>
                <w:tcPr>
                  <w:tcW w:w="2486"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92</w:t>
                  </w:r>
                </w:p>
              </w:tc>
              <w:tc>
                <w:tcPr>
                  <w:tcW w:w="2050"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8 000,0</w:t>
                  </w:r>
                </w:p>
              </w:tc>
            </w:tr>
            <w:tr w:rsidR="00754DD1" w:rsidRPr="00AB1137" w:rsidTr="000B71F2">
              <w:trPr>
                <w:trHeight w:val="274"/>
              </w:trPr>
              <w:tc>
                <w:tcPr>
                  <w:tcW w:w="5362"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Aparatul primarului</w:t>
                  </w:r>
                </w:p>
              </w:tc>
              <w:tc>
                <w:tcPr>
                  <w:tcW w:w="2486"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187</w:t>
                  </w:r>
                </w:p>
              </w:tc>
              <w:tc>
                <w:tcPr>
                  <w:tcW w:w="2050"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17 000,0</w:t>
                  </w:r>
                </w:p>
              </w:tc>
            </w:tr>
            <w:tr w:rsidR="00754DD1" w:rsidRPr="00AB1137" w:rsidTr="000B71F2">
              <w:trPr>
                <w:trHeight w:val="278"/>
              </w:trPr>
              <w:tc>
                <w:tcPr>
                  <w:tcW w:w="5362"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Serviciul suport</w:t>
                  </w:r>
                </w:p>
              </w:tc>
              <w:tc>
                <w:tcPr>
                  <w:tcW w:w="2486" w:type="dxa"/>
                  <w:tcBorders>
                    <w:top w:val="single" w:sz="4" w:space="0" w:color="auto"/>
                    <w:lef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19</w:t>
                  </w:r>
                </w:p>
              </w:tc>
              <w:tc>
                <w:tcPr>
                  <w:tcW w:w="2050" w:type="dxa"/>
                  <w:tcBorders>
                    <w:top w:val="single" w:sz="4" w:space="0" w:color="auto"/>
                    <w:left w:val="single" w:sz="4" w:space="0" w:color="auto"/>
                    <w:right w:val="single" w:sz="4" w:space="0" w:color="auto"/>
                  </w:tcBorders>
                  <w:shd w:val="clear" w:color="auto" w:fill="FFFFFF"/>
                  <w:vAlign w:val="bottom"/>
                </w:tcPr>
                <w:p w:rsidR="00754DD1" w:rsidRPr="00AB1137" w:rsidRDefault="00754DD1" w:rsidP="00512EDF">
                  <w:pPr>
                    <w:widowControl w:val="0"/>
                    <w:spacing w:line="220" w:lineRule="exact"/>
                    <w:rPr>
                      <w:b w:val="0"/>
                      <w:szCs w:val="24"/>
                      <w:lang w:eastAsia="ro-RO" w:bidi="ro-RO"/>
                    </w:rPr>
                  </w:pPr>
                  <w:r w:rsidRPr="00AB1137">
                    <w:rPr>
                      <w:b w:val="0"/>
                      <w:szCs w:val="24"/>
                      <w:lang w:eastAsia="ro-RO" w:bidi="ro-RO"/>
                    </w:rPr>
                    <w:t>1 500,0</w:t>
                  </w:r>
                </w:p>
              </w:tc>
            </w:tr>
            <w:tr w:rsidR="00754DD1" w:rsidRPr="00AB1137" w:rsidTr="000B71F2">
              <w:trPr>
                <w:trHeight w:val="293"/>
              </w:trPr>
              <w:tc>
                <w:tcPr>
                  <w:tcW w:w="5362" w:type="dxa"/>
                  <w:tcBorders>
                    <w:top w:val="single" w:sz="4" w:space="0" w:color="auto"/>
                    <w:left w:val="single" w:sz="4" w:space="0" w:color="auto"/>
                    <w:bottom w:val="single" w:sz="4" w:space="0" w:color="auto"/>
                  </w:tcBorders>
                  <w:shd w:val="clear" w:color="auto" w:fill="FFFFFF"/>
                  <w:vAlign w:val="center"/>
                </w:tcPr>
                <w:p w:rsidR="00754DD1" w:rsidRPr="00AB1137" w:rsidRDefault="00754DD1" w:rsidP="00512EDF">
                  <w:pPr>
                    <w:widowControl w:val="0"/>
                    <w:spacing w:line="220" w:lineRule="exact"/>
                    <w:rPr>
                      <w:b w:val="0"/>
                      <w:szCs w:val="24"/>
                      <w:lang w:eastAsia="ro-RO" w:bidi="ro-RO"/>
                    </w:rPr>
                  </w:pPr>
                  <w:r w:rsidRPr="00AB1137">
                    <w:rPr>
                      <w:bCs/>
                      <w:lang w:eastAsia="ro-RO" w:bidi="ro-RO"/>
                    </w:rPr>
                    <w:t>Total</w:t>
                  </w:r>
                </w:p>
              </w:tc>
              <w:tc>
                <w:tcPr>
                  <w:tcW w:w="2486" w:type="dxa"/>
                  <w:tcBorders>
                    <w:top w:val="single" w:sz="4" w:space="0" w:color="auto"/>
                    <w:left w:val="single" w:sz="4" w:space="0" w:color="auto"/>
                    <w:bottom w:val="single" w:sz="4" w:space="0" w:color="auto"/>
                  </w:tcBorders>
                  <w:shd w:val="clear" w:color="auto" w:fill="FFFFFF"/>
                  <w:vAlign w:val="center"/>
                </w:tcPr>
                <w:p w:rsidR="00754DD1" w:rsidRPr="00AB1137" w:rsidRDefault="00754DD1" w:rsidP="00512EDF">
                  <w:pPr>
                    <w:widowControl w:val="0"/>
                    <w:spacing w:line="220" w:lineRule="exact"/>
                    <w:rPr>
                      <w:b w:val="0"/>
                      <w:szCs w:val="24"/>
                      <w:lang w:eastAsia="ro-RO" w:bidi="ro-RO"/>
                    </w:rPr>
                  </w:pPr>
                  <w:r w:rsidRPr="00AB1137">
                    <w:rPr>
                      <w:bCs/>
                      <w:lang w:eastAsia="ro-RO" w:bidi="ro-RO"/>
                    </w:rPr>
                    <w:t>3665</w:t>
                  </w:r>
                </w:p>
              </w:tc>
              <w:tc>
                <w:tcPr>
                  <w:tcW w:w="2050" w:type="dxa"/>
                  <w:tcBorders>
                    <w:top w:val="single" w:sz="4" w:space="0" w:color="auto"/>
                    <w:left w:val="single" w:sz="4" w:space="0" w:color="auto"/>
                    <w:bottom w:val="single" w:sz="4" w:space="0" w:color="auto"/>
                    <w:right w:val="single" w:sz="4" w:space="0" w:color="auto"/>
                  </w:tcBorders>
                  <w:shd w:val="clear" w:color="auto" w:fill="FFFFFF"/>
                  <w:vAlign w:val="center"/>
                </w:tcPr>
                <w:p w:rsidR="00754DD1" w:rsidRPr="00AB1137" w:rsidRDefault="00754DD1" w:rsidP="00512EDF">
                  <w:pPr>
                    <w:widowControl w:val="0"/>
                    <w:spacing w:line="220" w:lineRule="exact"/>
                    <w:rPr>
                      <w:b w:val="0"/>
                      <w:szCs w:val="24"/>
                      <w:lang w:eastAsia="ro-RO" w:bidi="ro-RO"/>
                    </w:rPr>
                  </w:pPr>
                  <w:r w:rsidRPr="00AB1137">
                    <w:rPr>
                      <w:bCs/>
                      <w:lang w:eastAsia="ro-RO" w:bidi="ro-RO"/>
                    </w:rPr>
                    <w:t>321 000.0</w:t>
                  </w:r>
                </w:p>
              </w:tc>
            </w:tr>
          </w:tbl>
          <w:p w:rsidR="00754DD1" w:rsidRPr="00C00BB4" w:rsidRDefault="00754DD1" w:rsidP="00754DD1">
            <w:pPr>
              <w:widowControl w:val="0"/>
              <w:spacing w:line="269" w:lineRule="exact"/>
              <w:ind w:firstLine="360"/>
              <w:rPr>
                <w:b w:val="0"/>
                <w:szCs w:val="24"/>
                <w:lang w:eastAsia="ro-RO" w:bidi="ro-RO"/>
              </w:rPr>
            </w:pPr>
            <w:r w:rsidRPr="00C00BB4">
              <w:rPr>
                <w:bCs/>
                <w:i/>
                <w:iCs/>
                <w:u w:val="single"/>
                <w:lang w:eastAsia="ro-RO" w:bidi="ro-RO"/>
              </w:rPr>
              <w:t>EKO 222190</w:t>
            </w:r>
            <w:r w:rsidRPr="00C00BB4">
              <w:rPr>
                <w:b w:val="0"/>
                <w:szCs w:val="24"/>
                <w:lang w:eastAsia="ro-RO" w:bidi="ro-RO"/>
              </w:rPr>
              <w:t xml:space="preserve"> se preconizează cheltuieli pentru plata serviciilor de evacuare a gunoiului de la instituţiile publice reeşind din normele de acumulare preţul</w:t>
            </w:r>
            <w:r w:rsidR="00512EDF">
              <w:rPr>
                <w:b w:val="0"/>
                <w:szCs w:val="24"/>
                <w:lang w:eastAsia="ro-RO" w:bidi="ro-RO"/>
              </w:rPr>
              <w:t xml:space="preserve"> fiind</w:t>
            </w:r>
            <w:r w:rsidRPr="00C00BB4">
              <w:rPr>
                <w:b w:val="0"/>
                <w:szCs w:val="24"/>
                <w:lang w:eastAsia="ro-RO" w:bidi="ro-RO"/>
              </w:rPr>
              <w:t xml:space="preserve"> de 216 lei pentru 1 m</w:t>
            </w:r>
            <w:r w:rsidRPr="00512EDF">
              <w:rPr>
                <w:b w:val="0"/>
                <w:szCs w:val="24"/>
                <w:vertAlign w:val="superscript"/>
                <w:lang w:eastAsia="ro-RO" w:bidi="ro-RO"/>
              </w:rPr>
              <w:t>3</w:t>
            </w:r>
            <w:r w:rsidRPr="00C00BB4">
              <w:rPr>
                <w:b w:val="0"/>
                <w:szCs w:val="24"/>
                <w:lang w:eastAsia="ro-RO" w:bidi="ro-RO"/>
              </w:rPr>
              <w:t xml:space="preserve"> inclusiv TVA, dar şi reeşind din dinamica executării în anul de gestiune:</w:t>
            </w:r>
          </w:p>
          <w:tbl>
            <w:tblPr>
              <w:tblOverlap w:val="never"/>
              <w:tblW w:w="0" w:type="auto"/>
              <w:tblLayout w:type="fixed"/>
              <w:tblCellMar>
                <w:left w:w="10" w:type="dxa"/>
                <w:right w:w="10" w:type="dxa"/>
              </w:tblCellMar>
              <w:tblLook w:val="0000"/>
            </w:tblPr>
            <w:tblGrid>
              <w:gridCol w:w="3838"/>
              <w:gridCol w:w="1634"/>
              <w:gridCol w:w="1272"/>
              <w:gridCol w:w="1378"/>
              <w:gridCol w:w="1632"/>
            </w:tblGrid>
            <w:tr w:rsidR="00754DD1" w:rsidRPr="00C00BB4" w:rsidTr="000B71F2">
              <w:trPr>
                <w:trHeight w:val="331"/>
              </w:trPr>
              <w:tc>
                <w:tcPr>
                  <w:tcW w:w="3838" w:type="dxa"/>
                  <w:vMerge w:val="restart"/>
                  <w:tcBorders>
                    <w:top w:val="single" w:sz="4" w:space="0" w:color="auto"/>
                    <w:left w:val="single" w:sz="4" w:space="0" w:color="auto"/>
                  </w:tcBorders>
                  <w:shd w:val="clear" w:color="auto" w:fill="FFFFFF"/>
                </w:tcPr>
                <w:p w:rsidR="00754DD1" w:rsidRPr="00C00BB4" w:rsidRDefault="00754DD1" w:rsidP="00512EDF">
                  <w:pPr>
                    <w:widowControl w:val="0"/>
                    <w:rPr>
                      <w:rFonts w:eastAsia="Arial Unicode MS"/>
                      <w:b w:val="0"/>
                      <w:szCs w:val="24"/>
                      <w:lang w:eastAsia="ro-RO" w:bidi="ro-RO"/>
                    </w:rPr>
                  </w:pPr>
                </w:p>
              </w:tc>
              <w:tc>
                <w:tcPr>
                  <w:tcW w:w="1634" w:type="dxa"/>
                  <w:vMerge w:val="restart"/>
                  <w:tcBorders>
                    <w:top w:val="single" w:sz="4" w:space="0" w:color="auto"/>
                    <w:left w:val="single" w:sz="4" w:space="0" w:color="auto"/>
                  </w:tcBorders>
                  <w:shd w:val="clear" w:color="auto" w:fill="FFFFFF"/>
                  <w:vAlign w:val="bottom"/>
                </w:tcPr>
                <w:p w:rsidR="00754DD1" w:rsidRPr="00C00BB4" w:rsidRDefault="00754DD1" w:rsidP="00512EDF">
                  <w:pPr>
                    <w:widowControl w:val="0"/>
                    <w:spacing w:line="269" w:lineRule="exact"/>
                    <w:rPr>
                      <w:b w:val="0"/>
                      <w:szCs w:val="24"/>
                      <w:lang w:eastAsia="ro-RO" w:bidi="ro-RO"/>
                    </w:rPr>
                  </w:pPr>
                  <w:r w:rsidRPr="00C00BB4">
                    <w:rPr>
                      <w:bCs/>
                      <w:lang w:eastAsia="ro-RO" w:bidi="ro-RO"/>
                    </w:rPr>
                    <w:t>Nr. mediu  de persoane</w:t>
                  </w:r>
                </w:p>
              </w:tc>
              <w:tc>
                <w:tcPr>
                  <w:tcW w:w="2650" w:type="dxa"/>
                  <w:gridSpan w:val="2"/>
                  <w:tcBorders>
                    <w:top w:val="single" w:sz="4" w:space="0" w:color="auto"/>
                    <w:left w:val="single" w:sz="4" w:space="0" w:color="auto"/>
                  </w:tcBorders>
                  <w:shd w:val="clear" w:color="auto" w:fill="FFFFFF"/>
                </w:tcPr>
                <w:p w:rsidR="00754DD1" w:rsidRPr="00C00BB4" w:rsidRDefault="00754DD1" w:rsidP="00512EDF">
                  <w:pPr>
                    <w:widowControl w:val="0"/>
                    <w:spacing w:line="220" w:lineRule="exact"/>
                    <w:rPr>
                      <w:b w:val="0"/>
                      <w:szCs w:val="24"/>
                      <w:lang w:eastAsia="ro-RO" w:bidi="ro-RO"/>
                    </w:rPr>
                  </w:pPr>
                  <w:r w:rsidRPr="00C00BB4">
                    <w:rPr>
                      <w:bCs/>
                      <w:lang w:eastAsia="ro-RO" w:bidi="ro-RO"/>
                    </w:rPr>
                    <w:t>Media anuală</w:t>
                  </w:r>
                </w:p>
              </w:tc>
              <w:tc>
                <w:tcPr>
                  <w:tcW w:w="1632" w:type="dxa"/>
                  <w:vMerge w:val="restart"/>
                  <w:tcBorders>
                    <w:top w:val="single" w:sz="4" w:space="0" w:color="auto"/>
                    <w:left w:val="single" w:sz="4" w:space="0" w:color="auto"/>
                    <w:right w:val="single" w:sz="4" w:space="0" w:color="auto"/>
                  </w:tcBorders>
                  <w:shd w:val="clear" w:color="auto" w:fill="FFFFFF"/>
                </w:tcPr>
                <w:p w:rsidR="00754DD1" w:rsidRPr="00C00BB4" w:rsidRDefault="00754DD1" w:rsidP="00512EDF">
                  <w:pPr>
                    <w:widowControl w:val="0"/>
                    <w:spacing w:line="220" w:lineRule="exact"/>
                    <w:rPr>
                      <w:b w:val="0"/>
                      <w:szCs w:val="24"/>
                      <w:lang w:eastAsia="ro-RO" w:bidi="ro-RO"/>
                    </w:rPr>
                  </w:pPr>
                  <w:r w:rsidRPr="00C00BB4">
                    <w:rPr>
                      <w:bCs/>
                      <w:lang w:eastAsia="ro-RO" w:bidi="ro-RO"/>
                    </w:rPr>
                    <w:t>Suma în mii lei</w:t>
                  </w:r>
                </w:p>
              </w:tc>
            </w:tr>
            <w:tr w:rsidR="00754DD1" w:rsidRPr="00C00BB4" w:rsidTr="000B71F2">
              <w:trPr>
                <w:trHeight w:val="278"/>
              </w:trPr>
              <w:tc>
                <w:tcPr>
                  <w:tcW w:w="3838" w:type="dxa"/>
                  <w:vMerge/>
                  <w:tcBorders>
                    <w:left w:val="single" w:sz="4" w:space="0" w:color="auto"/>
                  </w:tcBorders>
                  <w:shd w:val="clear" w:color="auto" w:fill="FFFFFF"/>
                </w:tcPr>
                <w:p w:rsidR="00754DD1" w:rsidRPr="00C00BB4" w:rsidRDefault="00754DD1" w:rsidP="00512EDF">
                  <w:pPr>
                    <w:widowControl w:val="0"/>
                    <w:rPr>
                      <w:rFonts w:eastAsia="Arial Unicode MS"/>
                      <w:b w:val="0"/>
                      <w:szCs w:val="24"/>
                      <w:lang w:eastAsia="ro-RO" w:bidi="ro-RO"/>
                    </w:rPr>
                  </w:pPr>
                </w:p>
              </w:tc>
              <w:tc>
                <w:tcPr>
                  <w:tcW w:w="1634" w:type="dxa"/>
                  <w:vMerge/>
                  <w:tcBorders>
                    <w:left w:val="single" w:sz="4" w:space="0" w:color="auto"/>
                  </w:tcBorders>
                  <w:shd w:val="clear" w:color="auto" w:fill="FFFFFF"/>
                  <w:vAlign w:val="bottom"/>
                </w:tcPr>
                <w:p w:rsidR="00754DD1" w:rsidRPr="00C00BB4" w:rsidRDefault="00754DD1" w:rsidP="00512EDF">
                  <w:pPr>
                    <w:widowControl w:val="0"/>
                    <w:rPr>
                      <w:rFonts w:eastAsia="Arial Unicode MS"/>
                      <w:b w:val="0"/>
                      <w:szCs w:val="24"/>
                      <w:lang w:eastAsia="ro-RO" w:bidi="ro-RO"/>
                    </w:rPr>
                  </w:pPr>
                </w:p>
              </w:tc>
              <w:tc>
                <w:tcPr>
                  <w:tcW w:w="1272"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Cs/>
                      <w:lang w:eastAsia="ro-RO" w:bidi="ro-RO"/>
                    </w:rPr>
                    <w:t>m</w:t>
                  </w:r>
                  <w:r w:rsidRPr="00C00BB4">
                    <w:rPr>
                      <w:bCs/>
                      <w:vertAlign w:val="superscript"/>
                      <w:lang w:eastAsia="ro-RO" w:bidi="ro-RO"/>
                    </w:rPr>
                    <w:t>3</w:t>
                  </w:r>
                  <w:r w:rsidRPr="00C00BB4">
                    <w:rPr>
                      <w:bCs/>
                      <w:lang w:eastAsia="ro-RO" w:bidi="ro-RO"/>
                    </w:rPr>
                    <w:t xml:space="preserve"> / pe un</w:t>
                  </w:r>
                </w:p>
              </w:tc>
              <w:tc>
                <w:tcPr>
                  <w:tcW w:w="137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Cs/>
                      <w:lang w:eastAsia="ro-RO" w:bidi="ro-RO"/>
                    </w:rPr>
                    <w:t>Total m</w:t>
                  </w:r>
                  <w:r w:rsidRPr="00C00BB4">
                    <w:rPr>
                      <w:bCs/>
                      <w:vertAlign w:val="superscript"/>
                      <w:lang w:eastAsia="ro-RO" w:bidi="ro-RO"/>
                    </w:rPr>
                    <w:t>3</w:t>
                  </w:r>
                </w:p>
              </w:tc>
              <w:tc>
                <w:tcPr>
                  <w:tcW w:w="1632" w:type="dxa"/>
                  <w:vMerge/>
                  <w:tcBorders>
                    <w:left w:val="single" w:sz="4" w:space="0" w:color="auto"/>
                    <w:right w:val="single" w:sz="4" w:space="0" w:color="auto"/>
                  </w:tcBorders>
                  <w:shd w:val="clear" w:color="auto" w:fill="FFFFFF"/>
                </w:tcPr>
                <w:p w:rsidR="00754DD1" w:rsidRPr="00C00BB4" w:rsidRDefault="00754DD1" w:rsidP="00512EDF">
                  <w:pPr>
                    <w:widowControl w:val="0"/>
                    <w:rPr>
                      <w:rFonts w:eastAsia="Arial Unicode MS"/>
                      <w:b w:val="0"/>
                      <w:szCs w:val="24"/>
                      <w:lang w:eastAsia="ro-RO" w:bidi="ro-RO"/>
                    </w:rPr>
                  </w:pPr>
                </w:p>
              </w:tc>
            </w:tr>
            <w:tr w:rsidR="00754DD1" w:rsidRPr="00C00BB4" w:rsidTr="000B71F2">
              <w:trPr>
                <w:trHeight w:val="283"/>
              </w:trPr>
              <w:tc>
                <w:tcPr>
                  <w:tcW w:w="383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Grădiniţa de copii nr. 2</w:t>
                  </w:r>
                </w:p>
              </w:tc>
              <w:tc>
                <w:tcPr>
                  <w:tcW w:w="1634"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48</w:t>
                  </w:r>
                </w:p>
              </w:tc>
              <w:tc>
                <w:tcPr>
                  <w:tcW w:w="1272"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0,29</w:t>
                  </w:r>
                </w:p>
              </w:tc>
              <w:tc>
                <w:tcPr>
                  <w:tcW w:w="137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18,2</w:t>
                  </w:r>
                </w:p>
              </w:tc>
              <w:tc>
                <w:tcPr>
                  <w:tcW w:w="1632" w:type="dxa"/>
                  <w:tcBorders>
                    <w:top w:val="single" w:sz="4" w:space="0" w:color="auto"/>
                    <w:left w:val="single" w:sz="4" w:space="0" w:color="auto"/>
                    <w:righ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6,0</w:t>
                  </w:r>
                </w:p>
              </w:tc>
            </w:tr>
            <w:tr w:rsidR="00754DD1" w:rsidRPr="00C00BB4" w:rsidTr="000B71F2">
              <w:trPr>
                <w:trHeight w:val="278"/>
              </w:trPr>
              <w:tc>
                <w:tcPr>
                  <w:tcW w:w="383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Grădiniţă de copii nr.7</w:t>
                  </w:r>
                </w:p>
              </w:tc>
              <w:tc>
                <w:tcPr>
                  <w:tcW w:w="1634"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136</w:t>
                  </w:r>
                </w:p>
              </w:tc>
              <w:tc>
                <w:tcPr>
                  <w:tcW w:w="1272"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0,29</w:t>
                  </w:r>
                </w:p>
              </w:tc>
              <w:tc>
                <w:tcPr>
                  <w:tcW w:w="137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79,7</w:t>
                  </w:r>
                </w:p>
              </w:tc>
              <w:tc>
                <w:tcPr>
                  <w:tcW w:w="1632" w:type="dxa"/>
                  <w:tcBorders>
                    <w:top w:val="single" w:sz="4" w:space="0" w:color="auto"/>
                    <w:left w:val="single" w:sz="4" w:space="0" w:color="auto"/>
                    <w:righ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11.0</w:t>
                  </w:r>
                </w:p>
              </w:tc>
            </w:tr>
            <w:tr w:rsidR="00754DD1" w:rsidRPr="00C00BB4" w:rsidTr="000B71F2">
              <w:trPr>
                <w:trHeight w:val="278"/>
              </w:trPr>
              <w:tc>
                <w:tcPr>
                  <w:tcW w:w="383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Grădiniţa de copii nr. 9</w:t>
                  </w:r>
                </w:p>
              </w:tc>
              <w:tc>
                <w:tcPr>
                  <w:tcW w:w="1634"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112</w:t>
                  </w:r>
                </w:p>
              </w:tc>
              <w:tc>
                <w:tcPr>
                  <w:tcW w:w="1272"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0,29</w:t>
                  </w:r>
                </w:p>
              </w:tc>
              <w:tc>
                <w:tcPr>
                  <w:tcW w:w="137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40</w:t>
                  </w:r>
                </w:p>
              </w:tc>
              <w:tc>
                <w:tcPr>
                  <w:tcW w:w="1632" w:type="dxa"/>
                  <w:tcBorders>
                    <w:top w:val="single" w:sz="4" w:space="0" w:color="auto"/>
                    <w:left w:val="single" w:sz="4" w:space="0" w:color="auto"/>
                    <w:righ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9,0</w:t>
                  </w:r>
                </w:p>
              </w:tc>
            </w:tr>
            <w:tr w:rsidR="00754DD1" w:rsidRPr="00C00BB4" w:rsidTr="000B71F2">
              <w:trPr>
                <w:trHeight w:val="278"/>
              </w:trPr>
              <w:tc>
                <w:tcPr>
                  <w:tcW w:w="383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Casa de cultură</w:t>
                  </w:r>
                </w:p>
              </w:tc>
              <w:tc>
                <w:tcPr>
                  <w:tcW w:w="1634"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 xml:space="preserve">8,5 </w:t>
                  </w:r>
                </w:p>
              </w:tc>
              <w:tc>
                <w:tcPr>
                  <w:tcW w:w="1272"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1,2</w:t>
                  </w:r>
                </w:p>
              </w:tc>
              <w:tc>
                <w:tcPr>
                  <w:tcW w:w="137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10,2</w:t>
                  </w:r>
                </w:p>
              </w:tc>
              <w:tc>
                <w:tcPr>
                  <w:tcW w:w="1632" w:type="dxa"/>
                  <w:tcBorders>
                    <w:top w:val="single" w:sz="4" w:space="0" w:color="auto"/>
                    <w:left w:val="single" w:sz="4" w:space="0" w:color="auto"/>
                    <w:righ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6,0</w:t>
                  </w:r>
                </w:p>
              </w:tc>
            </w:tr>
            <w:tr w:rsidR="00754DD1" w:rsidRPr="00C00BB4" w:rsidTr="000B71F2">
              <w:trPr>
                <w:trHeight w:val="278"/>
              </w:trPr>
              <w:tc>
                <w:tcPr>
                  <w:tcW w:w="383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Stadionul orăşenesc</w:t>
                  </w:r>
                </w:p>
              </w:tc>
              <w:tc>
                <w:tcPr>
                  <w:tcW w:w="1634"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 xml:space="preserve">6,0 </w:t>
                  </w:r>
                </w:p>
              </w:tc>
              <w:tc>
                <w:tcPr>
                  <w:tcW w:w="1272"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1,2</w:t>
                  </w:r>
                </w:p>
              </w:tc>
              <w:tc>
                <w:tcPr>
                  <w:tcW w:w="137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8,2</w:t>
                  </w:r>
                </w:p>
              </w:tc>
              <w:tc>
                <w:tcPr>
                  <w:tcW w:w="1632" w:type="dxa"/>
                  <w:tcBorders>
                    <w:top w:val="single" w:sz="4" w:space="0" w:color="auto"/>
                    <w:left w:val="single" w:sz="4" w:space="0" w:color="auto"/>
                    <w:righ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5,0</w:t>
                  </w:r>
                </w:p>
              </w:tc>
            </w:tr>
            <w:tr w:rsidR="00754DD1" w:rsidRPr="00C00BB4" w:rsidTr="000B71F2">
              <w:trPr>
                <w:trHeight w:val="278"/>
              </w:trPr>
              <w:tc>
                <w:tcPr>
                  <w:tcW w:w="383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Aparatul primarului</w:t>
                  </w:r>
                </w:p>
              </w:tc>
              <w:tc>
                <w:tcPr>
                  <w:tcW w:w="1634"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10</w:t>
                  </w:r>
                </w:p>
              </w:tc>
              <w:tc>
                <w:tcPr>
                  <w:tcW w:w="1272"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1,2</w:t>
                  </w:r>
                </w:p>
              </w:tc>
              <w:tc>
                <w:tcPr>
                  <w:tcW w:w="1378" w:type="dxa"/>
                  <w:tcBorders>
                    <w:top w:val="single" w:sz="4" w:space="0" w:color="auto"/>
                    <w:lef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18,0</w:t>
                  </w:r>
                </w:p>
              </w:tc>
              <w:tc>
                <w:tcPr>
                  <w:tcW w:w="1632" w:type="dxa"/>
                  <w:tcBorders>
                    <w:top w:val="single" w:sz="4" w:space="0" w:color="auto"/>
                    <w:left w:val="single" w:sz="4" w:space="0" w:color="auto"/>
                    <w:righ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4,0</w:t>
                  </w:r>
                </w:p>
              </w:tc>
            </w:tr>
            <w:tr w:rsidR="00754DD1" w:rsidRPr="00C00BB4" w:rsidTr="000B71F2">
              <w:trPr>
                <w:trHeight w:val="293"/>
              </w:trPr>
              <w:tc>
                <w:tcPr>
                  <w:tcW w:w="3838" w:type="dxa"/>
                  <w:tcBorders>
                    <w:top w:val="single" w:sz="4" w:space="0" w:color="auto"/>
                    <w:left w:val="single" w:sz="4" w:space="0" w:color="auto"/>
                    <w:bottom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Cs/>
                      <w:lang w:eastAsia="ro-RO" w:bidi="ro-RO"/>
                    </w:rPr>
                    <w:t>Total</w:t>
                  </w:r>
                </w:p>
              </w:tc>
              <w:tc>
                <w:tcPr>
                  <w:tcW w:w="1634" w:type="dxa"/>
                  <w:tcBorders>
                    <w:top w:val="single" w:sz="4" w:space="0" w:color="auto"/>
                    <w:left w:val="single" w:sz="4" w:space="0" w:color="auto"/>
                    <w:bottom w:val="single" w:sz="4" w:space="0" w:color="auto"/>
                  </w:tcBorders>
                  <w:shd w:val="clear" w:color="auto" w:fill="FFFFFF"/>
                </w:tcPr>
                <w:p w:rsidR="00754DD1" w:rsidRPr="00C00BB4" w:rsidRDefault="00754DD1" w:rsidP="00512EDF">
                  <w:pPr>
                    <w:widowControl w:val="0"/>
                    <w:rPr>
                      <w:rFonts w:eastAsia="Arial Unicode MS"/>
                      <w:b w:val="0"/>
                      <w:szCs w:val="24"/>
                      <w:lang w:eastAsia="ro-RO" w:bidi="ro-RO"/>
                    </w:rPr>
                  </w:pPr>
                </w:p>
              </w:tc>
              <w:tc>
                <w:tcPr>
                  <w:tcW w:w="1272" w:type="dxa"/>
                  <w:tcBorders>
                    <w:top w:val="single" w:sz="4" w:space="0" w:color="auto"/>
                    <w:left w:val="single" w:sz="4" w:space="0" w:color="auto"/>
                    <w:bottom w:val="single" w:sz="4" w:space="0" w:color="auto"/>
                  </w:tcBorders>
                  <w:shd w:val="clear" w:color="auto" w:fill="FFFFFF"/>
                </w:tcPr>
                <w:p w:rsidR="00754DD1" w:rsidRPr="00C00BB4" w:rsidRDefault="00754DD1" w:rsidP="00512EDF">
                  <w:pPr>
                    <w:widowControl w:val="0"/>
                    <w:rPr>
                      <w:rFonts w:eastAsia="Arial Unicode MS"/>
                      <w:b w:val="0"/>
                      <w:szCs w:val="24"/>
                      <w:lang w:eastAsia="ro-RO" w:bidi="ro-RO"/>
                    </w:rPr>
                  </w:pPr>
                </w:p>
              </w:tc>
              <w:tc>
                <w:tcPr>
                  <w:tcW w:w="1378" w:type="dxa"/>
                  <w:tcBorders>
                    <w:top w:val="single" w:sz="4" w:space="0" w:color="auto"/>
                    <w:left w:val="single" w:sz="4" w:space="0" w:color="auto"/>
                    <w:bottom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Cs/>
                      <w:lang w:eastAsia="ro-RO" w:bidi="ro-RO"/>
                    </w:rPr>
                    <w:t>174,3</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C00BB4" w:rsidRDefault="00754DD1" w:rsidP="00512EDF">
                  <w:pPr>
                    <w:widowControl w:val="0"/>
                    <w:spacing w:line="220" w:lineRule="exact"/>
                    <w:rPr>
                      <w:b w:val="0"/>
                      <w:szCs w:val="24"/>
                      <w:lang w:eastAsia="ro-RO" w:bidi="ro-RO"/>
                    </w:rPr>
                  </w:pPr>
                  <w:r w:rsidRPr="00C00BB4">
                    <w:rPr>
                      <w:b w:val="0"/>
                      <w:szCs w:val="24"/>
                      <w:lang w:eastAsia="ro-RO" w:bidi="ro-RO"/>
                    </w:rPr>
                    <w:t>41,0</w:t>
                  </w:r>
                </w:p>
              </w:tc>
            </w:tr>
          </w:tbl>
          <w:p w:rsidR="00754DD1" w:rsidRPr="008F6A53" w:rsidRDefault="00754DD1" w:rsidP="00754DD1">
            <w:pPr>
              <w:widowControl w:val="0"/>
              <w:spacing w:line="269" w:lineRule="exact"/>
              <w:ind w:firstLine="360"/>
              <w:rPr>
                <w:bCs/>
                <w:i/>
                <w:iCs/>
                <w:u w:val="single"/>
                <w:lang w:eastAsia="ro-RO" w:bidi="ro-RO"/>
              </w:rPr>
            </w:pPr>
          </w:p>
          <w:p w:rsidR="00754DD1" w:rsidRPr="008F6A53" w:rsidRDefault="00754DD1" w:rsidP="00754DD1">
            <w:pPr>
              <w:widowControl w:val="0"/>
              <w:spacing w:line="274" w:lineRule="exact"/>
              <w:ind w:firstLine="360"/>
              <w:rPr>
                <w:b w:val="0"/>
                <w:szCs w:val="24"/>
                <w:lang w:eastAsia="ro-RO" w:bidi="ro-RO"/>
              </w:rPr>
            </w:pPr>
            <w:r w:rsidRPr="008F6A53">
              <w:rPr>
                <w:bCs/>
                <w:i/>
                <w:iCs/>
                <w:u w:val="single"/>
                <w:lang w:eastAsia="ro-RO" w:bidi="ro-RO"/>
              </w:rPr>
              <w:t>0EKO 222220</w:t>
            </w:r>
            <w:r w:rsidRPr="008F6A53">
              <w:rPr>
                <w:bCs/>
                <w:lang w:eastAsia="ro-RO" w:bidi="ro-RO"/>
              </w:rPr>
              <w:t xml:space="preserve"> </w:t>
            </w:r>
            <w:r w:rsidRPr="008F6A53">
              <w:rPr>
                <w:b w:val="0"/>
                <w:szCs w:val="24"/>
                <w:lang w:eastAsia="ro-RO" w:bidi="ro-RO"/>
              </w:rPr>
              <w:t xml:space="preserve">pentru servicii de telefonie se prevăd mijloace în sumă totală de </w:t>
            </w:r>
            <w:r w:rsidRPr="008F6A53">
              <w:rPr>
                <w:bCs/>
                <w:u w:val="single"/>
                <w:lang w:eastAsia="ro-RO" w:bidi="ro-RO"/>
              </w:rPr>
              <w:t xml:space="preserve">29,3 mii Iei </w:t>
            </w:r>
            <w:r w:rsidRPr="008F6A53">
              <w:rPr>
                <w:b w:val="0"/>
                <w:szCs w:val="24"/>
                <w:lang w:eastAsia="ro-RO" w:bidi="ro-RO"/>
              </w:rPr>
              <w:t>inclusiv pentru:</w:t>
            </w:r>
          </w:p>
          <w:p w:rsidR="00754DD1" w:rsidRPr="008F6A53" w:rsidRDefault="00754DD1" w:rsidP="00754DD1">
            <w:pPr>
              <w:widowControl w:val="0"/>
              <w:numPr>
                <w:ilvl w:val="0"/>
                <w:numId w:val="26"/>
              </w:numPr>
              <w:tabs>
                <w:tab w:val="left" w:leader="underscore" w:pos="6422"/>
              </w:tabs>
              <w:spacing w:line="274" w:lineRule="exact"/>
              <w:rPr>
                <w:b w:val="0"/>
                <w:szCs w:val="24"/>
                <w:lang w:eastAsia="ro-RO" w:bidi="ro-RO"/>
              </w:rPr>
            </w:pPr>
            <w:r w:rsidRPr="008F6A53">
              <w:rPr>
                <w:b w:val="0"/>
                <w:szCs w:val="24"/>
                <w:lang w:eastAsia="ro-RO" w:bidi="ro-RO"/>
              </w:rPr>
              <w:t>servicii GSM ( 5 numer x 160 lei x 12 luni= 9,6 mii lei).</w:t>
            </w:r>
          </w:p>
          <w:p w:rsidR="00754DD1" w:rsidRPr="008F6A53" w:rsidRDefault="00754DD1" w:rsidP="00754DD1">
            <w:pPr>
              <w:widowControl w:val="0"/>
              <w:numPr>
                <w:ilvl w:val="0"/>
                <w:numId w:val="26"/>
              </w:numPr>
              <w:tabs>
                <w:tab w:val="left" w:leader="underscore" w:pos="6422"/>
              </w:tabs>
              <w:spacing w:line="274" w:lineRule="exact"/>
              <w:rPr>
                <w:b w:val="0"/>
                <w:szCs w:val="24"/>
                <w:lang w:eastAsia="ro-RO" w:bidi="ro-RO"/>
              </w:rPr>
            </w:pPr>
            <w:r w:rsidRPr="008F6A53">
              <w:rPr>
                <w:b w:val="0"/>
                <w:szCs w:val="24"/>
                <w:lang w:eastAsia="ro-RO" w:bidi="ro-RO"/>
              </w:rPr>
              <w:t xml:space="preserve"> servicii telefonie fixă = 19,7 lei, inclusiv:</w:t>
            </w:r>
          </w:p>
          <w:tbl>
            <w:tblPr>
              <w:tblOverlap w:val="never"/>
              <w:tblW w:w="0" w:type="auto"/>
              <w:tblLayout w:type="fixed"/>
              <w:tblCellMar>
                <w:left w:w="10" w:type="dxa"/>
                <w:right w:w="10" w:type="dxa"/>
              </w:tblCellMar>
              <w:tblLook w:val="0000"/>
            </w:tblPr>
            <w:tblGrid>
              <w:gridCol w:w="2261"/>
              <w:gridCol w:w="1205"/>
              <w:gridCol w:w="1934"/>
              <w:gridCol w:w="1651"/>
              <w:gridCol w:w="1661"/>
              <w:gridCol w:w="1219"/>
            </w:tblGrid>
            <w:tr w:rsidR="00754DD1" w:rsidRPr="008F6A53" w:rsidTr="000B71F2">
              <w:trPr>
                <w:trHeight w:val="302"/>
              </w:trPr>
              <w:tc>
                <w:tcPr>
                  <w:tcW w:w="2261" w:type="dxa"/>
                  <w:tcBorders>
                    <w:top w:val="single" w:sz="4" w:space="0" w:color="auto"/>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205"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Cs/>
                      <w:lang w:eastAsia="ro-RO" w:bidi="ro-RO"/>
                    </w:rPr>
                    <w:t>Numere</w:t>
                  </w:r>
                </w:p>
              </w:tc>
              <w:tc>
                <w:tcPr>
                  <w:tcW w:w="1934"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Cs/>
                      <w:lang w:eastAsia="ro-RO" w:bidi="ro-RO"/>
                    </w:rPr>
                    <w:t>Costul lunar</w:t>
                  </w:r>
                </w:p>
              </w:tc>
              <w:tc>
                <w:tcPr>
                  <w:tcW w:w="165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Cs/>
                      <w:lang w:eastAsia="ro-RO" w:bidi="ro-RO"/>
                    </w:rPr>
                    <w:t>Abonamentul</w:t>
                  </w:r>
                </w:p>
              </w:tc>
              <w:tc>
                <w:tcPr>
                  <w:tcW w:w="16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Cs/>
                      <w:lang w:eastAsia="ro-RO" w:bidi="ro-RO"/>
                    </w:rPr>
                    <w:t>Convorbiri</w:t>
                  </w:r>
                </w:p>
              </w:tc>
              <w:tc>
                <w:tcPr>
                  <w:tcW w:w="1219" w:type="dxa"/>
                  <w:tcBorders>
                    <w:top w:val="single" w:sz="4" w:space="0" w:color="auto"/>
                    <w:left w:val="single" w:sz="4" w:space="0" w:color="auto"/>
                    <w:righ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Cs/>
                      <w:lang w:eastAsia="ro-RO" w:bidi="ro-RO"/>
                    </w:rPr>
                    <w:t>Total</w:t>
                  </w:r>
                </w:p>
              </w:tc>
            </w:tr>
            <w:tr w:rsidR="00754DD1" w:rsidRPr="008F6A53" w:rsidTr="000B71F2">
              <w:trPr>
                <w:trHeight w:val="552"/>
              </w:trPr>
              <w:tc>
                <w:tcPr>
                  <w:tcW w:w="2261"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205" w:type="dxa"/>
                  <w:tcBorders>
                    <w:left w:val="single" w:sz="4" w:space="0" w:color="auto"/>
                  </w:tcBorders>
                  <w:shd w:val="clear" w:color="auto" w:fill="FFFFFF"/>
                </w:tcPr>
                <w:p w:rsidR="00754DD1" w:rsidRPr="008F6A53" w:rsidRDefault="00754DD1" w:rsidP="00512EDF">
                  <w:pPr>
                    <w:widowControl w:val="0"/>
                    <w:spacing w:line="220" w:lineRule="exact"/>
                    <w:rPr>
                      <w:b w:val="0"/>
                      <w:szCs w:val="24"/>
                      <w:lang w:eastAsia="ro-RO" w:bidi="ro-RO"/>
                    </w:rPr>
                  </w:pPr>
                  <w:r w:rsidRPr="008F6A53">
                    <w:rPr>
                      <w:bCs/>
                      <w:lang w:eastAsia="ro-RO" w:bidi="ro-RO"/>
                    </w:rPr>
                    <w:t>de bază</w:t>
                  </w:r>
                </w:p>
              </w:tc>
              <w:tc>
                <w:tcPr>
                  <w:tcW w:w="1934" w:type="dxa"/>
                  <w:tcBorders>
                    <w:left w:val="single" w:sz="4" w:space="0" w:color="auto"/>
                  </w:tcBorders>
                  <w:shd w:val="clear" w:color="auto" w:fill="FFFFFF"/>
                </w:tcPr>
                <w:p w:rsidR="00754DD1" w:rsidRPr="008F6A53" w:rsidRDefault="00754DD1" w:rsidP="00512EDF">
                  <w:pPr>
                    <w:widowControl w:val="0"/>
                    <w:spacing w:line="220" w:lineRule="exact"/>
                    <w:rPr>
                      <w:b w:val="0"/>
                      <w:szCs w:val="24"/>
                      <w:lang w:eastAsia="ro-RO" w:bidi="ro-RO"/>
                    </w:rPr>
                  </w:pPr>
                  <w:r w:rsidRPr="008F6A53">
                    <w:rPr>
                      <w:bCs/>
                      <w:lang w:eastAsia="ro-RO" w:bidi="ro-RO"/>
                    </w:rPr>
                    <w:t>abonament</w:t>
                  </w:r>
                </w:p>
              </w:tc>
              <w:tc>
                <w:tcPr>
                  <w:tcW w:w="1651" w:type="dxa"/>
                  <w:tcBorders>
                    <w:left w:val="single" w:sz="4" w:space="0" w:color="auto"/>
                  </w:tcBorders>
                  <w:shd w:val="clear" w:color="auto" w:fill="FFFFFF"/>
                </w:tcPr>
                <w:p w:rsidR="00754DD1" w:rsidRPr="008F6A53" w:rsidRDefault="00754DD1" w:rsidP="00512EDF">
                  <w:pPr>
                    <w:widowControl w:val="0"/>
                    <w:spacing w:line="220" w:lineRule="exact"/>
                    <w:rPr>
                      <w:b w:val="0"/>
                      <w:szCs w:val="24"/>
                      <w:lang w:eastAsia="ro-RO" w:bidi="ro-RO"/>
                    </w:rPr>
                  </w:pPr>
                  <w:r w:rsidRPr="008F6A53">
                    <w:rPr>
                      <w:bCs/>
                      <w:lang w:eastAsia="ro-RO" w:bidi="ro-RO"/>
                    </w:rPr>
                    <w:t>anual lei</w:t>
                  </w:r>
                </w:p>
              </w:tc>
              <w:tc>
                <w:tcPr>
                  <w:tcW w:w="1661" w:type="dxa"/>
                  <w:tcBorders>
                    <w:left w:val="single" w:sz="4" w:space="0" w:color="auto"/>
                  </w:tcBorders>
                  <w:shd w:val="clear" w:color="auto" w:fill="FFFFFF"/>
                </w:tcPr>
                <w:p w:rsidR="00754DD1" w:rsidRPr="008F6A53" w:rsidRDefault="00754DD1" w:rsidP="00512EDF">
                  <w:pPr>
                    <w:widowControl w:val="0"/>
                    <w:spacing w:line="220" w:lineRule="exact"/>
                    <w:rPr>
                      <w:b w:val="0"/>
                      <w:szCs w:val="24"/>
                      <w:lang w:eastAsia="ro-RO" w:bidi="ro-RO"/>
                    </w:rPr>
                  </w:pPr>
                  <w:r w:rsidRPr="008F6A53">
                    <w:rPr>
                      <w:bCs/>
                      <w:lang w:eastAsia="ro-RO" w:bidi="ro-RO"/>
                    </w:rPr>
                    <w:t>pe an în lei</w:t>
                  </w:r>
                </w:p>
              </w:tc>
              <w:tc>
                <w:tcPr>
                  <w:tcW w:w="1219" w:type="dxa"/>
                  <w:tcBorders>
                    <w:left w:val="single" w:sz="4" w:space="0" w:color="auto"/>
                    <w:right w:val="single" w:sz="4" w:space="0" w:color="auto"/>
                  </w:tcBorders>
                  <w:shd w:val="clear" w:color="auto" w:fill="FFFFFF"/>
                </w:tcPr>
                <w:p w:rsidR="00754DD1" w:rsidRPr="008F6A53" w:rsidRDefault="00754DD1" w:rsidP="00512EDF">
                  <w:pPr>
                    <w:widowControl w:val="0"/>
                    <w:spacing w:line="220" w:lineRule="exact"/>
                    <w:rPr>
                      <w:b w:val="0"/>
                      <w:szCs w:val="24"/>
                      <w:lang w:eastAsia="ro-RO" w:bidi="ro-RO"/>
                    </w:rPr>
                  </w:pPr>
                  <w:r w:rsidRPr="008F6A53">
                    <w:rPr>
                      <w:bCs/>
                      <w:lang w:eastAsia="ro-RO" w:bidi="ro-RO"/>
                    </w:rPr>
                    <w:t>lei</w:t>
                  </w:r>
                </w:p>
              </w:tc>
            </w:tr>
            <w:tr w:rsidR="00754DD1" w:rsidRPr="008F6A53" w:rsidTr="000B71F2">
              <w:trPr>
                <w:trHeight w:val="274"/>
              </w:trPr>
              <w:tc>
                <w:tcPr>
                  <w:tcW w:w="2261" w:type="dxa"/>
                  <w:vMerge w:val="restart"/>
                  <w:tcBorders>
                    <w:top w:val="single" w:sz="4" w:space="0" w:color="auto"/>
                    <w:left w:val="single" w:sz="4" w:space="0" w:color="auto"/>
                  </w:tcBorders>
                  <w:shd w:val="clear" w:color="auto" w:fill="FFFFFF"/>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Aparat</w:t>
                  </w:r>
                </w:p>
              </w:tc>
              <w:tc>
                <w:tcPr>
                  <w:tcW w:w="1205"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12</w:t>
                  </w:r>
                </w:p>
              </w:tc>
              <w:tc>
                <w:tcPr>
                  <w:tcW w:w="1934"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4x30=120,0</w:t>
                  </w:r>
                </w:p>
              </w:tc>
              <w:tc>
                <w:tcPr>
                  <w:tcW w:w="165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1440,0</w:t>
                  </w:r>
                </w:p>
              </w:tc>
              <w:tc>
                <w:tcPr>
                  <w:tcW w:w="16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5036,0</w:t>
                  </w:r>
                </w:p>
              </w:tc>
              <w:tc>
                <w:tcPr>
                  <w:tcW w:w="1219" w:type="dxa"/>
                  <w:tcBorders>
                    <w:top w:val="single" w:sz="4" w:space="0" w:color="auto"/>
                    <w:left w:val="single" w:sz="4" w:space="0" w:color="auto"/>
                    <w:righ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10400</w:t>
                  </w:r>
                </w:p>
              </w:tc>
            </w:tr>
            <w:tr w:rsidR="00754DD1" w:rsidRPr="008F6A53" w:rsidTr="000B71F2">
              <w:trPr>
                <w:trHeight w:val="264"/>
              </w:trPr>
              <w:tc>
                <w:tcPr>
                  <w:tcW w:w="2261" w:type="dxa"/>
                  <w:vMerge/>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205"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934" w:type="dxa"/>
                  <w:tcBorders>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4x33 =132,0</w:t>
                  </w:r>
                </w:p>
              </w:tc>
              <w:tc>
                <w:tcPr>
                  <w:tcW w:w="1651" w:type="dxa"/>
                  <w:tcBorders>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1584,0</w:t>
                  </w:r>
                </w:p>
              </w:tc>
              <w:tc>
                <w:tcPr>
                  <w:tcW w:w="1661"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219" w:type="dxa"/>
                  <w:tcBorders>
                    <w:left w:val="single" w:sz="4" w:space="0" w:color="auto"/>
                    <w:righ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r>
            <w:tr w:rsidR="00754DD1" w:rsidRPr="008F6A53" w:rsidTr="000B71F2">
              <w:trPr>
                <w:trHeight w:val="274"/>
              </w:trPr>
              <w:tc>
                <w:tcPr>
                  <w:tcW w:w="2261"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205"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934" w:type="dxa"/>
                  <w:tcBorders>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1x36=36,0</w:t>
                  </w:r>
                </w:p>
              </w:tc>
              <w:tc>
                <w:tcPr>
                  <w:tcW w:w="1651" w:type="dxa"/>
                  <w:tcBorders>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432,0</w:t>
                  </w:r>
                </w:p>
              </w:tc>
              <w:tc>
                <w:tcPr>
                  <w:tcW w:w="1661"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219" w:type="dxa"/>
                  <w:tcBorders>
                    <w:left w:val="single" w:sz="4" w:space="0" w:color="auto"/>
                    <w:righ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r>
            <w:tr w:rsidR="00754DD1" w:rsidRPr="008F6A53" w:rsidTr="000B71F2">
              <w:trPr>
                <w:trHeight w:val="269"/>
              </w:trPr>
              <w:tc>
                <w:tcPr>
                  <w:tcW w:w="2261"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205"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934" w:type="dxa"/>
                  <w:tcBorders>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2x42 =84,0</w:t>
                  </w:r>
                </w:p>
              </w:tc>
              <w:tc>
                <w:tcPr>
                  <w:tcW w:w="1651" w:type="dxa"/>
                  <w:tcBorders>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1008,0</w:t>
                  </w:r>
                </w:p>
              </w:tc>
              <w:tc>
                <w:tcPr>
                  <w:tcW w:w="1661"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219" w:type="dxa"/>
                  <w:tcBorders>
                    <w:left w:val="single" w:sz="4" w:space="0" w:color="auto"/>
                    <w:righ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r>
            <w:tr w:rsidR="00754DD1" w:rsidRPr="008F6A53" w:rsidTr="000B71F2">
              <w:trPr>
                <w:trHeight w:val="269"/>
              </w:trPr>
              <w:tc>
                <w:tcPr>
                  <w:tcW w:w="2261"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205"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934" w:type="dxa"/>
                  <w:tcBorders>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1x48=48,0</w:t>
                  </w:r>
                </w:p>
              </w:tc>
              <w:tc>
                <w:tcPr>
                  <w:tcW w:w="1651" w:type="dxa"/>
                  <w:tcBorders>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576,0</w:t>
                  </w:r>
                </w:p>
              </w:tc>
              <w:tc>
                <w:tcPr>
                  <w:tcW w:w="1661" w:type="dxa"/>
                  <w:tcBorders>
                    <w:lef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c>
                <w:tcPr>
                  <w:tcW w:w="1219" w:type="dxa"/>
                  <w:tcBorders>
                    <w:left w:val="single" w:sz="4" w:space="0" w:color="auto"/>
                    <w:right w:val="single" w:sz="4" w:space="0" w:color="auto"/>
                  </w:tcBorders>
                  <w:shd w:val="clear" w:color="auto" w:fill="FFFFFF"/>
                </w:tcPr>
                <w:p w:rsidR="00754DD1" w:rsidRPr="008F6A53" w:rsidRDefault="00754DD1" w:rsidP="00512EDF">
                  <w:pPr>
                    <w:widowControl w:val="0"/>
                    <w:rPr>
                      <w:rFonts w:eastAsia="Arial Unicode MS"/>
                      <w:b w:val="0"/>
                      <w:szCs w:val="24"/>
                      <w:lang w:eastAsia="ro-RO" w:bidi="ro-RO"/>
                    </w:rPr>
                  </w:pPr>
                </w:p>
              </w:tc>
            </w:tr>
            <w:tr w:rsidR="00754DD1" w:rsidRPr="008F6A53" w:rsidTr="000B71F2">
              <w:trPr>
                <w:trHeight w:val="278"/>
              </w:trPr>
              <w:tc>
                <w:tcPr>
                  <w:tcW w:w="22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lastRenderedPageBreak/>
                    <w:t>Grădiniţa nr. 2</w:t>
                  </w:r>
                </w:p>
              </w:tc>
              <w:tc>
                <w:tcPr>
                  <w:tcW w:w="1205"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w:t>
                  </w:r>
                </w:p>
              </w:tc>
              <w:tc>
                <w:tcPr>
                  <w:tcW w:w="1934"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1x30=30,0</w:t>
                  </w:r>
                </w:p>
              </w:tc>
              <w:tc>
                <w:tcPr>
                  <w:tcW w:w="165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360,0</w:t>
                  </w:r>
                </w:p>
              </w:tc>
              <w:tc>
                <w:tcPr>
                  <w:tcW w:w="16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340,0</w:t>
                  </w:r>
                </w:p>
              </w:tc>
              <w:tc>
                <w:tcPr>
                  <w:tcW w:w="1219" w:type="dxa"/>
                  <w:tcBorders>
                    <w:top w:val="single" w:sz="4" w:space="0" w:color="auto"/>
                    <w:left w:val="single" w:sz="4" w:space="0" w:color="auto"/>
                    <w:righ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700,0</w:t>
                  </w:r>
                </w:p>
              </w:tc>
            </w:tr>
            <w:tr w:rsidR="00754DD1" w:rsidRPr="008F6A53" w:rsidTr="000B71F2">
              <w:trPr>
                <w:trHeight w:val="278"/>
              </w:trPr>
              <w:tc>
                <w:tcPr>
                  <w:tcW w:w="22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bCs/>
                      <w:iCs/>
                      <w:lang w:eastAsia="ro-RO" w:bidi="ro-RO"/>
                    </w:rPr>
                    <w:t>Grădiniţa nr.</w:t>
                  </w:r>
                  <w:r w:rsidRPr="008F6A53">
                    <w:rPr>
                      <w:b w:val="0"/>
                      <w:szCs w:val="24"/>
                      <w:lang w:eastAsia="ro-RO" w:bidi="ro-RO"/>
                    </w:rPr>
                    <w:t xml:space="preserve"> 7</w:t>
                  </w:r>
                </w:p>
              </w:tc>
              <w:tc>
                <w:tcPr>
                  <w:tcW w:w="1205"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bCs/>
                      <w:iCs/>
                      <w:lang w:eastAsia="ro-RO" w:bidi="ro-RO"/>
                    </w:rPr>
                    <w:t>1</w:t>
                  </w:r>
                </w:p>
              </w:tc>
              <w:tc>
                <w:tcPr>
                  <w:tcW w:w="1934"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bCs/>
                      <w:iCs/>
                      <w:lang w:eastAsia="ro-RO" w:bidi="ro-RO"/>
                    </w:rPr>
                    <w:t>lx 33=33,0</w:t>
                  </w:r>
                </w:p>
              </w:tc>
              <w:tc>
                <w:tcPr>
                  <w:tcW w:w="165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bCs/>
                      <w:iCs/>
                      <w:lang w:eastAsia="ro-RO" w:bidi="ro-RO"/>
                    </w:rPr>
                    <w:t>396,0</w:t>
                  </w:r>
                </w:p>
              </w:tc>
              <w:tc>
                <w:tcPr>
                  <w:tcW w:w="16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bCs/>
                      <w:iCs/>
                      <w:lang w:eastAsia="ro-RO" w:bidi="ro-RO"/>
                    </w:rPr>
                    <w:t>1604,0</w:t>
                  </w:r>
                </w:p>
              </w:tc>
              <w:tc>
                <w:tcPr>
                  <w:tcW w:w="1219" w:type="dxa"/>
                  <w:tcBorders>
                    <w:top w:val="single" w:sz="4" w:space="0" w:color="auto"/>
                    <w:left w:val="single" w:sz="4" w:space="0" w:color="auto"/>
                    <w:righ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bCs/>
                      <w:iCs/>
                      <w:lang w:eastAsia="ro-RO" w:bidi="ro-RO"/>
                    </w:rPr>
                    <w:t>2000,0</w:t>
                  </w:r>
                </w:p>
              </w:tc>
            </w:tr>
            <w:tr w:rsidR="00754DD1" w:rsidRPr="008F6A53" w:rsidTr="000B71F2">
              <w:trPr>
                <w:trHeight w:val="278"/>
              </w:trPr>
              <w:tc>
                <w:tcPr>
                  <w:tcW w:w="22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Grădiniţa nr. 9</w:t>
                  </w:r>
                </w:p>
              </w:tc>
              <w:tc>
                <w:tcPr>
                  <w:tcW w:w="1205"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w:t>
                  </w:r>
                </w:p>
              </w:tc>
              <w:tc>
                <w:tcPr>
                  <w:tcW w:w="1934"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1x30=30,0</w:t>
                  </w:r>
                </w:p>
              </w:tc>
              <w:tc>
                <w:tcPr>
                  <w:tcW w:w="165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360,0</w:t>
                  </w:r>
                </w:p>
              </w:tc>
              <w:tc>
                <w:tcPr>
                  <w:tcW w:w="16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1140,0</w:t>
                  </w:r>
                </w:p>
              </w:tc>
              <w:tc>
                <w:tcPr>
                  <w:tcW w:w="1219" w:type="dxa"/>
                  <w:tcBorders>
                    <w:top w:val="single" w:sz="4" w:space="0" w:color="auto"/>
                    <w:left w:val="single" w:sz="4" w:space="0" w:color="auto"/>
                    <w:righ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1500,0</w:t>
                  </w:r>
                </w:p>
              </w:tc>
            </w:tr>
            <w:tr w:rsidR="00754DD1" w:rsidRPr="008F6A53" w:rsidTr="000B71F2">
              <w:trPr>
                <w:trHeight w:val="278"/>
              </w:trPr>
              <w:tc>
                <w:tcPr>
                  <w:tcW w:w="22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Clubul „Luciafarul,,</w:t>
                  </w:r>
                </w:p>
              </w:tc>
              <w:tc>
                <w:tcPr>
                  <w:tcW w:w="1205"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w:t>
                  </w:r>
                </w:p>
              </w:tc>
              <w:tc>
                <w:tcPr>
                  <w:tcW w:w="1934"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lx 30=30,0</w:t>
                  </w:r>
                </w:p>
              </w:tc>
              <w:tc>
                <w:tcPr>
                  <w:tcW w:w="165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360,0</w:t>
                  </w:r>
                </w:p>
              </w:tc>
              <w:tc>
                <w:tcPr>
                  <w:tcW w:w="16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240,0</w:t>
                  </w:r>
                </w:p>
              </w:tc>
              <w:tc>
                <w:tcPr>
                  <w:tcW w:w="1219" w:type="dxa"/>
                  <w:tcBorders>
                    <w:top w:val="single" w:sz="4" w:space="0" w:color="auto"/>
                    <w:left w:val="single" w:sz="4" w:space="0" w:color="auto"/>
                    <w:righ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600,0</w:t>
                  </w:r>
                </w:p>
              </w:tc>
            </w:tr>
            <w:tr w:rsidR="00754DD1" w:rsidRPr="008F6A53" w:rsidTr="000B71F2">
              <w:trPr>
                <w:trHeight w:val="278"/>
              </w:trPr>
              <w:tc>
                <w:tcPr>
                  <w:tcW w:w="22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Biblioteca</w:t>
                  </w:r>
                </w:p>
              </w:tc>
              <w:tc>
                <w:tcPr>
                  <w:tcW w:w="1205"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2</w:t>
                  </w:r>
                </w:p>
              </w:tc>
              <w:tc>
                <w:tcPr>
                  <w:tcW w:w="1934"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2x42=84,0</w:t>
                  </w:r>
                </w:p>
              </w:tc>
              <w:tc>
                <w:tcPr>
                  <w:tcW w:w="165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1008,0</w:t>
                  </w:r>
                </w:p>
              </w:tc>
              <w:tc>
                <w:tcPr>
                  <w:tcW w:w="16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1492,0</w:t>
                  </w:r>
                </w:p>
              </w:tc>
              <w:tc>
                <w:tcPr>
                  <w:tcW w:w="1219" w:type="dxa"/>
                  <w:tcBorders>
                    <w:top w:val="single" w:sz="4" w:space="0" w:color="auto"/>
                    <w:left w:val="single" w:sz="4" w:space="0" w:color="auto"/>
                    <w:righ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2500,0</w:t>
                  </w:r>
                </w:p>
              </w:tc>
            </w:tr>
            <w:tr w:rsidR="00754DD1" w:rsidRPr="008F6A53" w:rsidTr="000B71F2">
              <w:trPr>
                <w:trHeight w:val="278"/>
              </w:trPr>
              <w:tc>
                <w:tcPr>
                  <w:tcW w:w="22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Casa de cultură</w:t>
                  </w:r>
                </w:p>
              </w:tc>
              <w:tc>
                <w:tcPr>
                  <w:tcW w:w="1205"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w:t>
                  </w:r>
                </w:p>
              </w:tc>
              <w:tc>
                <w:tcPr>
                  <w:tcW w:w="1934"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1x42=42,0</w:t>
                  </w:r>
                </w:p>
              </w:tc>
              <w:tc>
                <w:tcPr>
                  <w:tcW w:w="165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504,0</w:t>
                  </w:r>
                </w:p>
              </w:tc>
              <w:tc>
                <w:tcPr>
                  <w:tcW w:w="16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496.0</w:t>
                  </w:r>
                </w:p>
              </w:tc>
              <w:tc>
                <w:tcPr>
                  <w:tcW w:w="1219" w:type="dxa"/>
                  <w:tcBorders>
                    <w:top w:val="single" w:sz="4" w:space="0" w:color="auto"/>
                    <w:left w:val="single" w:sz="4" w:space="0" w:color="auto"/>
                    <w:righ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1000,0</w:t>
                  </w:r>
                </w:p>
              </w:tc>
            </w:tr>
            <w:tr w:rsidR="00754DD1" w:rsidRPr="008F6A53" w:rsidTr="000B71F2">
              <w:trPr>
                <w:trHeight w:val="274"/>
              </w:trPr>
              <w:tc>
                <w:tcPr>
                  <w:tcW w:w="22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Stadionul orăşenesc</w:t>
                  </w:r>
                </w:p>
              </w:tc>
              <w:tc>
                <w:tcPr>
                  <w:tcW w:w="1205"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w:t>
                  </w:r>
                </w:p>
              </w:tc>
              <w:tc>
                <w:tcPr>
                  <w:tcW w:w="1934"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lx 42=42,0</w:t>
                  </w:r>
                </w:p>
              </w:tc>
              <w:tc>
                <w:tcPr>
                  <w:tcW w:w="165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504,0</w:t>
                  </w:r>
                </w:p>
              </w:tc>
              <w:tc>
                <w:tcPr>
                  <w:tcW w:w="1661" w:type="dxa"/>
                  <w:tcBorders>
                    <w:top w:val="single" w:sz="4" w:space="0" w:color="auto"/>
                    <w:lef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496,0</w:t>
                  </w:r>
                </w:p>
              </w:tc>
              <w:tc>
                <w:tcPr>
                  <w:tcW w:w="1219" w:type="dxa"/>
                  <w:tcBorders>
                    <w:top w:val="single" w:sz="4" w:space="0" w:color="auto"/>
                    <w:left w:val="single" w:sz="4" w:space="0" w:color="auto"/>
                    <w:righ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 w:val="0"/>
                      <w:szCs w:val="24"/>
                      <w:lang w:eastAsia="ro-RO" w:bidi="ro-RO"/>
                    </w:rPr>
                    <w:t>1000,0</w:t>
                  </w:r>
                </w:p>
              </w:tc>
            </w:tr>
            <w:tr w:rsidR="00754DD1" w:rsidRPr="008F6A53" w:rsidTr="000B71F2">
              <w:trPr>
                <w:trHeight w:val="293"/>
              </w:trPr>
              <w:tc>
                <w:tcPr>
                  <w:tcW w:w="2261" w:type="dxa"/>
                  <w:tcBorders>
                    <w:top w:val="single" w:sz="4" w:space="0" w:color="auto"/>
                    <w:left w:val="single" w:sz="4" w:space="0" w:color="auto"/>
                    <w:bottom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Cs/>
                      <w:lang w:eastAsia="ro-RO" w:bidi="ro-RO"/>
                    </w:rPr>
                    <w:t>Total</w:t>
                  </w:r>
                </w:p>
              </w:tc>
              <w:tc>
                <w:tcPr>
                  <w:tcW w:w="1205" w:type="dxa"/>
                  <w:tcBorders>
                    <w:top w:val="single" w:sz="4" w:space="0" w:color="auto"/>
                    <w:left w:val="single" w:sz="4" w:space="0" w:color="auto"/>
                    <w:bottom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Cs/>
                      <w:lang w:eastAsia="ro-RO" w:bidi="ro-RO"/>
                    </w:rPr>
                    <w:t>19</w:t>
                  </w:r>
                </w:p>
              </w:tc>
              <w:tc>
                <w:tcPr>
                  <w:tcW w:w="1934" w:type="dxa"/>
                  <w:tcBorders>
                    <w:top w:val="single" w:sz="4" w:space="0" w:color="auto"/>
                    <w:left w:val="single" w:sz="4" w:space="0" w:color="auto"/>
                    <w:bottom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Cs/>
                      <w:lang w:eastAsia="ro-RO" w:bidi="ro-RO"/>
                    </w:rPr>
                    <w:t>669,00</w:t>
                  </w:r>
                </w:p>
              </w:tc>
              <w:tc>
                <w:tcPr>
                  <w:tcW w:w="1651" w:type="dxa"/>
                  <w:tcBorders>
                    <w:top w:val="single" w:sz="4" w:space="0" w:color="auto"/>
                    <w:left w:val="single" w:sz="4" w:space="0" w:color="auto"/>
                    <w:bottom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Cs/>
                      <w:lang w:eastAsia="ro-RO" w:bidi="ro-RO"/>
                    </w:rPr>
                    <w:t>8532</w:t>
                  </w:r>
                </w:p>
              </w:tc>
              <w:tc>
                <w:tcPr>
                  <w:tcW w:w="1661" w:type="dxa"/>
                  <w:tcBorders>
                    <w:top w:val="single" w:sz="4" w:space="0" w:color="auto"/>
                    <w:left w:val="single" w:sz="4" w:space="0" w:color="auto"/>
                    <w:bottom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Cs/>
                      <w:lang w:eastAsia="ro-RO" w:bidi="ro-RO"/>
                    </w:rPr>
                    <w:t>10844</w:t>
                  </w:r>
                </w:p>
              </w:tc>
              <w:tc>
                <w:tcPr>
                  <w:tcW w:w="1219" w:type="dxa"/>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8F6A53" w:rsidRDefault="00754DD1" w:rsidP="00512EDF">
                  <w:pPr>
                    <w:widowControl w:val="0"/>
                    <w:spacing w:line="220" w:lineRule="exact"/>
                    <w:rPr>
                      <w:b w:val="0"/>
                      <w:szCs w:val="24"/>
                      <w:lang w:eastAsia="ro-RO" w:bidi="ro-RO"/>
                    </w:rPr>
                  </w:pPr>
                  <w:r w:rsidRPr="008F6A53">
                    <w:rPr>
                      <w:bCs/>
                      <w:lang w:eastAsia="ro-RO" w:bidi="ro-RO"/>
                    </w:rPr>
                    <w:t>19700,0</w:t>
                  </w:r>
                </w:p>
              </w:tc>
            </w:tr>
          </w:tbl>
          <w:p w:rsidR="00754DD1" w:rsidRPr="004E0700" w:rsidRDefault="00754DD1" w:rsidP="00754DD1">
            <w:pPr>
              <w:widowControl w:val="0"/>
              <w:spacing w:line="269" w:lineRule="exact"/>
              <w:ind w:firstLine="360"/>
              <w:rPr>
                <w:b w:val="0"/>
                <w:szCs w:val="24"/>
                <w:lang w:eastAsia="ro-RO" w:bidi="ro-RO"/>
              </w:rPr>
            </w:pPr>
            <w:r w:rsidRPr="004E0700">
              <w:rPr>
                <w:bCs/>
                <w:i/>
                <w:iCs/>
                <w:u w:val="single"/>
                <w:lang w:eastAsia="ro-RO" w:bidi="ro-RO"/>
              </w:rPr>
              <w:t>EKO 222400</w:t>
            </w:r>
            <w:r w:rsidRPr="004E0700">
              <w:rPr>
                <w:b w:val="0"/>
                <w:szCs w:val="24"/>
                <w:lang w:eastAsia="ro-RO" w:bidi="ro-RO"/>
              </w:rPr>
              <w:t xml:space="preserve"> se planifică mijloace financiare în sumă de 17,0 mii lei, ce includ cheltuieli pentru prestarea serviciilor de transport acordate în bază de contract şi pentru asigurarea, testatea tehnică a transportului, anume:</w:t>
            </w:r>
          </w:p>
          <w:p w:rsidR="00754DD1" w:rsidRPr="004E0700" w:rsidRDefault="00754DD1" w:rsidP="00754DD1">
            <w:pPr>
              <w:widowControl w:val="0"/>
              <w:numPr>
                <w:ilvl w:val="0"/>
                <w:numId w:val="16"/>
              </w:numPr>
              <w:tabs>
                <w:tab w:val="left" w:pos="1105"/>
              </w:tabs>
              <w:spacing w:line="269" w:lineRule="exact"/>
              <w:rPr>
                <w:b w:val="0"/>
                <w:szCs w:val="24"/>
                <w:lang w:eastAsia="ro-RO" w:bidi="ro-RO"/>
              </w:rPr>
            </w:pPr>
            <w:r w:rsidRPr="004E0700">
              <w:rPr>
                <w:b w:val="0"/>
                <w:szCs w:val="24"/>
                <w:lang w:eastAsia="ro-RO" w:bidi="ro-RO"/>
              </w:rPr>
              <w:t>servicii de asigurare şi testare 1 unit x 2,5 mii lei =2,5 mii lei</w:t>
            </w:r>
          </w:p>
          <w:p w:rsidR="00754DD1" w:rsidRPr="004E0700" w:rsidRDefault="00754DD1" w:rsidP="00754DD1">
            <w:pPr>
              <w:widowControl w:val="0"/>
              <w:numPr>
                <w:ilvl w:val="0"/>
                <w:numId w:val="16"/>
              </w:numPr>
              <w:tabs>
                <w:tab w:val="left" w:pos="1105"/>
              </w:tabs>
              <w:spacing w:line="269" w:lineRule="exact"/>
              <w:rPr>
                <w:b w:val="0"/>
                <w:szCs w:val="24"/>
                <w:lang w:eastAsia="ro-RO" w:bidi="ro-RO"/>
              </w:rPr>
            </w:pPr>
            <w:r w:rsidRPr="004E0700">
              <w:rPr>
                <w:b w:val="0"/>
                <w:szCs w:val="24"/>
                <w:lang w:eastAsia="ro-RO" w:bidi="ro-RO"/>
              </w:rPr>
              <w:t>servicii de transport – 14,5 mii lei, inclusiv:</w:t>
            </w:r>
          </w:p>
          <w:p w:rsidR="00754DD1" w:rsidRPr="004E0700" w:rsidRDefault="00754DD1" w:rsidP="00754DD1">
            <w:pPr>
              <w:widowControl w:val="0"/>
              <w:numPr>
                <w:ilvl w:val="0"/>
                <w:numId w:val="27"/>
              </w:numPr>
              <w:tabs>
                <w:tab w:val="left" w:pos="1605"/>
              </w:tabs>
              <w:spacing w:line="264" w:lineRule="exact"/>
              <w:rPr>
                <w:b w:val="0"/>
                <w:szCs w:val="24"/>
                <w:lang w:eastAsia="ro-RO" w:bidi="ro-RO"/>
              </w:rPr>
            </w:pPr>
            <w:r w:rsidRPr="004E0700">
              <w:rPr>
                <w:b w:val="0"/>
                <w:szCs w:val="24"/>
                <w:lang w:eastAsia="ro-RO" w:bidi="ro-RO"/>
              </w:rPr>
              <w:t xml:space="preserve">pentru organizarea activităţilor de sport - 5,0 mii lei </w:t>
            </w:r>
          </w:p>
          <w:p w:rsidR="00754DD1" w:rsidRPr="004E0700" w:rsidRDefault="00754DD1" w:rsidP="00754DD1">
            <w:pPr>
              <w:widowControl w:val="0"/>
              <w:numPr>
                <w:ilvl w:val="0"/>
                <w:numId w:val="27"/>
              </w:numPr>
              <w:tabs>
                <w:tab w:val="left" w:pos="1605"/>
              </w:tabs>
              <w:spacing w:line="264" w:lineRule="exact"/>
              <w:rPr>
                <w:b w:val="0"/>
                <w:szCs w:val="24"/>
                <w:lang w:eastAsia="ro-RO" w:bidi="ro-RO"/>
              </w:rPr>
            </w:pPr>
            <w:r w:rsidRPr="004E0700">
              <w:rPr>
                <w:b w:val="0"/>
                <w:szCs w:val="24"/>
                <w:lang w:eastAsia="ro-RO" w:bidi="ro-RO"/>
              </w:rPr>
              <w:t>pentru organizarea transportului gratuit prin oraş cu deplasarea persoanelor la cimitirele din localitate de “Paştele blajinilor” – 7,5 mii lei</w:t>
            </w:r>
          </w:p>
          <w:p w:rsidR="00754DD1" w:rsidRPr="004E0700" w:rsidRDefault="00754DD1" w:rsidP="00754DD1">
            <w:pPr>
              <w:widowControl w:val="0"/>
              <w:numPr>
                <w:ilvl w:val="0"/>
                <w:numId w:val="27"/>
              </w:numPr>
              <w:tabs>
                <w:tab w:val="left" w:pos="1605"/>
              </w:tabs>
              <w:spacing w:line="264" w:lineRule="exact"/>
              <w:rPr>
                <w:b w:val="0"/>
                <w:szCs w:val="24"/>
                <w:lang w:eastAsia="ro-RO" w:bidi="ro-RO"/>
              </w:rPr>
            </w:pPr>
            <w:r w:rsidRPr="004E0700">
              <w:rPr>
                <w:b w:val="0"/>
                <w:szCs w:val="24"/>
                <w:lang w:eastAsia="ro-RO" w:bidi="ro-RO"/>
              </w:rPr>
              <w:t>pentru organizarea transportului (excursie) a copiilor de etnie romă  – 2,0 mii lei</w:t>
            </w:r>
          </w:p>
          <w:p w:rsidR="00754DD1" w:rsidRPr="008F6A53" w:rsidRDefault="00754DD1" w:rsidP="00754DD1">
            <w:pPr>
              <w:widowControl w:val="0"/>
              <w:spacing w:line="274" w:lineRule="exact"/>
              <w:ind w:firstLine="360"/>
              <w:rPr>
                <w:b w:val="0"/>
                <w:szCs w:val="24"/>
                <w:lang w:eastAsia="ro-RO" w:bidi="ro-RO"/>
              </w:rPr>
            </w:pPr>
            <w:r w:rsidRPr="008F6A53">
              <w:rPr>
                <w:bCs/>
                <w:i/>
                <w:iCs/>
                <w:u w:val="single"/>
                <w:lang w:eastAsia="ro-RO" w:bidi="ro-RO"/>
              </w:rPr>
              <w:t>EKO 222500</w:t>
            </w:r>
            <w:r w:rsidRPr="008F6A53">
              <w:rPr>
                <w:b w:val="0"/>
                <w:szCs w:val="24"/>
                <w:lang w:eastAsia="ro-RO" w:bidi="ro-RO"/>
              </w:rPr>
              <w:t xml:space="preserve"> se prevăd mijloace în sumă de 1375,0  mii lei includ cheltuielile pentru toate tipurile de reparaţii curente :</w:t>
            </w:r>
          </w:p>
          <w:p w:rsidR="00754DD1" w:rsidRPr="008F6A53" w:rsidRDefault="00754DD1" w:rsidP="00754DD1">
            <w:pPr>
              <w:widowControl w:val="0"/>
              <w:numPr>
                <w:ilvl w:val="0"/>
                <w:numId w:val="23"/>
              </w:numPr>
              <w:spacing w:line="274" w:lineRule="exact"/>
              <w:rPr>
                <w:b w:val="0"/>
                <w:szCs w:val="24"/>
                <w:lang w:eastAsia="ro-RO" w:bidi="ro-RO"/>
              </w:rPr>
            </w:pPr>
            <w:r w:rsidRPr="008F6A53">
              <w:rPr>
                <w:b w:val="0"/>
                <w:szCs w:val="24"/>
                <w:lang w:eastAsia="ro-RO" w:bidi="ro-RO"/>
              </w:rPr>
              <w:t>grădiniţă nr. 2 - 20,0 mii lei reparaţie curentă a clădirilor, 5,0 mii lei reparația utilajului</w:t>
            </w:r>
          </w:p>
          <w:p w:rsidR="00754DD1" w:rsidRPr="008F6A53" w:rsidRDefault="00754DD1" w:rsidP="00754DD1">
            <w:pPr>
              <w:widowControl w:val="0"/>
              <w:numPr>
                <w:ilvl w:val="0"/>
                <w:numId w:val="23"/>
              </w:numPr>
              <w:spacing w:line="274" w:lineRule="exact"/>
              <w:rPr>
                <w:b w:val="0"/>
                <w:szCs w:val="24"/>
                <w:lang w:eastAsia="ro-RO" w:bidi="ro-RO"/>
              </w:rPr>
            </w:pPr>
            <w:r w:rsidRPr="008F6A53">
              <w:rPr>
                <w:b w:val="0"/>
                <w:szCs w:val="24"/>
                <w:lang w:eastAsia="ro-RO" w:bidi="ro-RO"/>
              </w:rPr>
              <w:t>grădiniţă nr. 7 - 50,0 mii lei reparaţie curentă a clădirilor, 15,0 mii lei reparația mijloacelor fixe</w:t>
            </w:r>
          </w:p>
          <w:p w:rsidR="00754DD1" w:rsidRPr="008F6A53" w:rsidRDefault="00754DD1" w:rsidP="00754DD1">
            <w:pPr>
              <w:widowControl w:val="0"/>
              <w:numPr>
                <w:ilvl w:val="0"/>
                <w:numId w:val="23"/>
              </w:numPr>
              <w:spacing w:line="274" w:lineRule="exact"/>
              <w:rPr>
                <w:b w:val="0"/>
                <w:szCs w:val="24"/>
                <w:lang w:eastAsia="ro-RO" w:bidi="ro-RO"/>
              </w:rPr>
            </w:pPr>
            <w:r w:rsidRPr="008F6A53">
              <w:rPr>
                <w:b w:val="0"/>
                <w:szCs w:val="24"/>
                <w:lang w:eastAsia="ro-RO" w:bidi="ro-RO"/>
              </w:rPr>
              <w:t>grădiniţă nr. 9 - 35,0 mii lei reparaţie curentă a clădirilor, 10,0 reparația utilajului tehnic, mijloace fixe</w:t>
            </w:r>
          </w:p>
          <w:p w:rsidR="00754DD1" w:rsidRPr="008F6A53" w:rsidRDefault="00754DD1" w:rsidP="00754DD1">
            <w:pPr>
              <w:widowControl w:val="0"/>
              <w:numPr>
                <w:ilvl w:val="0"/>
                <w:numId w:val="23"/>
              </w:numPr>
              <w:spacing w:line="274" w:lineRule="exact"/>
              <w:rPr>
                <w:b w:val="0"/>
                <w:szCs w:val="24"/>
                <w:lang w:eastAsia="ro-RO" w:bidi="ro-RO"/>
              </w:rPr>
            </w:pPr>
            <w:r w:rsidRPr="008F6A53">
              <w:rPr>
                <w:b w:val="0"/>
                <w:szCs w:val="24"/>
                <w:lang w:eastAsia="ro-RO" w:bidi="ro-RO"/>
              </w:rPr>
              <w:t>clubul Luceafărul – 10,0 mii lei reparația curentă a clădirilor.</w:t>
            </w:r>
          </w:p>
          <w:p w:rsidR="00754DD1" w:rsidRPr="008F6A53" w:rsidRDefault="00754DD1" w:rsidP="00754DD1">
            <w:pPr>
              <w:widowControl w:val="0"/>
              <w:numPr>
                <w:ilvl w:val="0"/>
                <w:numId w:val="23"/>
              </w:numPr>
              <w:spacing w:line="274" w:lineRule="exact"/>
              <w:rPr>
                <w:b w:val="0"/>
                <w:szCs w:val="24"/>
                <w:lang w:eastAsia="ro-RO" w:bidi="ro-RO"/>
              </w:rPr>
            </w:pPr>
            <w:r w:rsidRPr="008F6A53">
              <w:rPr>
                <w:b w:val="0"/>
                <w:szCs w:val="24"/>
                <w:lang w:eastAsia="ro-RO" w:bidi="ro-RO"/>
              </w:rPr>
              <w:t xml:space="preserve">biblioteca orăşenească - 20,0 mii lei reparaţia curentă a clădirilor, </w:t>
            </w:r>
          </w:p>
          <w:p w:rsidR="00754DD1" w:rsidRPr="008F6A53" w:rsidRDefault="00754DD1" w:rsidP="00754DD1">
            <w:pPr>
              <w:widowControl w:val="0"/>
              <w:numPr>
                <w:ilvl w:val="0"/>
                <w:numId w:val="23"/>
              </w:numPr>
              <w:spacing w:line="274" w:lineRule="exact"/>
              <w:rPr>
                <w:b w:val="0"/>
                <w:szCs w:val="24"/>
                <w:lang w:eastAsia="ro-RO" w:bidi="ro-RO"/>
              </w:rPr>
            </w:pPr>
            <w:r w:rsidRPr="008F6A53">
              <w:rPr>
                <w:b w:val="0"/>
                <w:szCs w:val="24"/>
                <w:lang w:eastAsia="ro-RO" w:bidi="ro-RO"/>
              </w:rPr>
              <w:t xml:space="preserve">casa de cultură - 100,0 mii lei reparaţia curentă a clădirii, </w:t>
            </w:r>
          </w:p>
          <w:p w:rsidR="00754DD1" w:rsidRPr="008F6A53" w:rsidRDefault="00754DD1" w:rsidP="00754DD1">
            <w:pPr>
              <w:widowControl w:val="0"/>
              <w:numPr>
                <w:ilvl w:val="0"/>
                <w:numId w:val="23"/>
              </w:numPr>
              <w:spacing w:line="274" w:lineRule="exact"/>
              <w:rPr>
                <w:b w:val="0"/>
                <w:szCs w:val="24"/>
                <w:lang w:eastAsia="ro-RO" w:bidi="ro-RO"/>
              </w:rPr>
            </w:pPr>
            <w:r w:rsidRPr="008F6A53">
              <w:rPr>
                <w:b w:val="0"/>
                <w:szCs w:val="24"/>
                <w:lang w:eastAsia="ro-RO" w:bidi="ro-RO"/>
              </w:rPr>
              <w:t>stadionul orășănesc – 50,0 mii lei reparaţia curentă a cladirii</w:t>
            </w:r>
          </w:p>
          <w:p w:rsidR="00754DD1" w:rsidRPr="008F6A53" w:rsidRDefault="00754DD1" w:rsidP="00754DD1">
            <w:pPr>
              <w:widowControl w:val="0"/>
              <w:numPr>
                <w:ilvl w:val="0"/>
                <w:numId w:val="23"/>
              </w:numPr>
              <w:spacing w:line="274" w:lineRule="exact"/>
              <w:rPr>
                <w:b w:val="0"/>
                <w:szCs w:val="24"/>
                <w:lang w:eastAsia="ro-RO" w:bidi="ro-RO"/>
              </w:rPr>
            </w:pPr>
            <w:r w:rsidRPr="008F6A53">
              <w:rPr>
                <w:b w:val="0"/>
                <w:szCs w:val="24"/>
                <w:lang w:eastAsia="ro-RO" w:bidi="ro-RO"/>
              </w:rPr>
              <w:t>clădirea primăriei - 20,0 mii lei reparaţia curentă a clădirii, 20,0 mii lei reparația utilajului, 20,0 mii lei reparația curentă a  mașini de serviciu, 20,0 mii lei reparația curentă a tehnicii de calcul.</w:t>
            </w:r>
          </w:p>
          <w:p w:rsidR="00754DD1" w:rsidRPr="008F6A53" w:rsidRDefault="00754DD1" w:rsidP="00754DD1">
            <w:pPr>
              <w:widowControl w:val="0"/>
              <w:numPr>
                <w:ilvl w:val="0"/>
                <w:numId w:val="23"/>
              </w:numPr>
              <w:spacing w:line="274" w:lineRule="exact"/>
              <w:rPr>
                <w:b w:val="0"/>
                <w:szCs w:val="24"/>
                <w:lang w:eastAsia="ro-RO" w:bidi="ro-RO"/>
              </w:rPr>
            </w:pPr>
            <w:r w:rsidRPr="008F6A53">
              <w:rPr>
                <w:b w:val="0"/>
                <w:szCs w:val="24"/>
                <w:lang w:eastAsia="ro-RO" w:bidi="ro-RO"/>
              </w:rPr>
              <w:t>serviciul suport - 30,0 mii lei pentru reparaţia curentă a utilajului şi inventarului</w:t>
            </w:r>
          </w:p>
          <w:p w:rsidR="00754DD1" w:rsidRPr="008F6A53" w:rsidRDefault="00754DD1" w:rsidP="00754DD1">
            <w:pPr>
              <w:widowControl w:val="0"/>
              <w:numPr>
                <w:ilvl w:val="0"/>
                <w:numId w:val="23"/>
              </w:numPr>
              <w:spacing w:line="274" w:lineRule="exact"/>
              <w:rPr>
                <w:b w:val="0"/>
                <w:szCs w:val="24"/>
                <w:lang w:eastAsia="ro-RO" w:bidi="ro-RO"/>
              </w:rPr>
            </w:pPr>
            <w:r w:rsidRPr="008F6A53">
              <w:rPr>
                <w:b w:val="0"/>
                <w:szCs w:val="24"/>
                <w:lang w:eastAsia="ro-RO" w:bidi="ro-RO"/>
              </w:rPr>
              <w:t>iluminarea stradală – 450,0 mii lei reparaţia curentă a rețelelor de iluminare stradală</w:t>
            </w:r>
          </w:p>
          <w:p w:rsidR="00754DD1" w:rsidRPr="008F6A53" w:rsidRDefault="00754DD1" w:rsidP="00754DD1">
            <w:pPr>
              <w:widowControl w:val="0"/>
              <w:numPr>
                <w:ilvl w:val="0"/>
                <w:numId w:val="23"/>
              </w:numPr>
              <w:spacing w:line="274" w:lineRule="exact"/>
              <w:rPr>
                <w:b w:val="0"/>
                <w:szCs w:val="24"/>
                <w:lang w:eastAsia="ro-RO" w:bidi="ro-RO"/>
              </w:rPr>
            </w:pPr>
            <w:r w:rsidRPr="008F6A53">
              <w:rPr>
                <w:b w:val="0"/>
                <w:szCs w:val="24"/>
                <w:lang w:eastAsia="ro-RO" w:bidi="ro-RO"/>
              </w:rPr>
              <w:t>transportul rutier – 500,0 mii lei reparaţia curenta a drumurilor locale.</w:t>
            </w:r>
          </w:p>
          <w:p w:rsidR="00754DD1" w:rsidRPr="007C5489" w:rsidRDefault="00754DD1" w:rsidP="00754DD1">
            <w:pPr>
              <w:widowControl w:val="0"/>
              <w:spacing w:line="269" w:lineRule="exact"/>
              <w:ind w:left="360" w:hanging="360"/>
              <w:rPr>
                <w:b w:val="0"/>
                <w:color w:val="FF0000"/>
                <w:szCs w:val="24"/>
                <w:lang w:eastAsia="ro-RO" w:bidi="ro-RO"/>
              </w:rPr>
            </w:pPr>
            <w:r>
              <w:rPr>
                <w:bCs/>
                <w:i/>
                <w:iCs/>
                <w:u w:val="single"/>
                <w:lang w:eastAsia="ro-RO" w:bidi="ro-RO"/>
              </w:rPr>
              <w:t xml:space="preserve">    </w:t>
            </w:r>
            <w:r w:rsidRPr="008F6A53">
              <w:rPr>
                <w:bCs/>
                <w:i/>
                <w:iCs/>
                <w:u w:val="single"/>
                <w:lang w:eastAsia="ro-RO" w:bidi="ro-RO"/>
              </w:rPr>
              <w:t>EKO 222600</w:t>
            </w:r>
            <w:r w:rsidRPr="008F6A53">
              <w:rPr>
                <w:b w:val="0"/>
                <w:szCs w:val="24"/>
                <w:lang w:eastAsia="ro-RO" w:bidi="ro-RO"/>
              </w:rPr>
              <w:t xml:space="preserve"> se prevăd </w:t>
            </w:r>
            <w:r w:rsidRPr="008F6A53">
              <w:rPr>
                <w:b w:val="0"/>
                <w:u w:val="single"/>
                <w:lang w:eastAsia="ro-RO" w:bidi="ro-RO"/>
              </w:rPr>
              <w:t>30,4 mii lei</w:t>
            </w:r>
            <w:r w:rsidRPr="008F6A53">
              <w:rPr>
                <w:b w:val="0"/>
                <w:szCs w:val="24"/>
                <w:lang w:eastAsia="ro-RO" w:bidi="ro-RO"/>
              </w:rPr>
              <w:t xml:space="preserve"> mijloace pentru formarea profesională, şi anume: grădiniţă nr. 7 - 5 persoane 10,0 mii lei grădiniţă nr. 9 - 6 persoane 7,0 mii, grădiniţă nr. 2 - 2 persoane 5,0 mii lei</w:t>
            </w:r>
            <w:r w:rsidRPr="007C5489">
              <w:rPr>
                <w:b w:val="0"/>
                <w:color w:val="FF0000"/>
                <w:szCs w:val="24"/>
                <w:lang w:eastAsia="ro-RO" w:bidi="ro-RO"/>
              </w:rPr>
              <w:t xml:space="preserve"> </w:t>
            </w:r>
            <w:r w:rsidRPr="00185C3E">
              <w:rPr>
                <w:b w:val="0"/>
                <w:szCs w:val="24"/>
                <w:lang w:eastAsia="ro-RO" w:bidi="ro-RO"/>
              </w:rPr>
              <w:t>clubul „Luciafarul,, - 1 persoană 0,4 mii lei, biblioteca 2 persoane 3,0 mii, aparatul primarului - 4 persoane 5.0 mii lei.</w:t>
            </w:r>
          </w:p>
          <w:p w:rsidR="00754DD1" w:rsidRDefault="00754DD1" w:rsidP="00754DD1">
            <w:pPr>
              <w:widowControl w:val="0"/>
              <w:spacing w:line="259" w:lineRule="exact"/>
              <w:ind w:firstLine="360"/>
              <w:rPr>
                <w:b w:val="0"/>
                <w:szCs w:val="24"/>
                <w:lang w:eastAsia="ro-RO" w:bidi="ro-RO"/>
              </w:rPr>
            </w:pPr>
            <w:r w:rsidRPr="00185C3E">
              <w:rPr>
                <w:bCs/>
                <w:i/>
                <w:iCs/>
                <w:u w:val="single"/>
                <w:lang w:eastAsia="ro-RO" w:bidi="ro-RO"/>
              </w:rPr>
              <w:t xml:space="preserve">EKO </w:t>
            </w:r>
            <w:r w:rsidRPr="00185C3E">
              <w:rPr>
                <w:bCs/>
                <w:i/>
                <w:iCs/>
                <w:u w:val="single"/>
                <w:lang w:val="de-DE" w:eastAsia="de-DE" w:bidi="de-DE"/>
              </w:rPr>
              <w:t>222710</w:t>
            </w:r>
            <w:r w:rsidRPr="00185C3E">
              <w:rPr>
                <w:b w:val="0"/>
                <w:szCs w:val="24"/>
                <w:lang w:val="de-DE" w:eastAsia="de-DE" w:bidi="de-DE"/>
              </w:rPr>
              <w:t xml:space="preserve"> </w:t>
            </w:r>
            <w:r w:rsidRPr="00185C3E">
              <w:rPr>
                <w:b w:val="0"/>
                <w:szCs w:val="24"/>
                <w:lang w:eastAsia="ro-RO" w:bidi="ro-RO"/>
              </w:rPr>
              <w:t xml:space="preserve">se prevăd cheltuieli aferente deplasărlor de serviciu în interiorul ţării în sumă de </w:t>
            </w:r>
            <w:r w:rsidRPr="00185C3E">
              <w:rPr>
                <w:bCs/>
                <w:u w:val="single"/>
                <w:lang w:eastAsia="ro-RO" w:bidi="ro-RO"/>
              </w:rPr>
              <w:t>9,0 mii lei</w:t>
            </w:r>
            <w:r w:rsidRPr="00185C3E">
              <w:rPr>
                <w:b w:val="0"/>
                <w:szCs w:val="24"/>
                <w:lang w:eastAsia="ro-RO" w:bidi="ro-RO"/>
              </w:rPr>
              <w:t>, aparatul primarului 5,0 mii lei, mediatorul comunitar în sumă de 1,0 mii lei, pentru bibliotecă 3,0 mii lei.</w:t>
            </w:r>
          </w:p>
          <w:p w:rsidR="00754DD1" w:rsidRDefault="00754DD1" w:rsidP="00754DD1">
            <w:pPr>
              <w:widowControl w:val="0"/>
              <w:spacing w:line="259" w:lineRule="exact"/>
              <w:ind w:firstLine="360"/>
              <w:rPr>
                <w:b w:val="0"/>
                <w:szCs w:val="24"/>
                <w:lang w:eastAsia="ro-RO" w:bidi="ro-RO"/>
              </w:rPr>
            </w:pPr>
            <w:r w:rsidRPr="005B03D9">
              <w:rPr>
                <w:i/>
                <w:szCs w:val="24"/>
                <w:u w:val="single"/>
                <w:lang w:eastAsia="ro-RO" w:bidi="ro-RO"/>
              </w:rPr>
              <w:t>EKO 222300</w:t>
            </w:r>
            <w:r>
              <w:rPr>
                <w:b w:val="0"/>
                <w:szCs w:val="24"/>
                <w:lang w:eastAsia="ro-RO" w:bidi="ro-RO"/>
              </w:rPr>
              <w:t xml:space="preserve"> se prevăd cheltuieli de locaţiune în sumă de 117,9 mii lei şi anume, 31,7 mii lei pentru chirie şi 86,2 mii şi 86,2 pentru servicii conform următorului tabel:</w:t>
            </w:r>
          </w:p>
          <w:p w:rsidR="00754DD1" w:rsidRDefault="00754DD1" w:rsidP="00754DD1">
            <w:pPr>
              <w:widowControl w:val="0"/>
              <w:spacing w:line="259" w:lineRule="exact"/>
              <w:ind w:firstLine="360"/>
              <w:rPr>
                <w:b w:val="0"/>
                <w:szCs w:val="24"/>
                <w:lang w:eastAsia="ro-RO" w:bidi="ro-RO"/>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76"/>
              <w:gridCol w:w="1134"/>
              <w:gridCol w:w="993"/>
              <w:gridCol w:w="1275"/>
              <w:gridCol w:w="1134"/>
              <w:gridCol w:w="1701"/>
              <w:gridCol w:w="1418"/>
              <w:gridCol w:w="1701"/>
            </w:tblGrid>
            <w:tr w:rsidR="00754DD1" w:rsidRPr="0016071C" w:rsidTr="000B71F2">
              <w:trPr>
                <w:trHeight w:val="859"/>
              </w:trPr>
              <w:tc>
                <w:tcPr>
                  <w:tcW w:w="10632" w:type="dxa"/>
                  <w:gridSpan w:val="8"/>
                </w:tcPr>
                <w:p w:rsidR="00754DD1" w:rsidRPr="00856E30" w:rsidRDefault="00754DD1" w:rsidP="00512EDF">
                  <w:pPr>
                    <w:jc w:val="center"/>
                    <w:rPr>
                      <w:color w:val="000000" w:themeColor="text1"/>
                      <w:szCs w:val="24"/>
                    </w:rPr>
                  </w:pPr>
                  <w:r w:rsidRPr="00856E30">
                    <w:rPr>
                      <w:color w:val="000000" w:themeColor="text1"/>
                      <w:szCs w:val="24"/>
                    </w:rPr>
                    <w:t xml:space="preserve">Calculul cheltuielilor pentru servicii comunale a </w:t>
                  </w:r>
                </w:p>
                <w:p w:rsidR="00754DD1" w:rsidRPr="0016071C" w:rsidRDefault="00754DD1" w:rsidP="00512EDF">
                  <w:pPr>
                    <w:jc w:val="center"/>
                    <w:rPr>
                      <w:color w:val="000000" w:themeColor="text1"/>
                      <w:sz w:val="28"/>
                    </w:rPr>
                  </w:pPr>
                  <w:r w:rsidRPr="00856E30">
                    <w:rPr>
                      <w:color w:val="000000" w:themeColor="text1"/>
                      <w:szCs w:val="24"/>
                    </w:rPr>
                    <w:t>Bibliotecii pentru copii pentru anul 2022</w:t>
                  </w:r>
                </w:p>
              </w:tc>
            </w:tr>
            <w:tr w:rsidR="00754DD1" w:rsidRPr="0016071C" w:rsidTr="000B71F2">
              <w:trPr>
                <w:trHeight w:val="469"/>
              </w:trPr>
              <w:tc>
                <w:tcPr>
                  <w:tcW w:w="1276" w:type="dxa"/>
                  <w:vMerge w:val="restart"/>
                  <w:vAlign w:val="center"/>
                </w:tcPr>
                <w:p w:rsidR="00754DD1" w:rsidRPr="0016071C" w:rsidRDefault="00754DD1" w:rsidP="00512EDF">
                  <w:pPr>
                    <w:jc w:val="center"/>
                    <w:rPr>
                      <w:b w:val="0"/>
                      <w:color w:val="000000" w:themeColor="text1"/>
                      <w:szCs w:val="24"/>
                    </w:rPr>
                  </w:pPr>
                  <w:r w:rsidRPr="0016071C">
                    <w:rPr>
                      <w:b w:val="0"/>
                      <w:color w:val="000000" w:themeColor="text1"/>
                      <w:spacing w:val="-2"/>
                      <w:szCs w:val="24"/>
                    </w:rPr>
                    <w:t>Lunile</w:t>
                  </w:r>
                </w:p>
              </w:tc>
              <w:tc>
                <w:tcPr>
                  <w:tcW w:w="1134" w:type="dxa"/>
                  <w:vMerge w:val="restart"/>
                  <w:vAlign w:val="center"/>
                </w:tcPr>
                <w:p w:rsidR="00754DD1" w:rsidRPr="0016071C" w:rsidRDefault="00754DD1" w:rsidP="00512EDF">
                  <w:pPr>
                    <w:jc w:val="center"/>
                    <w:rPr>
                      <w:b w:val="0"/>
                      <w:color w:val="000000" w:themeColor="text1"/>
                      <w:szCs w:val="24"/>
                    </w:rPr>
                  </w:pPr>
                  <w:r w:rsidRPr="0016071C">
                    <w:rPr>
                      <w:b w:val="0"/>
                      <w:color w:val="000000" w:themeColor="text1"/>
                      <w:w w:val="105"/>
                      <w:szCs w:val="24"/>
                    </w:rPr>
                    <w:t xml:space="preserve">Suprafata </w:t>
                  </w:r>
                  <w:r w:rsidRPr="0016071C">
                    <w:rPr>
                      <w:b w:val="0"/>
                      <w:color w:val="000000" w:themeColor="text1"/>
                      <w:spacing w:val="-50"/>
                      <w:w w:val="105"/>
                      <w:szCs w:val="24"/>
                    </w:rPr>
                    <w:t xml:space="preserve"> </w:t>
                  </w:r>
                  <w:r w:rsidRPr="0016071C">
                    <w:rPr>
                      <w:b w:val="0"/>
                      <w:color w:val="000000" w:themeColor="text1"/>
                      <w:szCs w:val="24"/>
                    </w:rPr>
                    <w:t>totală</w:t>
                  </w:r>
                </w:p>
              </w:tc>
              <w:tc>
                <w:tcPr>
                  <w:tcW w:w="993" w:type="dxa"/>
                  <w:vMerge w:val="restart"/>
                  <w:vAlign w:val="center"/>
                </w:tcPr>
                <w:p w:rsidR="00754DD1" w:rsidRPr="0016071C" w:rsidRDefault="00754DD1" w:rsidP="00512EDF">
                  <w:pPr>
                    <w:jc w:val="center"/>
                    <w:rPr>
                      <w:b w:val="0"/>
                      <w:color w:val="000000" w:themeColor="text1"/>
                      <w:szCs w:val="24"/>
                    </w:rPr>
                  </w:pPr>
                  <w:r w:rsidRPr="0016071C">
                    <w:rPr>
                      <w:b w:val="0"/>
                      <w:color w:val="000000" w:themeColor="text1"/>
                      <w:w w:val="105"/>
                      <w:szCs w:val="24"/>
                    </w:rPr>
                    <w:t>Suprafaţa</w:t>
                  </w:r>
                  <w:r w:rsidRPr="0016071C">
                    <w:rPr>
                      <w:b w:val="0"/>
                      <w:color w:val="000000" w:themeColor="text1"/>
                      <w:spacing w:val="-50"/>
                      <w:w w:val="105"/>
                      <w:szCs w:val="24"/>
                    </w:rPr>
                    <w:t xml:space="preserve"> </w:t>
                  </w:r>
                  <w:r w:rsidRPr="0016071C">
                    <w:rPr>
                      <w:b w:val="0"/>
                      <w:color w:val="000000" w:themeColor="text1"/>
                      <w:w w:val="105"/>
                      <w:szCs w:val="24"/>
                    </w:rPr>
                    <w:t>arendata</w:t>
                  </w:r>
                </w:p>
              </w:tc>
              <w:tc>
                <w:tcPr>
                  <w:tcW w:w="5528" w:type="dxa"/>
                  <w:gridSpan w:val="4"/>
                  <w:vAlign w:val="center"/>
                </w:tcPr>
                <w:p w:rsidR="00754DD1" w:rsidRPr="0016071C" w:rsidRDefault="00754DD1" w:rsidP="00512EDF">
                  <w:pPr>
                    <w:jc w:val="center"/>
                    <w:rPr>
                      <w:b w:val="0"/>
                      <w:color w:val="000000" w:themeColor="text1"/>
                      <w:szCs w:val="24"/>
                    </w:rPr>
                  </w:pPr>
                  <w:r>
                    <w:rPr>
                      <w:b w:val="0"/>
                      <w:color w:val="000000" w:themeColor="text1"/>
                      <w:szCs w:val="24"/>
                    </w:rPr>
                    <w:t>Servicii</w:t>
                  </w:r>
                </w:p>
              </w:tc>
              <w:tc>
                <w:tcPr>
                  <w:tcW w:w="1701" w:type="dxa"/>
                  <w:vMerge w:val="restart"/>
                  <w:vAlign w:val="center"/>
                </w:tcPr>
                <w:p w:rsidR="00754DD1" w:rsidRPr="0016071C" w:rsidRDefault="00754DD1" w:rsidP="00512EDF">
                  <w:pPr>
                    <w:jc w:val="center"/>
                    <w:rPr>
                      <w:color w:val="000000" w:themeColor="text1"/>
                      <w:szCs w:val="24"/>
                    </w:rPr>
                  </w:pPr>
                </w:p>
                <w:p w:rsidR="00754DD1" w:rsidRPr="0016071C" w:rsidRDefault="00754DD1" w:rsidP="00512EDF">
                  <w:pPr>
                    <w:jc w:val="center"/>
                    <w:rPr>
                      <w:color w:val="000000" w:themeColor="text1"/>
                      <w:szCs w:val="24"/>
                    </w:rPr>
                  </w:pPr>
                  <w:r w:rsidRPr="0016071C">
                    <w:rPr>
                      <w:color w:val="000000" w:themeColor="text1"/>
                      <w:w w:val="110"/>
                      <w:szCs w:val="24"/>
                    </w:rPr>
                    <w:t>Total</w:t>
                  </w:r>
                </w:p>
              </w:tc>
            </w:tr>
            <w:tr w:rsidR="00754DD1" w:rsidRPr="0016071C" w:rsidTr="000B71F2">
              <w:trPr>
                <w:trHeight w:val="900"/>
              </w:trPr>
              <w:tc>
                <w:tcPr>
                  <w:tcW w:w="1276" w:type="dxa"/>
                  <w:vMerge/>
                  <w:vAlign w:val="center"/>
                </w:tcPr>
                <w:p w:rsidR="00754DD1" w:rsidRPr="0016071C" w:rsidRDefault="00754DD1" w:rsidP="00512EDF">
                  <w:pPr>
                    <w:jc w:val="center"/>
                    <w:rPr>
                      <w:b w:val="0"/>
                      <w:color w:val="000000" w:themeColor="text1"/>
                      <w:spacing w:val="-2"/>
                      <w:szCs w:val="24"/>
                    </w:rPr>
                  </w:pPr>
                </w:p>
              </w:tc>
              <w:tc>
                <w:tcPr>
                  <w:tcW w:w="1134" w:type="dxa"/>
                  <w:vMerge/>
                  <w:vAlign w:val="center"/>
                </w:tcPr>
                <w:p w:rsidR="00754DD1" w:rsidRPr="0016071C" w:rsidRDefault="00754DD1" w:rsidP="00512EDF">
                  <w:pPr>
                    <w:jc w:val="center"/>
                    <w:rPr>
                      <w:b w:val="0"/>
                      <w:color w:val="000000" w:themeColor="text1"/>
                      <w:w w:val="105"/>
                      <w:szCs w:val="24"/>
                    </w:rPr>
                  </w:pPr>
                </w:p>
              </w:tc>
              <w:tc>
                <w:tcPr>
                  <w:tcW w:w="993" w:type="dxa"/>
                  <w:vMerge/>
                  <w:vAlign w:val="center"/>
                </w:tcPr>
                <w:p w:rsidR="00754DD1" w:rsidRPr="0016071C" w:rsidRDefault="00754DD1" w:rsidP="00512EDF">
                  <w:pPr>
                    <w:jc w:val="center"/>
                    <w:rPr>
                      <w:b w:val="0"/>
                      <w:color w:val="000000" w:themeColor="text1"/>
                      <w:w w:val="105"/>
                      <w:szCs w:val="24"/>
                    </w:rPr>
                  </w:pPr>
                </w:p>
              </w:tc>
              <w:tc>
                <w:tcPr>
                  <w:tcW w:w="1275" w:type="dxa"/>
                  <w:vAlign w:val="center"/>
                </w:tcPr>
                <w:p w:rsidR="00754DD1" w:rsidRPr="0016071C" w:rsidRDefault="00754DD1" w:rsidP="00512EDF">
                  <w:pPr>
                    <w:jc w:val="center"/>
                    <w:rPr>
                      <w:b w:val="0"/>
                      <w:color w:val="000000" w:themeColor="text1"/>
                      <w:w w:val="95"/>
                      <w:szCs w:val="24"/>
                    </w:rPr>
                  </w:pPr>
                  <w:r w:rsidRPr="0016071C">
                    <w:rPr>
                      <w:b w:val="0"/>
                      <w:color w:val="000000" w:themeColor="text1"/>
                      <w:szCs w:val="24"/>
                    </w:rPr>
                    <w:t>Cheltuieli</w:t>
                  </w:r>
                  <w:r w:rsidRPr="0016071C">
                    <w:rPr>
                      <w:b w:val="0"/>
                      <w:color w:val="000000" w:themeColor="text1"/>
                      <w:spacing w:val="9"/>
                      <w:szCs w:val="24"/>
                    </w:rPr>
                    <w:t xml:space="preserve"> de energie electrică</w:t>
                  </w:r>
                </w:p>
              </w:tc>
              <w:tc>
                <w:tcPr>
                  <w:tcW w:w="1134" w:type="dxa"/>
                  <w:vAlign w:val="center"/>
                </w:tcPr>
                <w:p w:rsidR="00754DD1" w:rsidRPr="0016071C" w:rsidRDefault="00754DD1" w:rsidP="00512EDF">
                  <w:pPr>
                    <w:jc w:val="center"/>
                    <w:rPr>
                      <w:b w:val="0"/>
                      <w:color w:val="000000" w:themeColor="text1"/>
                      <w:szCs w:val="24"/>
                    </w:rPr>
                  </w:pPr>
                  <w:r w:rsidRPr="0016071C">
                    <w:rPr>
                      <w:b w:val="0"/>
                      <w:color w:val="000000" w:themeColor="text1"/>
                      <w:szCs w:val="24"/>
                    </w:rPr>
                    <w:t>Cheltuieli</w:t>
                  </w:r>
                  <w:r w:rsidRPr="0016071C">
                    <w:rPr>
                      <w:b w:val="0"/>
                      <w:color w:val="000000" w:themeColor="text1"/>
                      <w:spacing w:val="9"/>
                      <w:szCs w:val="24"/>
                    </w:rPr>
                    <w:t xml:space="preserve"> </w:t>
                  </w:r>
                  <w:r w:rsidRPr="0016071C">
                    <w:rPr>
                      <w:b w:val="0"/>
                      <w:color w:val="000000" w:themeColor="text1"/>
                      <w:szCs w:val="24"/>
                    </w:rPr>
                    <w:t>de</w:t>
                  </w:r>
                  <w:r w:rsidRPr="0016071C">
                    <w:rPr>
                      <w:b w:val="0"/>
                      <w:color w:val="000000" w:themeColor="text1"/>
                      <w:spacing w:val="-47"/>
                      <w:szCs w:val="24"/>
                    </w:rPr>
                    <w:t xml:space="preserve">  î</w:t>
                  </w:r>
                  <w:r w:rsidRPr="0016071C">
                    <w:rPr>
                      <w:b w:val="0"/>
                      <w:color w:val="000000" w:themeColor="text1"/>
                      <w:szCs w:val="24"/>
                    </w:rPr>
                    <w:t>ncălzire</w:t>
                  </w:r>
                </w:p>
              </w:tc>
              <w:tc>
                <w:tcPr>
                  <w:tcW w:w="1701" w:type="dxa"/>
                  <w:vAlign w:val="center"/>
                </w:tcPr>
                <w:p w:rsidR="00754DD1" w:rsidRPr="0016071C" w:rsidRDefault="00754DD1" w:rsidP="00512EDF">
                  <w:pPr>
                    <w:jc w:val="center"/>
                    <w:rPr>
                      <w:b w:val="0"/>
                      <w:color w:val="000000" w:themeColor="text1"/>
                      <w:szCs w:val="24"/>
                    </w:rPr>
                  </w:pPr>
                </w:p>
                <w:p w:rsidR="00754DD1" w:rsidRPr="0016071C" w:rsidRDefault="00754DD1" w:rsidP="00512EDF">
                  <w:pPr>
                    <w:jc w:val="center"/>
                    <w:rPr>
                      <w:b w:val="0"/>
                      <w:color w:val="000000" w:themeColor="text1"/>
                      <w:szCs w:val="24"/>
                    </w:rPr>
                  </w:pPr>
                  <w:r w:rsidRPr="0016071C">
                    <w:rPr>
                      <w:b w:val="0"/>
                      <w:color w:val="000000" w:themeColor="text1"/>
                      <w:szCs w:val="24"/>
                    </w:rPr>
                    <w:t>Cheltuieli</w:t>
                  </w:r>
                  <w:r w:rsidRPr="0016071C">
                    <w:rPr>
                      <w:b w:val="0"/>
                      <w:color w:val="000000" w:themeColor="text1"/>
                      <w:spacing w:val="9"/>
                      <w:szCs w:val="24"/>
                    </w:rPr>
                    <w:t xml:space="preserve"> de apa şi canalizare</w:t>
                  </w:r>
                </w:p>
              </w:tc>
              <w:tc>
                <w:tcPr>
                  <w:tcW w:w="1418" w:type="dxa"/>
                  <w:vAlign w:val="center"/>
                </w:tcPr>
                <w:p w:rsidR="00754DD1" w:rsidRPr="0016071C" w:rsidRDefault="00754DD1" w:rsidP="00512EDF">
                  <w:pPr>
                    <w:jc w:val="center"/>
                    <w:rPr>
                      <w:b w:val="0"/>
                      <w:color w:val="000000" w:themeColor="text1"/>
                      <w:szCs w:val="24"/>
                    </w:rPr>
                  </w:pPr>
                  <w:r w:rsidRPr="0016071C">
                    <w:rPr>
                      <w:b w:val="0"/>
                      <w:color w:val="000000" w:themeColor="text1"/>
                      <w:szCs w:val="24"/>
                    </w:rPr>
                    <w:t>Cheltuieli</w:t>
                  </w:r>
                  <w:r w:rsidRPr="0016071C">
                    <w:rPr>
                      <w:b w:val="0"/>
                      <w:color w:val="000000" w:themeColor="text1"/>
                      <w:spacing w:val="14"/>
                      <w:szCs w:val="24"/>
                    </w:rPr>
                    <w:t xml:space="preserve"> </w:t>
                  </w:r>
                  <w:r w:rsidRPr="0016071C">
                    <w:rPr>
                      <w:b w:val="0"/>
                      <w:color w:val="000000" w:themeColor="text1"/>
                      <w:szCs w:val="24"/>
                    </w:rPr>
                    <w:t>de</w:t>
                  </w:r>
                  <w:r w:rsidRPr="0016071C">
                    <w:rPr>
                      <w:b w:val="0"/>
                      <w:color w:val="000000" w:themeColor="text1"/>
                      <w:spacing w:val="-47"/>
                      <w:szCs w:val="24"/>
                    </w:rPr>
                    <w:t xml:space="preserve"> </w:t>
                  </w:r>
                  <w:r w:rsidRPr="0016071C">
                    <w:rPr>
                      <w:b w:val="0"/>
                      <w:color w:val="000000" w:themeColor="text1"/>
                      <w:szCs w:val="24"/>
                    </w:rPr>
                    <w:t>energie</w:t>
                  </w:r>
                  <w:r w:rsidRPr="0016071C">
                    <w:rPr>
                      <w:b w:val="0"/>
                      <w:color w:val="000000" w:themeColor="text1"/>
                      <w:spacing w:val="1"/>
                      <w:szCs w:val="24"/>
                    </w:rPr>
                    <w:t xml:space="preserve"> </w:t>
                  </w:r>
                  <w:r w:rsidRPr="0016071C">
                    <w:rPr>
                      <w:b w:val="0"/>
                      <w:color w:val="000000" w:themeColor="text1"/>
                      <w:szCs w:val="24"/>
                    </w:rPr>
                    <w:t>termică</w:t>
                  </w:r>
                </w:p>
              </w:tc>
              <w:tc>
                <w:tcPr>
                  <w:tcW w:w="1701" w:type="dxa"/>
                  <w:vMerge/>
                </w:tcPr>
                <w:p w:rsidR="00754DD1" w:rsidRPr="0016071C" w:rsidRDefault="00754DD1" w:rsidP="00512EDF">
                  <w:pPr>
                    <w:rPr>
                      <w:color w:val="000000" w:themeColor="text1"/>
                      <w:szCs w:val="24"/>
                    </w:rPr>
                  </w:pPr>
                </w:p>
              </w:tc>
            </w:tr>
            <w:tr w:rsidR="00754DD1" w:rsidRPr="0016071C" w:rsidTr="000B71F2">
              <w:trPr>
                <w:trHeight w:val="278"/>
              </w:trPr>
              <w:tc>
                <w:tcPr>
                  <w:tcW w:w="1276" w:type="dxa"/>
                </w:tcPr>
                <w:p w:rsidR="00754DD1" w:rsidRPr="0016071C" w:rsidRDefault="00754DD1" w:rsidP="00512EDF">
                  <w:pPr>
                    <w:pStyle w:val="TableParagraph"/>
                  </w:pPr>
                  <w:r w:rsidRPr="0016071C">
                    <w:rPr>
                      <w:w w:val="85"/>
                    </w:rPr>
                    <w:lastRenderedPageBreak/>
                    <w:t>Ianuarie</w:t>
                  </w:r>
                </w:p>
              </w:tc>
              <w:tc>
                <w:tcPr>
                  <w:tcW w:w="1134" w:type="dxa"/>
                </w:tcPr>
                <w:p w:rsidR="00754DD1" w:rsidRPr="0016071C" w:rsidRDefault="00754DD1" w:rsidP="00512EDF">
                  <w:pPr>
                    <w:pStyle w:val="TableParagraph"/>
                  </w:pPr>
                  <w:r w:rsidRPr="0016071C">
                    <w:rPr>
                      <w:w w:val="110"/>
                    </w:rPr>
                    <w:t>668</w:t>
                  </w:r>
                </w:p>
              </w:tc>
              <w:tc>
                <w:tcPr>
                  <w:tcW w:w="993" w:type="dxa"/>
                </w:tcPr>
                <w:p w:rsidR="00754DD1" w:rsidRPr="0016071C" w:rsidRDefault="00754DD1" w:rsidP="00512EDF">
                  <w:pPr>
                    <w:rPr>
                      <w:b w:val="0"/>
                      <w:color w:val="000000" w:themeColor="text1"/>
                      <w:szCs w:val="24"/>
                    </w:rPr>
                  </w:pPr>
                  <w:r w:rsidRPr="0016071C">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sidRPr="0016071C">
                    <w:rPr>
                      <w:b w:val="0"/>
                      <w:color w:val="000000" w:themeColor="text1"/>
                      <w:w w:val="105"/>
                      <w:szCs w:val="24"/>
                    </w:rPr>
                    <w:t>146.35</w:t>
                  </w:r>
                </w:p>
              </w:tc>
              <w:tc>
                <w:tcPr>
                  <w:tcW w:w="1134" w:type="dxa"/>
                </w:tcPr>
                <w:p w:rsidR="00754DD1" w:rsidRPr="0016071C" w:rsidRDefault="00754DD1" w:rsidP="00512EDF">
                  <w:pPr>
                    <w:jc w:val="right"/>
                    <w:rPr>
                      <w:b w:val="0"/>
                      <w:color w:val="000000" w:themeColor="text1"/>
                      <w:szCs w:val="24"/>
                    </w:rPr>
                  </w:pPr>
                  <w:r w:rsidRPr="0016071C">
                    <w:rPr>
                      <w:b w:val="0"/>
                      <w:color w:val="000000" w:themeColor="text1"/>
                      <w:szCs w:val="24"/>
                    </w:rPr>
                    <w:t>12406,</w:t>
                  </w:r>
                  <w:r w:rsidRPr="0016071C">
                    <w:rPr>
                      <w:b w:val="0"/>
                      <w:color w:val="000000" w:themeColor="text1"/>
                      <w:spacing w:val="-21"/>
                      <w:szCs w:val="24"/>
                    </w:rPr>
                    <w:t xml:space="preserve"> </w:t>
                  </w:r>
                  <w:r w:rsidRPr="0016071C">
                    <w:rPr>
                      <w:b w:val="0"/>
                      <w:color w:val="000000" w:themeColor="text1"/>
                      <w:szCs w:val="24"/>
                    </w:rPr>
                    <w:t>18</w:t>
                  </w:r>
                </w:p>
              </w:tc>
              <w:tc>
                <w:tcPr>
                  <w:tcW w:w="1701" w:type="dxa"/>
                </w:tcPr>
                <w:p w:rsidR="00754DD1" w:rsidRPr="0016071C" w:rsidRDefault="00754DD1" w:rsidP="00512EDF">
                  <w:pPr>
                    <w:jc w:val="right"/>
                    <w:rPr>
                      <w:b w:val="0"/>
                      <w:color w:val="000000" w:themeColor="text1"/>
                      <w:szCs w:val="24"/>
                    </w:rPr>
                  </w:pPr>
                  <w:r w:rsidRPr="0016071C">
                    <w:rPr>
                      <w:b w:val="0"/>
                      <w:color w:val="000000" w:themeColor="text1"/>
                      <w:w w:val="105"/>
                      <w:szCs w:val="24"/>
                    </w:rPr>
                    <w:t>229.98</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w w:val="105"/>
                      <w:szCs w:val="24"/>
                    </w:rPr>
                    <w:t>5502.</w:t>
                  </w:r>
                  <w:r w:rsidRPr="0016071C">
                    <w:rPr>
                      <w:b w:val="0"/>
                      <w:color w:val="000000" w:themeColor="text1"/>
                      <w:spacing w:val="-28"/>
                      <w:w w:val="105"/>
                      <w:szCs w:val="24"/>
                    </w:rPr>
                    <w:t xml:space="preserve"> </w:t>
                  </w:r>
                  <w:r w:rsidRPr="0016071C">
                    <w:rPr>
                      <w:b w:val="0"/>
                      <w:color w:val="000000" w:themeColor="text1"/>
                      <w:w w:val="105"/>
                      <w:szCs w:val="24"/>
                    </w:rPr>
                    <w:t>86</w:t>
                  </w:r>
                </w:p>
              </w:tc>
              <w:tc>
                <w:tcPr>
                  <w:tcW w:w="1701" w:type="dxa"/>
                </w:tcPr>
                <w:p w:rsidR="00754DD1" w:rsidRPr="0016071C" w:rsidRDefault="00754DD1" w:rsidP="00512EDF">
                  <w:pPr>
                    <w:jc w:val="right"/>
                    <w:rPr>
                      <w:color w:val="000000" w:themeColor="text1"/>
                      <w:szCs w:val="24"/>
                    </w:rPr>
                  </w:pPr>
                  <w:r w:rsidRPr="0016071C">
                    <w:rPr>
                      <w:color w:val="000000" w:themeColor="text1"/>
                      <w:szCs w:val="24"/>
                    </w:rPr>
                    <w:t>18</w:t>
                  </w:r>
                  <w:r w:rsidRPr="0016071C">
                    <w:rPr>
                      <w:color w:val="000000" w:themeColor="text1"/>
                      <w:spacing w:val="3"/>
                      <w:szCs w:val="24"/>
                    </w:rPr>
                    <w:t xml:space="preserve"> </w:t>
                  </w:r>
                  <w:r w:rsidRPr="0016071C">
                    <w:rPr>
                      <w:color w:val="000000" w:themeColor="text1"/>
                      <w:szCs w:val="24"/>
                    </w:rPr>
                    <w:t>285,38</w:t>
                  </w:r>
                </w:p>
              </w:tc>
            </w:tr>
            <w:tr w:rsidR="00754DD1" w:rsidRPr="0016071C" w:rsidTr="000B71F2">
              <w:trPr>
                <w:trHeight w:val="278"/>
              </w:trPr>
              <w:tc>
                <w:tcPr>
                  <w:tcW w:w="1276" w:type="dxa"/>
                </w:tcPr>
                <w:p w:rsidR="00754DD1" w:rsidRPr="0016071C" w:rsidRDefault="00754DD1" w:rsidP="00512EDF">
                  <w:pPr>
                    <w:rPr>
                      <w:b w:val="0"/>
                      <w:color w:val="000000" w:themeColor="text1"/>
                      <w:szCs w:val="24"/>
                    </w:rPr>
                  </w:pPr>
                  <w:r w:rsidRPr="0016071C">
                    <w:rPr>
                      <w:b w:val="0"/>
                      <w:color w:val="000000" w:themeColor="text1"/>
                      <w:w w:val="110"/>
                      <w:szCs w:val="24"/>
                    </w:rPr>
                    <w:t>f</w:t>
                  </w:r>
                  <w:r>
                    <w:rPr>
                      <w:b w:val="0"/>
                      <w:color w:val="000000" w:themeColor="text1"/>
                      <w:w w:val="110"/>
                      <w:szCs w:val="24"/>
                    </w:rPr>
                    <w:t>e</w:t>
                  </w:r>
                  <w:r w:rsidRPr="0016071C">
                    <w:rPr>
                      <w:b w:val="0"/>
                      <w:color w:val="000000" w:themeColor="text1"/>
                      <w:w w:val="110"/>
                      <w:szCs w:val="24"/>
                    </w:rPr>
                    <w:t>bruarie</w:t>
                  </w:r>
                </w:p>
              </w:tc>
              <w:tc>
                <w:tcPr>
                  <w:tcW w:w="1134" w:type="dxa"/>
                </w:tcPr>
                <w:p w:rsidR="00754DD1" w:rsidRDefault="00754DD1" w:rsidP="00512EDF">
                  <w:r w:rsidRPr="003F2CFA">
                    <w:rPr>
                      <w:b w:val="0"/>
                      <w:color w:val="000000" w:themeColor="text1"/>
                      <w:w w:val="110"/>
                      <w:szCs w:val="24"/>
                    </w:rPr>
                    <w:t>668</w:t>
                  </w:r>
                </w:p>
              </w:tc>
              <w:tc>
                <w:tcPr>
                  <w:tcW w:w="993" w:type="dxa"/>
                </w:tcPr>
                <w:p w:rsidR="00754DD1" w:rsidRPr="0016071C" w:rsidRDefault="00754DD1" w:rsidP="00512EDF">
                  <w:pPr>
                    <w:rPr>
                      <w:b w:val="0"/>
                      <w:color w:val="000000" w:themeColor="text1"/>
                      <w:szCs w:val="24"/>
                    </w:rPr>
                  </w:pPr>
                  <w:r w:rsidRPr="0016071C">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Pr>
                      <w:b w:val="0"/>
                      <w:color w:val="000000" w:themeColor="text1"/>
                      <w:w w:val="110"/>
                      <w:szCs w:val="24"/>
                    </w:rPr>
                    <w:t>11</w:t>
                  </w:r>
                  <w:r w:rsidRPr="0016071C">
                    <w:rPr>
                      <w:b w:val="0"/>
                      <w:color w:val="000000" w:themeColor="text1"/>
                      <w:w w:val="110"/>
                      <w:szCs w:val="24"/>
                    </w:rPr>
                    <w:t>2,58</w:t>
                  </w:r>
                </w:p>
              </w:tc>
              <w:tc>
                <w:tcPr>
                  <w:tcW w:w="1134" w:type="dxa"/>
                </w:tcPr>
                <w:p w:rsidR="00754DD1" w:rsidRPr="0016071C" w:rsidRDefault="00754DD1" w:rsidP="00512EDF">
                  <w:pPr>
                    <w:jc w:val="right"/>
                    <w:rPr>
                      <w:b w:val="0"/>
                      <w:color w:val="000000" w:themeColor="text1"/>
                      <w:szCs w:val="24"/>
                    </w:rPr>
                  </w:pPr>
                  <w:r>
                    <w:rPr>
                      <w:b w:val="0"/>
                      <w:color w:val="000000" w:themeColor="text1"/>
                      <w:szCs w:val="24"/>
                    </w:rPr>
                    <w:t>11049,21</w:t>
                  </w:r>
                </w:p>
              </w:tc>
              <w:tc>
                <w:tcPr>
                  <w:tcW w:w="1701" w:type="dxa"/>
                </w:tcPr>
                <w:p w:rsidR="00754DD1" w:rsidRPr="0016071C" w:rsidRDefault="00754DD1" w:rsidP="00512EDF">
                  <w:pPr>
                    <w:jc w:val="right"/>
                    <w:rPr>
                      <w:b w:val="0"/>
                      <w:color w:val="000000" w:themeColor="text1"/>
                      <w:szCs w:val="24"/>
                    </w:rPr>
                  </w:pPr>
                  <w:r w:rsidRPr="0016071C">
                    <w:rPr>
                      <w:b w:val="0"/>
                      <w:color w:val="000000" w:themeColor="text1"/>
                      <w:w w:val="105"/>
                      <w:szCs w:val="24"/>
                    </w:rPr>
                    <w:t>304,82</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w w:val="105"/>
                      <w:szCs w:val="24"/>
                    </w:rPr>
                    <w:t>5686,93</w:t>
                  </w:r>
                </w:p>
              </w:tc>
              <w:tc>
                <w:tcPr>
                  <w:tcW w:w="1701" w:type="dxa"/>
                </w:tcPr>
                <w:p w:rsidR="00754DD1" w:rsidRPr="0016071C" w:rsidRDefault="00754DD1" w:rsidP="00512EDF">
                  <w:pPr>
                    <w:jc w:val="right"/>
                    <w:rPr>
                      <w:color w:val="000000" w:themeColor="text1"/>
                      <w:szCs w:val="24"/>
                    </w:rPr>
                  </w:pPr>
                  <w:r w:rsidRPr="0016071C">
                    <w:rPr>
                      <w:color w:val="000000" w:themeColor="text1"/>
                      <w:w w:val="105"/>
                      <w:szCs w:val="24"/>
                    </w:rPr>
                    <w:t>17153,55</w:t>
                  </w:r>
                </w:p>
              </w:tc>
            </w:tr>
            <w:tr w:rsidR="00754DD1" w:rsidRPr="0016071C" w:rsidTr="000B71F2">
              <w:trPr>
                <w:trHeight w:val="273"/>
              </w:trPr>
              <w:tc>
                <w:tcPr>
                  <w:tcW w:w="1276" w:type="dxa"/>
                </w:tcPr>
                <w:p w:rsidR="00754DD1" w:rsidRPr="0016071C" w:rsidRDefault="00754DD1" w:rsidP="00512EDF">
                  <w:pPr>
                    <w:rPr>
                      <w:b w:val="0"/>
                      <w:color w:val="000000" w:themeColor="text1"/>
                      <w:szCs w:val="24"/>
                    </w:rPr>
                  </w:pPr>
                  <w:r w:rsidRPr="0016071C">
                    <w:rPr>
                      <w:b w:val="0"/>
                      <w:color w:val="000000" w:themeColor="text1"/>
                      <w:w w:val="110"/>
                      <w:szCs w:val="24"/>
                    </w:rPr>
                    <w:t>rnartie</w:t>
                  </w:r>
                </w:p>
              </w:tc>
              <w:tc>
                <w:tcPr>
                  <w:tcW w:w="1134" w:type="dxa"/>
                </w:tcPr>
                <w:p w:rsidR="00754DD1" w:rsidRDefault="00754DD1" w:rsidP="00512EDF">
                  <w:r w:rsidRPr="003F2CFA">
                    <w:rPr>
                      <w:b w:val="0"/>
                      <w:color w:val="000000" w:themeColor="text1"/>
                      <w:w w:val="110"/>
                      <w:szCs w:val="24"/>
                    </w:rPr>
                    <w:t>668</w:t>
                  </w:r>
                </w:p>
              </w:tc>
              <w:tc>
                <w:tcPr>
                  <w:tcW w:w="993" w:type="dxa"/>
                </w:tcPr>
                <w:p w:rsidR="00754DD1" w:rsidRDefault="00754DD1" w:rsidP="00512EDF">
                  <w:r w:rsidRPr="001A4779">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sidRPr="0016071C">
                    <w:rPr>
                      <w:b w:val="0"/>
                      <w:color w:val="000000" w:themeColor="text1"/>
                      <w:w w:val="105"/>
                      <w:szCs w:val="24"/>
                    </w:rPr>
                    <w:t>97,96</w:t>
                  </w:r>
                </w:p>
              </w:tc>
              <w:tc>
                <w:tcPr>
                  <w:tcW w:w="1134" w:type="dxa"/>
                </w:tcPr>
                <w:p w:rsidR="00754DD1" w:rsidRPr="0016071C" w:rsidRDefault="00754DD1" w:rsidP="00512EDF">
                  <w:pPr>
                    <w:jc w:val="right"/>
                    <w:rPr>
                      <w:b w:val="0"/>
                      <w:color w:val="000000" w:themeColor="text1"/>
                      <w:szCs w:val="24"/>
                    </w:rPr>
                  </w:pPr>
                  <w:r w:rsidRPr="0016071C">
                    <w:rPr>
                      <w:b w:val="0"/>
                      <w:color w:val="000000" w:themeColor="text1"/>
                      <w:w w:val="110"/>
                      <w:szCs w:val="24"/>
                    </w:rPr>
                    <w:t>9654,63</w:t>
                  </w:r>
                </w:p>
              </w:tc>
              <w:tc>
                <w:tcPr>
                  <w:tcW w:w="1701" w:type="dxa"/>
                </w:tcPr>
                <w:p w:rsidR="00754DD1" w:rsidRPr="0016071C" w:rsidRDefault="00754DD1" w:rsidP="00512EDF">
                  <w:pPr>
                    <w:jc w:val="right"/>
                    <w:rPr>
                      <w:b w:val="0"/>
                      <w:color w:val="000000" w:themeColor="text1"/>
                      <w:szCs w:val="24"/>
                    </w:rPr>
                  </w:pPr>
                  <w:r w:rsidRPr="0016071C">
                    <w:rPr>
                      <w:b w:val="0"/>
                      <w:color w:val="000000" w:themeColor="text1"/>
                      <w:w w:val="105"/>
                      <w:szCs w:val="24"/>
                    </w:rPr>
                    <w:t>305.63</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szCs w:val="24"/>
                    </w:rPr>
                    <w:t>3698,</w:t>
                  </w:r>
                  <w:r w:rsidRPr="0016071C">
                    <w:rPr>
                      <w:b w:val="0"/>
                      <w:color w:val="000000" w:themeColor="text1"/>
                      <w:spacing w:val="-22"/>
                      <w:szCs w:val="24"/>
                    </w:rPr>
                    <w:t xml:space="preserve"> </w:t>
                  </w:r>
                  <w:r w:rsidRPr="0016071C">
                    <w:rPr>
                      <w:b w:val="0"/>
                      <w:color w:val="000000" w:themeColor="text1"/>
                      <w:szCs w:val="24"/>
                    </w:rPr>
                    <w:t>11</w:t>
                  </w:r>
                </w:p>
              </w:tc>
              <w:tc>
                <w:tcPr>
                  <w:tcW w:w="1701" w:type="dxa"/>
                </w:tcPr>
                <w:p w:rsidR="00754DD1" w:rsidRPr="0016071C" w:rsidRDefault="00754DD1" w:rsidP="00512EDF">
                  <w:pPr>
                    <w:jc w:val="right"/>
                    <w:rPr>
                      <w:color w:val="000000" w:themeColor="text1"/>
                      <w:szCs w:val="24"/>
                    </w:rPr>
                  </w:pPr>
                  <w:r w:rsidRPr="0016071C">
                    <w:rPr>
                      <w:color w:val="000000" w:themeColor="text1"/>
                      <w:w w:val="105"/>
                      <w:szCs w:val="24"/>
                    </w:rPr>
                    <w:t>13756,33</w:t>
                  </w:r>
                </w:p>
              </w:tc>
            </w:tr>
            <w:tr w:rsidR="00754DD1" w:rsidRPr="0016071C" w:rsidTr="000B71F2">
              <w:trPr>
                <w:trHeight w:val="278"/>
              </w:trPr>
              <w:tc>
                <w:tcPr>
                  <w:tcW w:w="1276" w:type="dxa"/>
                </w:tcPr>
                <w:p w:rsidR="00754DD1" w:rsidRPr="0016071C" w:rsidRDefault="00754DD1" w:rsidP="00512EDF">
                  <w:pPr>
                    <w:rPr>
                      <w:b w:val="0"/>
                      <w:color w:val="000000" w:themeColor="text1"/>
                      <w:szCs w:val="24"/>
                    </w:rPr>
                  </w:pPr>
                  <w:r>
                    <w:rPr>
                      <w:b w:val="0"/>
                      <w:color w:val="000000" w:themeColor="text1"/>
                      <w:w w:val="95"/>
                      <w:szCs w:val="24"/>
                    </w:rPr>
                    <w:t>aprilie</w:t>
                  </w:r>
                </w:p>
              </w:tc>
              <w:tc>
                <w:tcPr>
                  <w:tcW w:w="1134" w:type="dxa"/>
                </w:tcPr>
                <w:p w:rsidR="00754DD1" w:rsidRDefault="00754DD1" w:rsidP="00512EDF">
                  <w:r w:rsidRPr="003F2CFA">
                    <w:rPr>
                      <w:b w:val="0"/>
                      <w:color w:val="000000" w:themeColor="text1"/>
                      <w:w w:val="110"/>
                      <w:szCs w:val="24"/>
                    </w:rPr>
                    <w:t>668</w:t>
                  </w:r>
                </w:p>
              </w:tc>
              <w:tc>
                <w:tcPr>
                  <w:tcW w:w="993" w:type="dxa"/>
                </w:tcPr>
                <w:p w:rsidR="00754DD1" w:rsidRDefault="00754DD1" w:rsidP="00512EDF">
                  <w:r w:rsidRPr="001A4779">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Pr>
                      <w:b w:val="0"/>
                      <w:color w:val="000000" w:themeColor="text1"/>
                      <w:szCs w:val="24"/>
                    </w:rPr>
                    <w:t>149,01</w:t>
                  </w:r>
                </w:p>
              </w:tc>
              <w:tc>
                <w:tcPr>
                  <w:tcW w:w="1134" w:type="dxa"/>
                </w:tcPr>
                <w:p w:rsidR="00754DD1" w:rsidRPr="0016071C" w:rsidRDefault="00754DD1" w:rsidP="00512EDF">
                  <w:pPr>
                    <w:jc w:val="right"/>
                    <w:rPr>
                      <w:b w:val="0"/>
                      <w:color w:val="000000" w:themeColor="text1"/>
                      <w:szCs w:val="24"/>
                    </w:rPr>
                  </w:pPr>
                  <w:r w:rsidRPr="0016071C">
                    <w:rPr>
                      <w:b w:val="0"/>
                      <w:color w:val="000000" w:themeColor="text1"/>
                      <w:szCs w:val="24"/>
                    </w:rPr>
                    <w:t>2</w:t>
                  </w:r>
                  <w:r w:rsidRPr="0016071C">
                    <w:rPr>
                      <w:b w:val="0"/>
                      <w:color w:val="000000" w:themeColor="text1"/>
                      <w:spacing w:val="-1"/>
                      <w:szCs w:val="24"/>
                    </w:rPr>
                    <w:t xml:space="preserve"> </w:t>
                  </w:r>
                  <w:r w:rsidRPr="0016071C">
                    <w:rPr>
                      <w:b w:val="0"/>
                      <w:color w:val="000000" w:themeColor="text1"/>
                      <w:szCs w:val="24"/>
                    </w:rPr>
                    <w:t>222,20</w:t>
                  </w:r>
                </w:p>
              </w:tc>
              <w:tc>
                <w:tcPr>
                  <w:tcW w:w="1701" w:type="dxa"/>
                </w:tcPr>
                <w:p w:rsidR="00754DD1" w:rsidRPr="0016071C" w:rsidRDefault="00754DD1" w:rsidP="00512EDF">
                  <w:pPr>
                    <w:jc w:val="right"/>
                    <w:rPr>
                      <w:b w:val="0"/>
                      <w:color w:val="000000" w:themeColor="text1"/>
                      <w:szCs w:val="24"/>
                    </w:rPr>
                  </w:pPr>
                  <w:r w:rsidRPr="0016071C">
                    <w:rPr>
                      <w:b w:val="0"/>
                      <w:color w:val="000000" w:themeColor="text1"/>
                      <w:w w:val="105"/>
                      <w:szCs w:val="24"/>
                    </w:rPr>
                    <w:t>336.81</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w w:val="110"/>
                      <w:szCs w:val="24"/>
                    </w:rPr>
                    <w:t>0,00</w:t>
                  </w:r>
                </w:p>
              </w:tc>
              <w:tc>
                <w:tcPr>
                  <w:tcW w:w="1701" w:type="dxa"/>
                </w:tcPr>
                <w:p w:rsidR="00754DD1" w:rsidRPr="0016071C" w:rsidRDefault="00754DD1" w:rsidP="00512EDF">
                  <w:pPr>
                    <w:jc w:val="right"/>
                    <w:rPr>
                      <w:color w:val="000000" w:themeColor="text1"/>
                      <w:szCs w:val="24"/>
                    </w:rPr>
                  </w:pPr>
                  <w:r w:rsidRPr="0016071C">
                    <w:rPr>
                      <w:color w:val="000000" w:themeColor="text1"/>
                      <w:w w:val="110"/>
                      <w:szCs w:val="24"/>
                    </w:rPr>
                    <w:t>2708,02</w:t>
                  </w:r>
                </w:p>
              </w:tc>
            </w:tr>
            <w:tr w:rsidR="00754DD1" w:rsidRPr="0016071C" w:rsidTr="000B71F2">
              <w:trPr>
                <w:trHeight w:val="273"/>
              </w:trPr>
              <w:tc>
                <w:tcPr>
                  <w:tcW w:w="1276" w:type="dxa"/>
                </w:tcPr>
                <w:p w:rsidR="00754DD1" w:rsidRPr="0016071C" w:rsidRDefault="00754DD1" w:rsidP="00512EDF">
                  <w:pPr>
                    <w:rPr>
                      <w:b w:val="0"/>
                      <w:color w:val="000000" w:themeColor="text1"/>
                      <w:szCs w:val="24"/>
                    </w:rPr>
                  </w:pPr>
                  <w:r w:rsidRPr="0016071C">
                    <w:rPr>
                      <w:b w:val="0"/>
                      <w:color w:val="000000" w:themeColor="text1"/>
                      <w:w w:val="105"/>
                      <w:szCs w:val="24"/>
                    </w:rPr>
                    <w:t>ma</w:t>
                  </w:r>
                  <w:r>
                    <w:rPr>
                      <w:b w:val="0"/>
                      <w:color w:val="000000" w:themeColor="text1"/>
                      <w:w w:val="105"/>
                      <w:szCs w:val="24"/>
                    </w:rPr>
                    <w:t>i</w:t>
                  </w:r>
                </w:p>
              </w:tc>
              <w:tc>
                <w:tcPr>
                  <w:tcW w:w="1134" w:type="dxa"/>
                </w:tcPr>
                <w:p w:rsidR="00754DD1" w:rsidRPr="0016071C" w:rsidRDefault="00754DD1" w:rsidP="00512EDF">
                  <w:pPr>
                    <w:rPr>
                      <w:b w:val="0"/>
                      <w:color w:val="000000" w:themeColor="text1"/>
                      <w:szCs w:val="24"/>
                    </w:rPr>
                  </w:pPr>
                  <w:r w:rsidRPr="0016071C">
                    <w:rPr>
                      <w:b w:val="0"/>
                      <w:color w:val="000000" w:themeColor="text1"/>
                      <w:w w:val="110"/>
                      <w:szCs w:val="24"/>
                    </w:rPr>
                    <w:t>668</w:t>
                  </w:r>
                </w:p>
              </w:tc>
              <w:tc>
                <w:tcPr>
                  <w:tcW w:w="993" w:type="dxa"/>
                </w:tcPr>
                <w:p w:rsidR="00754DD1" w:rsidRDefault="00754DD1" w:rsidP="00512EDF">
                  <w:r w:rsidRPr="001A4779">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sidRPr="0016071C">
                    <w:rPr>
                      <w:b w:val="0"/>
                      <w:color w:val="000000" w:themeColor="text1"/>
                      <w:w w:val="105"/>
                      <w:szCs w:val="24"/>
                    </w:rPr>
                    <w:t>75,99</w:t>
                  </w:r>
                </w:p>
              </w:tc>
              <w:tc>
                <w:tcPr>
                  <w:tcW w:w="1134" w:type="dxa"/>
                </w:tcPr>
                <w:p w:rsidR="00754DD1" w:rsidRPr="0016071C" w:rsidRDefault="00754DD1" w:rsidP="00512EDF">
                  <w:pPr>
                    <w:jc w:val="right"/>
                    <w:rPr>
                      <w:b w:val="0"/>
                      <w:color w:val="000000" w:themeColor="text1"/>
                      <w:szCs w:val="24"/>
                    </w:rPr>
                  </w:pPr>
                  <w:r w:rsidRPr="0016071C">
                    <w:rPr>
                      <w:b w:val="0"/>
                      <w:color w:val="000000" w:themeColor="text1"/>
                      <w:w w:val="110"/>
                      <w:szCs w:val="24"/>
                    </w:rPr>
                    <w:t>0,00</w:t>
                  </w:r>
                </w:p>
              </w:tc>
              <w:tc>
                <w:tcPr>
                  <w:tcW w:w="1701" w:type="dxa"/>
                </w:tcPr>
                <w:p w:rsidR="00754DD1" w:rsidRPr="0016071C" w:rsidRDefault="00754DD1" w:rsidP="00512EDF">
                  <w:pPr>
                    <w:jc w:val="right"/>
                    <w:rPr>
                      <w:b w:val="0"/>
                      <w:color w:val="000000" w:themeColor="text1"/>
                      <w:szCs w:val="24"/>
                    </w:rPr>
                  </w:pPr>
                  <w:r w:rsidRPr="0016071C">
                    <w:rPr>
                      <w:b w:val="0"/>
                      <w:color w:val="000000" w:themeColor="text1"/>
                      <w:w w:val="105"/>
                      <w:szCs w:val="24"/>
                    </w:rPr>
                    <w:t>200,52</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w w:val="105"/>
                      <w:szCs w:val="24"/>
                    </w:rPr>
                    <w:t>0,00</w:t>
                  </w:r>
                </w:p>
              </w:tc>
              <w:tc>
                <w:tcPr>
                  <w:tcW w:w="1701" w:type="dxa"/>
                </w:tcPr>
                <w:p w:rsidR="00754DD1" w:rsidRPr="0016071C" w:rsidRDefault="00754DD1" w:rsidP="00512EDF">
                  <w:pPr>
                    <w:jc w:val="right"/>
                    <w:rPr>
                      <w:color w:val="000000" w:themeColor="text1"/>
                      <w:szCs w:val="24"/>
                    </w:rPr>
                  </w:pPr>
                  <w:r w:rsidRPr="0016071C">
                    <w:rPr>
                      <w:color w:val="000000" w:themeColor="text1"/>
                      <w:w w:val="110"/>
                      <w:szCs w:val="24"/>
                    </w:rPr>
                    <w:t>276,51</w:t>
                  </w:r>
                </w:p>
              </w:tc>
            </w:tr>
            <w:tr w:rsidR="00754DD1" w:rsidRPr="0016071C" w:rsidTr="000B71F2">
              <w:trPr>
                <w:trHeight w:val="278"/>
              </w:trPr>
              <w:tc>
                <w:tcPr>
                  <w:tcW w:w="1276" w:type="dxa"/>
                </w:tcPr>
                <w:p w:rsidR="00754DD1" w:rsidRPr="0016071C" w:rsidRDefault="00754DD1" w:rsidP="00512EDF">
                  <w:pPr>
                    <w:rPr>
                      <w:b w:val="0"/>
                      <w:color w:val="000000" w:themeColor="text1"/>
                      <w:szCs w:val="24"/>
                    </w:rPr>
                  </w:pPr>
                  <w:r>
                    <w:rPr>
                      <w:b w:val="0"/>
                      <w:color w:val="000000" w:themeColor="text1"/>
                      <w:w w:val="110"/>
                      <w:szCs w:val="24"/>
                    </w:rPr>
                    <w:t>iunie</w:t>
                  </w:r>
                </w:p>
              </w:tc>
              <w:tc>
                <w:tcPr>
                  <w:tcW w:w="1134" w:type="dxa"/>
                </w:tcPr>
                <w:p w:rsidR="00754DD1" w:rsidRDefault="00754DD1" w:rsidP="00512EDF">
                  <w:r w:rsidRPr="007A1B59">
                    <w:rPr>
                      <w:b w:val="0"/>
                      <w:color w:val="000000" w:themeColor="text1"/>
                      <w:w w:val="110"/>
                      <w:szCs w:val="24"/>
                    </w:rPr>
                    <w:t>668</w:t>
                  </w:r>
                </w:p>
              </w:tc>
              <w:tc>
                <w:tcPr>
                  <w:tcW w:w="993" w:type="dxa"/>
                </w:tcPr>
                <w:p w:rsidR="00754DD1" w:rsidRDefault="00754DD1" w:rsidP="00512EDF">
                  <w:r w:rsidRPr="001A4779">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sidRPr="0016071C">
                    <w:rPr>
                      <w:b w:val="0"/>
                      <w:color w:val="000000" w:themeColor="text1"/>
                      <w:w w:val="110"/>
                      <w:szCs w:val="24"/>
                    </w:rPr>
                    <w:t>96,77</w:t>
                  </w:r>
                </w:p>
              </w:tc>
              <w:tc>
                <w:tcPr>
                  <w:tcW w:w="1134" w:type="dxa"/>
                </w:tcPr>
                <w:p w:rsidR="00754DD1" w:rsidRPr="0016071C" w:rsidRDefault="00754DD1" w:rsidP="00512EDF">
                  <w:pPr>
                    <w:jc w:val="right"/>
                    <w:rPr>
                      <w:b w:val="0"/>
                      <w:color w:val="000000" w:themeColor="text1"/>
                      <w:szCs w:val="24"/>
                    </w:rPr>
                  </w:pPr>
                  <w:r w:rsidRPr="0016071C">
                    <w:rPr>
                      <w:b w:val="0"/>
                      <w:color w:val="000000" w:themeColor="text1"/>
                      <w:w w:val="105"/>
                      <w:szCs w:val="24"/>
                    </w:rPr>
                    <w:t>0.00</w:t>
                  </w:r>
                </w:p>
              </w:tc>
              <w:tc>
                <w:tcPr>
                  <w:tcW w:w="1701" w:type="dxa"/>
                </w:tcPr>
                <w:p w:rsidR="00754DD1" w:rsidRPr="0016071C" w:rsidRDefault="00754DD1" w:rsidP="00512EDF">
                  <w:pPr>
                    <w:jc w:val="right"/>
                    <w:rPr>
                      <w:b w:val="0"/>
                      <w:color w:val="000000" w:themeColor="text1"/>
                      <w:szCs w:val="24"/>
                    </w:rPr>
                  </w:pPr>
                  <w:r w:rsidRPr="0016071C">
                    <w:rPr>
                      <w:b w:val="0"/>
                      <w:color w:val="000000" w:themeColor="text1"/>
                      <w:w w:val="110"/>
                      <w:szCs w:val="24"/>
                    </w:rPr>
                    <w:t>420.35</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w w:val="110"/>
                      <w:szCs w:val="24"/>
                    </w:rPr>
                    <w:t>0.00</w:t>
                  </w:r>
                </w:p>
              </w:tc>
              <w:tc>
                <w:tcPr>
                  <w:tcW w:w="1701" w:type="dxa"/>
                </w:tcPr>
                <w:p w:rsidR="00754DD1" w:rsidRPr="0016071C" w:rsidRDefault="00754DD1" w:rsidP="00512EDF">
                  <w:pPr>
                    <w:jc w:val="right"/>
                    <w:rPr>
                      <w:color w:val="000000" w:themeColor="text1"/>
                      <w:szCs w:val="24"/>
                    </w:rPr>
                  </w:pPr>
                  <w:r w:rsidRPr="0016071C">
                    <w:rPr>
                      <w:color w:val="000000" w:themeColor="text1"/>
                      <w:w w:val="90"/>
                      <w:szCs w:val="24"/>
                    </w:rPr>
                    <w:t>517,J</w:t>
                  </w:r>
                  <w:r w:rsidRPr="0016071C">
                    <w:rPr>
                      <w:color w:val="000000" w:themeColor="text1"/>
                      <w:spacing w:val="19"/>
                      <w:w w:val="90"/>
                      <w:szCs w:val="24"/>
                    </w:rPr>
                    <w:t xml:space="preserve"> </w:t>
                  </w:r>
                  <w:r w:rsidRPr="0016071C">
                    <w:rPr>
                      <w:color w:val="000000" w:themeColor="text1"/>
                      <w:w w:val="90"/>
                      <w:szCs w:val="24"/>
                    </w:rPr>
                    <w:t>J</w:t>
                  </w:r>
                </w:p>
              </w:tc>
            </w:tr>
            <w:tr w:rsidR="00754DD1" w:rsidRPr="0016071C" w:rsidTr="000B71F2">
              <w:trPr>
                <w:trHeight w:val="273"/>
              </w:trPr>
              <w:tc>
                <w:tcPr>
                  <w:tcW w:w="1276" w:type="dxa"/>
                </w:tcPr>
                <w:p w:rsidR="00754DD1" w:rsidRPr="0016071C" w:rsidRDefault="00754DD1" w:rsidP="00512EDF">
                  <w:pPr>
                    <w:rPr>
                      <w:b w:val="0"/>
                      <w:color w:val="000000" w:themeColor="text1"/>
                      <w:szCs w:val="24"/>
                    </w:rPr>
                  </w:pPr>
                  <w:r w:rsidRPr="0016071C">
                    <w:rPr>
                      <w:b w:val="0"/>
                      <w:color w:val="000000" w:themeColor="text1"/>
                      <w:w w:val="125"/>
                      <w:szCs w:val="24"/>
                    </w:rPr>
                    <w:t>iulie</w:t>
                  </w:r>
                </w:p>
              </w:tc>
              <w:tc>
                <w:tcPr>
                  <w:tcW w:w="1134" w:type="dxa"/>
                </w:tcPr>
                <w:p w:rsidR="00754DD1" w:rsidRDefault="00754DD1" w:rsidP="00512EDF">
                  <w:r w:rsidRPr="007A1B59">
                    <w:rPr>
                      <w:b w:val="0"/>
                      <w:color w:val="000000" w:themeColor="text1"/>
                      <w:w w:val="110"/>
                      <w:szCs w:val="24"/>
                    </w:rPr>
                    <w:t>668</w:t>
                  </w:r>
                </w:p>
              </w:tc>
              <w:tc>
                <w:tcPr>
                  <w:tcW w:w="993" w:type="dxa"/>
                </w:tcPr>
                <w:p w:rsidR="00754DD1" w:rsidRDefault="00754DD1" w:rsidP="00512EDF">
                  <w:r w:rsidRPr="001A4779">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sidRPr="0016071C">
                    <w:rPr>
                      <w:b w:val="0"/>
                      <w:color w:val="000000" w:themeColor="text1"/>
                      <w:w w:val="105"/>
                      <w:szCs w:val="24"/>
                    </w:rPr>
                    <w:t>65,90</w:t>
                  </w:r>
                </w:p>
              </w:tc>
              <w:tc>
                <w:tcPr>
                  <w:tcW w:w="1134" w:type="dxa"/>
                </w:tcPr>
                <w:p w:rsidR="00754DD1" w:rsidRPr="0016071C" w:rsidRDefault="00754DD1" w:rsidP="00512EDF">
                  <w:pPr>
                    <w:jc w:val="right"/>
                    <w:rPr>
                      <w:b w:val="0"/>
                      <w:color w:val="000000" w:themeColor="text1"/>
                      <w:szCs w:val="24"/>
                    </w:rPr>
                  </w:pPr>
                  <w:r w:rsidRPr="0016071C">
                    <w:rPr>
                      <w:b w:val="0"/>
                      <w:color w:val="000000" w:themeColor="text1"/>
                      <w:w w:val="105"/>
                      <w:szCs w:val="24"/>
                    </w:rPr>
                    <w:t>0,00</w:t>
                  </w:r>
                </w:p>
              </w:tc>
              <w:tc>
                <w:tcPr>
                  <w:tcW w:w="1701" w:type="dxa"/>
                </w:tcPr>
                <w:p w:rsidR="00754DD1" w:rsidRPr="0016071C" w:rsidRDefault="00754DD1" w:rsidP="00512EDF">
                  <w:pPr>
                    <w:jc w:val="right"/>
                    <w:rPr>
                      <w:b w:val="0"/>
                      <w:color w:val="000000" w:themeColor="text1"/>
                      <w:szCs w:val="24"/>
                    </w:rPr>
                  </w:pPr>
                  <w:r w:rsidRPr="0016071C">
                    <w:rPr>
                      <w:b w:val="0"/>
                      <w:color w:val="000000" w:themeColor="text1"/>
                      <w:w w:val="105"/>
                      <w:szCs w:val="24"/>
                    </w:rPr>
                    <w:t>28,88</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w w:val="110"/>
                      <w:szCs w:val="24"/>
                    </w:rPr>
                    <w:t>0,00</w:t>
                  </w:r>
                </w:p>
              </w:tc>
              <w:tc>
                <w:tcPr>
                  <w:tcW w:w="1701" w:type="dxa"/>
                </w:tcPr>
                <w:p w:rsidR="00754DD1" w:rsidRPr="0016071C" w:rsidRDefault="00754DD1" w:rsidP="00512EDF">
                  <w:pPr>
                    <w:jc w:val="right"/>
                    <w:rPr>
                      <w:color w:val="000000" w:themeColor="text1"/>
                      <w:szCs w:val="24"/>
                    </w:rPr>
                  </w:pPr>
                  <w:r w:rsidRPr="0016071C">
                    <w:rPr>
                      <w:color w:val="000000" w:themeColor="text1"/>
                      <w:w w:val="105"/>
                      <w:szCs w:val="24"/>
                    </w:rPr>
                    <w:t>94,77</w:t>
                  </w:r>
                </w:p>
              </w:tc>
            </w:tr>
            <w:tr w:rsidR="00754DD1" w:rsidRPr="0016071C" w:rsidTr="000B71F2">
              <w:trPr>
                <w:trHeight w:val="278"/>
              </w:trPr>
              <w:tc>
                <w:tcPr>
                  <w:tcW w:w="1276" w:type="dxa"/>
                </w:tcPr>
                <w:p w:rsidR="00754DD1" w:rsidRPr="0016071C" w:rsidRDefault="00754DD1" w:rsidP="00512EDF">
                  <w:pPr>
                    <w:rPr>
                      <w:b w:val="0"/>
                      <w:color w:val="000000" w:themeColor="text1"/>
                      <w:szCs w:val="24"/>
                    </w:rPr>
                  </w:pPr>
                  <w:r w:rsidRPr="0016071C">
                    <w:rPr>
                      <w:b w:val="0"/>
                      <w:color w:val="000000" w:themeColor="text1"/>
                      <w:w w:val="105"/>
                      <w:szCs w:val="24"/>
                    </w:rPr>
                    <w:t>august</w:t>
                  </w:r>
                </w:p>
              </w:tc>
              <w:tc>
                <w:tcPr>
                  <w:tcW w:w="1134" w:type="dxa"/>
                </w:tcPr>
                <w:p w:rsidR="00754DD1" w:rsidRDefault="00754DD1" w:rsidP="00512EDF">
                  <w:r w:rsidRPr="007A1B59">
                    <w:rPr>
                      <w:b w:val="0"/>
                      <w:color w:val="000000" w:themeColor="text1"/>
                      <w:w w:val="110"/>
                      <w:szCs w:val="24"/>
                    </w:rPr>
                    <w:t>668</w:t>
                  </w:r>
                </w:p>
              </w:tc>
              <w:tc>
                <w:tcPr>
                  <w:tcW w:w="993" w:type="dxa"/>
                </w:tcPr>
                <w:p w:rsidR="00754DD1" w:rsidRDefault="00754DD1" w:rsidP="00512EDF">
                  <w:r w:rsidRPr="001A4779">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sidRPr="0016071C">
                    <w:rPr>
                      <w:b w:val="0"/>
                      <w:color w:val="000000" w:themeColor="text1"/>
                      <w:w w:val="105"/>
                      <w:szCs w:val="24"/>
                    </w:rPr>
                    <w:t>74,21</w:t>
                  </w:r>
                </w:p>
              </w:tc>
              <w:tc>
                <w:tcPr>
                  <w:tcW w:w="1134" w:type="dxa"/>
                </w:tcPr>
                <w:p w:rsidR="00754DD1" w:rsidRPr="0016071C" w:rsidRDefault="00754DD1" w:rsidP="00512EDF">
                  <w:pPr>
                    <w:jc w:val="right"/>
                    <w:rPr>
                      <w:b w:val="0"/>
                      <w:color w:val="000000" w:themeColor="text1"/>
                      <w:szCs w:val="24"/>
                    </w:rPr>
                  </w:pPr>
                  <w:r w:rsidRPr="0016071C">
                    <w:rPr>
                      <w:b w:val="0"/>
                      <w:color w:val="000000" w:themeColor="text1"/>
                      <w:w w:val="110"/>
                      <w:szCs w:val="24"/>
                    </w:rPr>
                    <w:t>0,00</w:t>
                  </w:r>
                </w:p>
              </w:tc>
              <w:tc>
                <w:tcPr>
                  <w:tcW w:w="1701" w:type="dxa"/>
                </w:tcPr>
                <w:p w:rsidR="00754DD1" w:rsidRPr="0016071C" w:rsidRDefault="00754DD1" w:rsidP="00512EDF">
                  <w:pPr>
                    <w:jc w:val="right"/>
                    <w:rPr>
                      <w:b w:val="0"/>
                      <w:color w:val="000000" w:themeColor="text1"/>
                      <w:szCs w:val="24"/>
                    </w:rPr>
                  </w:pPr>
                  <w:r>
                    <w:rPr>
                      <w:b w:val="0"/>
                      <w:color w:val="000000" w:themeColor="text1"/>
                      <w:szCs w:val="24"/>
                    </w:rPr>
                    <w:t>19</w:t>
                  </w:r>
                  <w:r w:rsidRPr="0016071C">
                    <w:rPr>
                      <w:b w:val="0"/>
                      <w:color w:val="000000" w:themeColor="text1"/>
                      <w:szCs w:val="24"/>
                    </w:rPr>
                    <w:t>6.26</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w w:val="110"/>
                      <w:szCs w:val="24"/>
                    </w:rPr>
                    <w:t>0,00</w:t>
                  </w:r>
                </w:p>
              </w:tc>
              <w:tc>
                <w:tcPr>
                  <w:tcW w:w="1701" w:type="dxa"/>
                </w:tcPr>
                <w:p w:rsidR="00754DD1" w:rsidRPr="0016071C" w:rsidRDefault="00754DD1" w:rsidP="00512EDF">
                  <w:pPr>
                    <w:jc w:val="right"/>
                    <w:rPr>
                      <w:color w:val="000000" w:themeColor="text1"/>
                      <w:szCs w:val="24"/>
                    </w:rPr>
                  </w:pPr>
                  <w:r w:rsidRPr="0016071C">
                    <w:rPr>
                      <w:color w:val="000000" w:themeColor="text1"/>
                      <w:w w:val="105"/>
                      <w:szCs w:val="24"/>
                    </w:rPr>
                    <w:t>270,46</w:t>
                  </w:r>
                </w:p>
              </w:tc>
            </w:tr>
            <w:tr w:rsidR="00754DD1" w:rsidRPr="0016071C" w:rsidTr="000B71F2">
              <w:trPr>
                <w:trHeight w:val="273"/>
              </w:trPr>
              <w:tc>
                <w:tcPr>
                  <w:tcW w:w="1276" w:type="dxa"/>
                </w:tcPr>
                <w:p w:rsidR="00754DD1" w:rsidRPr="0016071C" w:rsidRDefault="00754DD1" w:rsidP="00512EDF">
                  <w:pPr>
                    <w:rPr>
                      <w:b w:val="0"/>
                      <w:color w:val="000000" w:themeColor="text1"/>
                      <w:szCs w:val="24"/>
                    </w:rPr>
                  </w:pPr>
                  <w:r w:rsidRPr="0016071C">
                    <w:rPr>
                      <w:b w:val="0"/>
                      <w:color w:val="000000" w:themeColor="text1"/>
                      <w:szCs w:val="24"/>
                    </w:rPr>
                    <w:t>sept</w:t>
                  </w:r>
                  <w:r>
                    <w:rPr>
                      <w:b w:val="0"/>
                      <w:color w:val="000000" w:themeColor="text1"/>
                      <w:szCs w:val="24"/>
                    </w:rPr>
                    <w:t>e</w:t>
                  </w:r>
                  <w:r w:rsidRPr="0016071C">
                    <w:rPr>
                      <w:b w:val="0"/>
                      <w:color w:val="000000" w:themeColor="text1"/>
                      <w:szCs w:val="24"/>
                    </w:rPr>
                    <w:t>mbr</w:t>
                  </w:r>
                  <w:r w:rsidRPr="0016071C">
                    <w:rPr>
                      <w:b w:val="0"/>
                      <w:color w:val="000000" w:themeColor="text1"/>
                      <w:spacing w:val="-27"/>
                      <w:szCs w:val="24"/>
                    </w:rPr>
                    <w:t xml:space="preserve"> </w:t>
                  </w:r>
                  <w:r w:rsidRPr="0016071C">
                    <w:rPr>
                      <w:b w:val="0"/>
                      <w:color w:val="000000" w:themeColor="text1"/>
                      <w:szCs w:val="24"/>
                    </w:rPr>
                    <w:t>ie</w:t>
                  </w:r>
                </w:p>
              </w:tc>
              <w:tc>
                <w:tcPr>
                  <w:tcW w:w="1134" w:type="dxa"/>
                </w:tcPr>
                <w:p w:rsidR="00754DD1" w:rsidRDefault="00754DD1" w:rsidP="00512EDF">
                  <w:r w:rsidRPr="007A1B59">
                    <w:rPr>
                      <w:b w:val="0"/>
                      <w:color w:val="000000" w:themeColor="text1"/>
                      <w:w w:val="110"/>
                      <w:szCs w:val="24"/>
                    </w:rPr>
                    <w:t>668</w:t>
                  </w:r>
                </w:p>
              </w:tc>
              <w:tc>
                <w:tcPr>
                  <w:tcW w:w="993" w:type="dxa"/>
                </w:tcPr>
                <w:p w:rsidR="00754DD1" w:rsidRDefault="00754DD1" w:rsidP="00512EDF">
                  <w:r w:rsidRPr="001A4779">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sidRPr="0016071C">
                    <w:rPr>
                      <w:b w:val="0"/>
                      <w:color w:val="000000" w:themeColor="text1"/>
                      <w:w w:val="110"/>
                      <w:szCs w:val="24"/>
                    </w:rPr>
                    <w:t>51,06</w:t>
                  </w:r>
                </w:p>
              </w:tc>
              <w:tc>
                <w:tcPr>
                  <w:tcW w:w="1134" w:type="dxa"/>
                </w:tcPr>
                <w:p w:rsidR="00754DD1" w:rsidRPr="0016071C" w:rsidRDefault="00754DD1" w:rsidP="00512EDF">
                  <w:pPr>
                    <w:jc w:val="right"/>
                    <w:rPr>
                      <w:b w:val="0"/>
                      <w:color w:val="000000" w:themeColor="text1"/>
                      <w:szCs w:val="24"/>
                    </w:rPr>
                  </w:pPr>
                  <w:r w:rsidRPr="0016071C">
                    <w:rPr>
                      <w:b w:val="0"/>
                      <w:color w:val="000000" w:themeColor="text1"/>
                      <w:w w:val="110"/>
                      <w:szCs w:val="24"/>
                    </w:rPr>
                    <w:t>0,00</w:t>
                  </w:r>
                </w:p>
              </w:tc>
              <w:tc>
                <w:tcPr>
                  <w:tcW w:w="1701" w:type="dxa"/>
                </w:tcPr>
                <w:p w:rsidR="00754DD1" w:rsidRPr="0016071C" w:rsidRDefault="00754DD1" w:rsidP="00512EDF">
                  <w:pPr>
                    <w:jc w:val="right"/>
                    <w:rPr>
                      <w:b w:val="0"/>
                      <w:color w:val="000000" w:themeColor="text1"/>
                      <w:szCs w:val="24"/>
                    </w:rPr>
                  </w:pPr>
                  <w:r w:rsidRPr="0016071C">
                    <w:rPr>
                      <w:b w:val="0"/>
                      <w:color w:val="000000" w:themeColor="text1"/>
                      <w:w w:val="105"/>
                      <w:szCs w:val="24"/>
                    </w:rPr>
                    <w:t>212,30</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w w:val="110"/>
                      <w:szCs w:val="24"/>
                    </w:rPr>
                    <w:t>0,00</w:t>
                  </w:r>
                </w:p>
              </w:tc>
              <w:tc>
                <w:tcPr>
                  <w:tcW w:w="1701" w:type="dxa"/>
                </w:tcPr>
                <w:p w:rsidR="00754DD1" w:rsidRPr="0016071C" w:rsidRDefault="00754DD1" w:rsidP="00512EDF">
                  <w:pPr>
                    <w:jc w:val="right"/>
                    <w:rPr>
                      <w:color w:val="000000" w:themeColor="text1"/>
                      <w:szCs w:val="24"/>
                    </w:rPr>
                  </w:pPr>
                  <w:r w:rsidRPr="0016071C">
                    <w:rPr>
                      <w:color w:val="000000" w:themeColor="text1"/>
                      <w:w w:val="105"/>
                      <w:szCs w:val="24"/>
                    </w:rPr>
                    <w:t>263,36</w:t>
                  </w:r>
                </w:p>
              </w:tc>
            </w:tr>
            <w:tr w:rsidR="00754DD1" w:rsidRPr="0016071C" w:rsidTr="000B71F2">
              <w:trPr>
                <w:trHeight w:val="278"/>
              </w:trPr>
              <w:tc>
                <w:tcPr>
                  <w:tcW w:w="1276" w:type="dxa"/>
                </w:tcPr>
                <w:p w:rsidR="00754DD1" w:rsidRPr="0016071C" w:rsidRDefault="00754DD1" w:rsidP="00512EDF">
                  <w:pPr>
                    <w:rPr>
                      <w:b w:val="0"/>
                      <w:color w:val="000000" w:themeColor="text1"/>
                      <w:szCs w:val="24"/>
                    </w:rPr>
                  </w:pPr>
                  <w:r>
                    <w:rPr>
                      <w:b w:val="0"/>
                      <w:color w:val="000000" w:themeColor="text1"/>
                      <w:szCs w:val="24"/>
                    </w:rPr>
                    <w:t>octombrie</w:t>
                  </w:r>
                </w:p>
              </w:tc>
              <w:tc>
                <w:tcPr>
                  <w:tcW w:w="1134" w:type="dxa"/>
                </w:tcPr>
                <w:p w:rsidR="00754DD1" w:rsidRDefault="00754DD1" w:rsidP="00512EDF">
                  <w:r w:rsidRPr="007A1B59">
                    <w:rPr>
                      <w:b w:val="0"/>
                      <w:color w:val="000000" w:themeColor="text1"/>
                      <w:w w:val="110"/>
                      <w:szCs w:val="24"/>
                    </w:rPr>
                    <w:t>668</w:t>
                  </w:r>
                </w:p>
              </w:tc>
              <w:tc>
                <w:tcPr>
                  <w:tcW w:w="993" w:type="dxa"/>
                </w:tcPr>
                <w:p w:rsidR="00754DD1" w:rsidRDefault="00754DD1" w:rsidP="00512EDF">
                  <w:r w:rsidRPr="001A4779">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sidRPr="0016071C">
                    <w:rPr>
                      <w:b w:val="0"/>
                      <w:color w:val="000000" w:themeColor="text1"/>
                      <w:w w:val="105"/>
                      <w:szCs w:val="24"/>
                    </w:rPr>
                    <w:t>70,65</w:t>
                  </w:r>
                </w:p>
              </w:tc>
              <w:tc>
                <w:tcPr>
                  <w:tcW w:w="1134" w:type="dxa"/>
                </w:tcPr>
                <w:p w:rsidR="00754DD1" w:rsidRPr="0016071C" w:rsidRDefault="00754DD1" w:rsidP="00512EDF">
                  <w:pPr>
                    <w:jc w:val="right"/>
                    <w:rPr>
                      <w:b w:val="0"/>
                      <w:color w:val="000000" w:themeColor="text1"/>
                      <w:szCs w:val="24"/>
                    </w:rPr>
                  </w:pPr>
                  <w:r w:rsidRPr="0016071C">
                    <w:rPr>
                      <w:b w:val="0"/>
                      <w:color w:val="000000" w:themeColor="text1"/>
                      <w:szCs w:val="24"/>
                    </w:rPr>
                    <w:t>1843,33</w:t>
                  </w:r>
                </w:p>
              </w:tc>
              <w:tc>
                <w:tcPr>
                  <w:tcW w:w="1701" w:type="dxa"/>
                </w:tcPr>
                <w:p w:rsidR="00754DD1" w:rsidRPr="0016071C" w:rsidRDefault="00754DD1" w:rsidP="00512EDF">
                  <w:pPr>
                    <w:jc w:val="right"/>
                    <w:rPr>
                      <w:b w:val="0"/>
                      <w:color w:val="000000" w:themeColor="text1"/>
                      <w:szCs w:val="24"/>
                    </w:rPr>
                  </w:pPr>
                  <w:r w:rsidRPr="0016071C">
                    <w:rPr>
                      <w:b w:val="0"/>
                      <w:color w:val="000000" w:themeColor="text1"/>
                      <w:szCs w:val="24"/>
                    </w:rPr>
                    <w:t>202</w:t>
                  </w:r>
                  <w:r w:rsidRPr="0016071C">
                    <w:rPr>
                      <w:b w:val="0"/>
                      <w:color w:val="000000" w:themeColor="text1"/>
                      <w:spacing w:val="-28"/>
                      <w:szCs w:val="24"/>
                    </w:rPr>
                    <w:t xml:space="preserve"> </w:t>
                  </w:r>
                  <w:r w:rsidRPr="0016071C">
                    <w:rPr>
                      <w:b w:val="0"/>
                      <w:color w:val="000000" w:themeColor="text1"/>
                      <w:szCs w:val="24"/>
                    </w:rPr>
                    <w:t>,79</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w w:val="110"/>
                      <w:szCs w:val="24"/>
                    </w:rPr>
                    <w:t>0,00</w:t>
                  </w:r>
                </w:p>
              </w:tc>
              <w:tc>
                <w:tcPr>
                  <w:tcW w:w="1701" w:type="dxa"/>
                </w:tcPr>
                <w:p w:rsidR="00754DD1" w:rsidRPr="0016071C" w:rsidRDefault="00754DD1" w:rsidP="00512EDF">
                  <w:pPr>
                    <w:jc w:val="right"/>
                    <w:rPr>
                      <w:color w:val="000000" w:themeColor="text1"/>
                      <w:szCs w:val="24"/>
                    </w:rPr>
                  </w:pPr>
                  <w:r w:rsidRPr="0016071C">
                    <w:rPr>
                      <w:color w:val="000000" w:themeColor="text1"/>
                      <w:w w:val="105"/>
                      <w:szCs w:val="24"/>
                    </w:rPr>
                    <w:t>2116,76</w:t>
                  </w:r>
                </w:p>
              </w:tc>
            </w:tr>
            <w:tr w:rsidR="00754DD1" w:rsidRPr="0016071C" w:rsidTr="000B71F2">
              <w:trPr>
                <w:trHeight w:val="273"/>
              </w:trPr>
              <w:tc>
                <w:tcPr>
                  <w:tcW w:w="1276" w:type="dxa"/>
                </w:tcPr>
                <w:p w:rsidR="00754DD1" w:rsidRPr="0016071C" w:rsidRDefault="00754DD1" w:rsidP="00512EDF">
                  <w:pPr>
                    <w:rPr>
                      <w:b w:val="0"/>
                      <w:color w:val="000000" w:themeColor="text1"/>
                      <w:szCs w:val="24"/>
                    </w:rPr>
                  </w:pPr>
                  <w:r w:rsidRPr="0016071C">
                    <w:rPr>
                      <w:b w:val="0"/>
                      <w:color w:val="000000" w:themeColor="text1"/>
                      <w:w w:val="115"/>
                      <w:szCs w:val="24"/>
                    </w:rPr>
                    <w:t>noiembrie</w:t>
                  </w:r>
                </w:p>
              </w:tc>
              <w:tc>
                <w:tcPr>
                  <w:tcW w:w="1134" w:type="dxa"/>
                </w:tcPr>
                <w:p w:rsidR="00754DD1" w:rsidRDefault="00754DD1" w:rsidP="00512EDF">
                  <w:r w:rsidRPr="007A1B59">
                    <w:rPr>
                      <w:b w:val="0"/>
                      <w:color w:val="000000" w:themeColor="text1"/>
                      <w:w w:val="110"/>
                      <w:szCs w:val="24"/>
                    </w:rPr>
                    <w:t>668</w:t>
                  </w:r>
                </w:p>
              </w:tc>
              <w:tc>
                <w:tcPr>
                  <w:tcW w:w="993" w:type="dxa"/>
                </w:tcPr>
                <w:p w:rsidR="00754DD1" w:rsidRDefault="00754DD1" w:rsidP="00512EDF">
                  <w:r w:rsidRPr="001A4779">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Pr>
                      <w:b w:val="0"/>
                      <w:color w:val="000000" w:themeColor="text1"/>
                      <w:w w:val="105"/>
                      <w:szCs w:val="24"/>
                    </w:rPr>
                    <w:t>101,52</w:t>
                  </w:r>
                </w:p>
              </w:tc>
              <w:tc>
                <w:tcPr>
                  <w:tcW w:w="1134" w:type="dxa"/>
                </w:tcPr>
                <w:p w:rsidR="00754DD1" w:rsidRPr="0016071C" w:rsidRDefault="00754DD1" w:rsidP="00512EDF">
                  <w:pPr>
                    <w:jc w:val="right"/>
                    <w:rPr>
                      <w:b w:val="0"/>
                      <w:color w:val="000000" w:themeColor="text1"/>
                      <w:szCs w:val="24"/>
                    </w:rPr>
                  </w:pPr>
                  <w:r w:rsidRPr="0016071C">
                    <w:rPr>
                      <w:b w:val="0"/>
                      <w:color w:val="000000" w:themeColor="text1"/>
                      <w:w w:val="105"/>
                      <w:szCs w:val="24"/>
                    </w:rPr>
                    <w:t>11183,57</w:t>
                  </w:r>
                </w:p>
              </w:tc>
              <w:tc>
                <w:tcPr>
                  <w:tcW w:w="1701" w:type="dxa"/>
                </w:tcPr>
                <w:p w:rsidR="00754DD1" w:rsidRPr="0016071C" w:rsidRDefault="00754DD1" w:rsidP="00512EDF">
                  <w:pPr>
                    <w:jc w:val="right"/>
                    <w:rPr>
                      <w:b w:val="0"/>
                      <w:color w:val="000000" w:themeColor="text1"/>
                      <w:szCs w:val="24"/>
                    </w:rPr>
                  </w:pPr>
                  <w:r w:rsidRPr="0016071C">
                    <w:rPr>
                      <w:b w:val="0"/>
                      <w:color w:val="000000" w:themeColor="text1"/>
                      <w:w w:val="110"/>
                      <w:szCs w:val="24"/>
                    </w:rPr>
                    <w:t>236.56</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w w:val="110"/>
                      <w:szCs w:val="24"/>
                    </w:rPr>
                    <w:t>3599,75</w:t>
                  </w:r>
                </w:p>
              </w:tc>
              <w:tc>
                <w:tcPr>
                  <w:tcW w:w="1701" w:type="dxa"/>
                </w:tcPr>
                <w:p w:rsidR="00754DD1" w:rsidRPr="0016071C" w:rsidRDefault="00754DD1" w:rsidP="00512EDF">
                  <w:pPr>
                    <w:jc w:val="right"/>
                    <w:rPr>
                      <w:color w:val="000000" w:themeColor="text1"/>
                      <w:szCs w:val="24"/>
                    </w:rPr>
                  </w:pPr>
                  <w:r w:rsidRPr="0016071C">
                    <w:rPr>
                      <w:color w:val="000000" w:themeColor="text1"/>
                      <w:w w:val="105"/>
                      <w:szCs w:val="24"/>
                    </w:rPr>
                    <w:t>15121,39</w:t>
                  </w:r>
                </w:p>
              </w:tc>
            </w:tr>
            <w:tr w:rsidR="00754DD1" w:rsidRPr="0016071C" w:rsidTr="000B71F2">
              <w:trPr>
                <w:trHeight w:val="278"/>
              </w:trPr>
              <w:tc>
                <w:tcPr>
                  <w:tcW w:w="1276" w:type="dxa"/>
                </w:tcPr>
                <w:p w:rsidR="00754DD1" w:rsidRPr="0016071C" w:rsidRDefault="00754DD1" w:rsidP="00512EDF">
                  <w:pPr>
                    <w:rPr>
                      <w:b w:val="0"/>
                      <w:color w:val="000000" w:themeColor="text1"/>
                      <w:szCs w:val="24"/>
                    </w:rPr>
                  </w:pPr>
                  <w:r w:rsidRPr="0016071C">
                    <w:rPr>
                      <w:b w:val="0"/>
                      <w:color w:val="000000" w:themeColor="text1"/>
                      <w:szCs w:val="24"/>
                    </w:rPr>
                    <w:t>decembrie</w:t>
                  </w:r>
                </w:p>
              </w:tc>
              <w:tc>
                <w:tcPr>
                  <w:tcW w:w="1134" w:type="dxa"/>
                </w:tcPr>
                <w:p w:rsidR="00754DD1" w:rsidRDefault="00754DD1" w:rsidP="00512EDF">
                  <w:r w:rsidRPr="007A1B59">
                    <w:rPr>
                      <w:b w:val="0"/>
                      <w:color w:val="000000" w:themeColor="text1"/>
                      <w:w w:val="110"/>
                      <w:szCs w:val="24"/>
                    </w:rPr>
                    <w:t>668</w:t>
                  </w:r>
                </w:p>
              </w:tc>
              <w:tc>
                <w:tcPr>
                  <w:tcW w:w="993" w:type="dxa"/>
                </w:tcPr>
                <w:p w:rsidR="00754DD1" w:rsidRDefault="00754DD1" w:rsidP="00512EDF">
                  <w:r w:rsidRPr="001A4779">
                    <w:rPr>
                      <w:b w:val="0"/>
                      <w:color w:val="000000" w:themeColor="text1"/>
                      <w:w w:val="105"/>
                      <w:szCs w:val="24"/>
                    </w:rPr>
                    <w:t>162</w:t>
                  </w:r>
                </w:p>
              </w:tc>
              <w:tc>
                <w:tcPr>
                  <w:tcW w:w="1275" w:type="dxa"/>
                </w:tcPr>
                <w:p w:rsidR="00754DD1" w:rsidRPr="0016071C" w:rsidRDefault="00754DD1" w:rsidP="00512EDF">
                  <w:pPr>
                    <w:jc w:val="right"/>
                    <w:rPr>
                      <w:b w:val="0"/>
                      <w:color w:val="000000" w:themeColor="text1"/>
                      <w:szCs w:val="24"/>
                    </w:rPr>
                  </w:pPr>
                  <w:r w:rsidRPr="0016071C">
                    <w:rPr>
                      <w:b w:val="0"/>
                      <w:color w:val="000000" w:themeColor="text1"/>
                      <w:w w:val="105"/>
                      <w:szCs w:val="24"/>
                    </w:rPr>
                    <w:t>94,39</w:t>
                  </w:r>
                </w:p>
              </w:tc>
              <w:tc>
                <w:tcPr>
                  <w:tcW w:w="1134" w:type="dxa"/>
                </w:tcPr>
                <w:p w:rsidR="00754DD1" w:rsidRPr="0016071C" w:rsidRDefault="00754DD1" w:rsidP="00512EDF">
                  <w:pPr>
                    <w:jc w:val="right"/>
                    <w:rPr>
                      <w:b w:val="0"/>
                      <w:color w:val="000000" w:themeColor="text1"/>
                      <w:szCs w:val="24"/>
                    </w:rPr>
                  </w:pPr>
                  <w:r w:rsidRPr="0016071C">
                    <w:rPr>
                      <w:b w:val="0"/>
                      <w:color w:val="000000" w:themeColor="text1"/>
                      <w:w w:val="85"/>
                      <w:szCs w:val="24"/>
                    </w:rPr>
                    <w:t>1</w:t>
                  </w:r>
                  <w:r w:rsidRPr="0016071C">
                    <w:rPr>
                      <w:b w:val="0"/>
                      <w:color w:val="000000" w:themeColor="text1"/>
                      <w:spacing w:val="3"/>
                      <w:w w:val="85"/>
                      <w:szCs w:val="24"/>
                    </w:rPr>
                    <w:t xml:space="preserve"> </w:t>
                  </w:r>
                  <w:r w:rsidRPr="0016071C">
                    <w:rPr>
                      <w:b w:val="0"/>
                      <w:color w:val="000000" w:themeColor="text1"/>
                      <w:spacing w:val="11"/>
                      <w:w w:val="85"/>
                      <w:szCs w:val="24"/>
                    </w:rPr>
                    <w:t>01</w:t>
                  </w:r>
                  <w:r w:rsidRPr="0016071C">
                    <w:rPr>
                      <w:b w:val="0"/>
                      <w:color w:val="000000" w:themeColor="text1"/>
                      <w:spacing w:val="2"/>
                      <w:w w:val="85"/>
                      <w:szCs w:val="24"/>
                    </w:rPr>
                    <w:t xml:space="preserve"> </w:t>
                  </w:r>
                  <w:r w:rsidRPr="0016071C">
                    <w:rPr>
                      <w:b w:val="0"/>
                      <w:color w:val="000000" w:themeColor="text1"/>
                      <w:w w:val="85"/>
                      <w:szCs w:val="24"/>
                    </w:rPr>
                    <w:t>59,</w:t>
                  </w:r>
                  <w:r w:rsidRPr="0016071C">
                    <w:rPr>
                      <w:b w:val="0"/>
                      <w:color w:val="000000" w:themeColor="text1"/>
                      <w:spacing w:val="-9"/>
                      <w:w w:val="85"/>
                      <w:szCs w:val="24"/>
                    </w:rPr>
                    <w:t xml:space="preserve"> </w:t>
                  </w:r>
                  <w:r w:rsidRPr="0016071C">
                    <w:rPr>
                      <w:b w:val="0"/>
                      <w:color w:val="000000" w:themeColor="text1"/>
                      <w:w w:val="85"/>
                      <w:szCs w:val="24"/>
                    </w:rPr>
                    <w:t>80</w:t>
                  </w:r>
                </w:p>
              </w:tc>
              <w:tc>
                <w:tcPr>
                  <w:tcW w:w="1701" w:type="dxa"/>
                </w:tcPr>
                <w:p w:rsidR="00754DD1" w:rsidRPr="0016071C" w:rsidRDefault="00754DD1" w:rsidP="00512EDF">
                  <w:pPr>
                    <w:jc w:val="right"/>
                    <w:rPr>
                      <w:b w:val="0"/>
                      <w:color w:val="000000" w:themeColor="text1"/>
                      <w:szCs w:val="24"/>
                    </w:rPr>
                  </w:pPr>
                  <w:r w:rsidRPr="0016071C">
                    <w:rPr>
                      <w:b w:val="0"/>
                      <w:color w:val="000000" w:themeColor="text1"/>
                      <w:w w:val="105"/>
                      <w:szCs w:val="24"/>
                    </w:rPr>
                    <w:t>248,39</w:t>
                  </w:r>
                </w:p>
              </w:tc>
              <w:tc>
                <w:tcPr>
                  <w:tcW w:w="1418" w:type="dxa"/>
                </w:tcPr>
                <w:p w:rsidR="00754DD1" w:rsidRPr="0016071C" w:rsidRDefault="00754DD1" w:rsidP="00512EDF">
                  <w:pPr>
                    <w:jc w:val="right"/>
                    <w:rPr>
                      <w:b w:val="0"/>
                      <w:color w:val="000000" w:themeColor="text1"/>
                      <w:szCs w:val="24"/>
                    </w:rPr>
                  </w:pPr>
                  <w:r w:rsidRPr="0016071C">
                    <w:rPr>
                      <w:b w:val="0"/>
                      <w:color w:val="000000" w:themeColor="text1"/>
                      <w:w w:val="110"/>
                      <w:szCs w:val="24"/>
                    </w:rPr>
                    <w:t>5129,92</w:t>
                  </w:r>
                </w:p>
              </w:tc>
              <w:tc>
                <w:tcPr>
                  <w:tcW w:w="1701" w:type="dxa"/>
                </w:tcPr>
                <w:p w:rsidR="00754DD1" w:rsidRPr="0016071C" w:rsidRDefault="00754DD1" w:rsidP="00512EDF">
                  <w:pPr>
                    <w:jc w:val="right"/>
                    <w:rPr>
                      <w:color w:val="000000" w:themeColor="text1"/>
                      <w:szCs w:val="24"/>
                    </w:rPr>
                  </w:pPr>
                  <w:r w:rsidRPr="0016071C">
                    <w:rPr>
                      <w:color w:val="000000" w:themeColor="text1"/>
                      <w:w w:val="105"/>
                      <w:szCs w:val="24"/>
                    </w:rPr>
                    <w:t>15632,50</w:t>
                  </w:r>
                </w:p>
              </w:tc>
            </w:tr>
            <w:tr w:rsidR="00754DD1" w:rsidRPr="0016071C" w:rsidTr="000B71F2">
              <w:trPr>
                <w:trHeight w:val="273"/>
              </w:trPr>
              <w:tc>
                <w:tcPr>
                  <w:tcW w:w="1276" w:type="dxa"/>
                </w:tcPr>
                <w:p w:rsidR="00754DD1" w:rsidRPr="0016071C" w:rsidRDefault="00754DD1" w:rsidP="00512EDF">
                  <w:pPr>
                    <w:rPr>
                      <w:color w:val="000000" w:themeColor="text1"/>
                      <w:szCs w:val="24"/>
                    </w:rPr>
                  </w:pPr>
                  <w:r w:rsidRPr="0016071C">
                    <w:rPr>
                      <w:color w:val="000000" w:themeColor="text1"/>
                      <w:w w:val="110"/>
                      <w:szCs w:val="24"/>
                    </w:rPr>
                    <w:t>Total</w:t>
                  </w:r>
                </w:p>
              </w:tc>
              <w:tc>
                <w:tcPr>
                  <w:tcW w:w="1134" w:type="dxa"/>
                </w:tcPr>
                <w:p w:rsidR="00754DD1" w:rsidRPr="0016071C" w:rsidRDefault="00754DD1" w:rsidP="00512EDF">
                  <w:pPr>
                    <w:rPr>
                      <w:color w:val="000000" w:themeColor="text1"/>
                      <w:szCs w:val="24"/>
                    </w:rPr>
                  </w:pPr>
                </w:p>
              </w:tc>
              <w:tc>
                <w:tcPr>
                  <w:tcW w:w="993" w:type="dxa"/>
                </w:tcPr>
                <w:p w:rsidR="00754DD1" w:rsidRPr="0016071C" w:rsidRDefault="00754DD1" w:rsidP="00512EDF">
                  <w:pPr>
                    <w:rPr>
                      <w:color w:val="000000" w:themeColor="text1"/>
                      <w:szCs w:val="24"/>
                    </w:rPr>
                  </w:pPr>
                </w:p>
              </w:tc>
              <w:tc>
                <w:tcPr>
                  <w:tcW w:w="1275" w:type="dxa"/>
                </w:tcPr>
                <w:p w:rsidR="00754DD1" w:rsidRPr="0016071C" w:rsidRDefault="00754DD1" w:rsidP="00512EDF">
                  <w:pPr>
                    <w:jc w:val="right"/>
                    <w:rPr>
                      <w:color w:val="000000" w:themeColor="text1"/>
                      <w:szCs w:val="24"/>
                    </w:rPr>
                  </w:pPr>
                  <w:r w:rsidRPr="0016071C">
                    <w:rPr>
                      <w:color w:val="000000" w:themeColor="text1"/>
                      <w:w w:val="105"/>
                      <w:szCs w:val="24"/>
                    </w:rPr>
                    <w:t>1136,39</w:t>
                  </w:r>
                </w:p>
              </w:tc>
              <w:tc>
                <w:tcPr>
                  <w:tcW w:w="1134" w:type="dxa"/>
                </w:tcPr>
                <w:p w:rsidR="00754DD1" w:rsidRPr="0016071C" w:rsidRDefault="00754DD1" w:rsidP="00512EDF">
                  <w:pPr>
                    <w:jc w:val="right"/>
                    <w:rPr>
                      <w:color w:val="000000" w:themeColor="text1"/>
                      <w:szCs w:val="24"/>
                    </w:rPr>
                  </w:pPr>
                  <w:r w:rsidRPr="0016071C">
                    <w:rPr>
                      <w:color w:val="000000" w:themeColor="text1"/>
                      <w:szCs w:val="24"/>
                    </w:rPr>
                    <w:t>58518</w:t>
                  </w:r>
                  <w:r w:rsidRPr="0016071C">
                    <w:rPr>
                      <w:color w:val="000000" w:themeColor="text1"/>
                      <w:spacing w:val="8"/>
                      <w:szCs w:val="24"/>
                    </w:rPr>
                    <w:t xml:space="preserve"> </w:t>
                  </w:r>
                  <w:r w:rsidRPr="0016071C">
                    <w:rPr>
                      <w:color w:val="000000" w:themeColor="text1"/>
                      <w:szCs w:val="24"/>
                    </w:rPr>
                    <w:t>,92</w:t>
                  </w:r>
                </w:p>
              </w:tc>
              <w:tc>
                <w:tcPr>
                  <w:tcW w:w="1701" w:type="dxa"/>
                </w:tcPr>
                <w:p w:rsidR="00754DD1" w:rsidRPr="0016071C" w:rsidRDefault="00754DD1" w:rsidP="00512EDF">
                  <w:pPr>
                    <w:jc w:val="right"/>
                    <w:rPr>
                      <w:color w:val="000000" w:themeColor="text1"/>
                      <w:szCs w:val="24"/>
                    </w:rPr>
                  </w:pPr>
                  <w:r w:rsidRPr="0016071C">
                    <w:rPr>
                      <w:color w:val="000000" w:themeColor="text1"/>
                      <w:w w:val="110"/>
                      <w:szCs w:val="24"/>
                    </w:rPr>
                    <w:t>2923,27</w:t>
                  </w:r>
                </w:p>
              </w:tc>
              <w:tc>
                <w:tcPr>
                  <w:tcW w:w="1418" w:type="dxa"/>
                </w:tcPr>
                <w:p w:rsidR="00754DD1" w:rsidRPr="0016071C" w:rsidRDefault="00754DD1" w:rsidP="00512EDF">
                  <w:pPr>
                    <w:jc w:val="right"/>
                    <w:rPr>
                      <w:color w:val="000000" w:themeColor="text1"/>
                      <w:szCs w:val="24"/>
                    </w:rPr>
                  </w:pPr>
                  <w:r w:rsidRPr="0016071C">
                    <w:rPr>
                      <w:color w:val="000000" w:themeColor="text1"/>
                      <w:w w:val="110"/>
                      <w:szCs w:val="24"/>
                    </w:rPr>
                    <w:t>23617,56</w:t>
                  </w:r>
                </w:p>
              </w:tc>
              <w:tc>
                <w:tcPr>
                  <w:tcW w:w="1701" w:type="dxa"/>
                </w:tcPr>
                <w:p w:rsidR="00754DD1" w:rsidRPr="0016071C" w:rsidRDefault="00754DD1" w:rsidP="00512EDF">
                  <w:pPr>
                    <w:jc w:val="right"/>
                    <w:rPr>
                      <w:color w:val="000000" w:themeColor="text1"/>
                      <w:szCs w:val="24"/>
                    </w:rPr>
                  </w:pPr>
                  <w:r w:rsidRPr="0016071C">
                    <w:rPr>
                      <w:color w:val="000000" w:themeColor="text1"/>
                      <w:szCs w:val="24"/>
                    </w:rPr>
                    <w:t>86196,14</w:t>
                  </w:r>
                </w:p>
              </w:tc>
            </w:tr>
          </w:tbl>
          <w:p w:rsidR="00754DD1" w:rsidRPr="00185C3E" w:rsidRDefault="00754DD1" w:rsidP="00754DD1">
            <w:pPr>
              <w:widowControl w:val="0"/>
              <w:spacing w:line="259" w:lineRule="exact"/>
              <w:ind w:firstLine="360"/>
              <w:rPr>
                <w:b w:val="0"/>
                <w:szCs w:val="24"/>
                <w:lang w:eastAsia="ro-RO" w:bidi="ro-RO"/>
              </w:rPr>
            </w:pPr>
          </w:p>
          <w:p w:rsidR="00754DD1" w:rsidRPr="00856E30" w:rsidRDefault="00754DD1" w:rsidP="00754DD1">
            <w:pPr>
              <w:widowControl w:val="0"/>
              <w:spacing w:line="264" w:lineRule="exact"/>
              <w:ind w:firstLine="360"/>
              <w:rPr>
                <w:b w:val="0"/>
                <w:color w:val="000000" w:themeColor="text1"/>
                <w:szCs w:val="24"/>
                <w:lang w:eastAsia="ro-RO" w:bidi="ro-RO"/>
              </w:rPr>
            </w:pPr>
            <w:r w:rsidRPr="00856E30">
              <w:rPr>
                <w:bCs/>
                <w:i/>
                <w:iCs/>
                <w:color w:val="000000" w:themeColor="text1"/>
                <w:u w:val="single"/>
                <w:lang w:eastAsia="ro-RO" w:bidi="ro-RO"/>
              </w:rPr>
              <w:t>EKO 222940</w:t>
            </w:r>
            <w:r w:rsidRPr="00856E30">
              <w:rPr>
                <w:b w:val="0"/>
                <w:color w:val="000000" w:themeColor="text1"/>
                <w:szCs w:val="24"/>
                <w:lang w:eastAsia="ro-RO" w:bidi="ro-RO"/>
              </w:rPr>
              <w:t xml:space="preserve"> se prevăd cheltuieli pentru plata serviciilor de pază în sumă de 40,0 mii lei,</w:t>
            </w:r>
          </w:p>
          <w:p w:rsidR="00754DD1" w:rsidRPr="00856E30" w:rsidRDefault="00754DD1" w:rsidP="00754DD1">
            <w:pPr>
              <w:widowControl w:val="0"/>
              <w:numPr>
                <w:ilvl w:val="0"/>
                <w:numId w:val="24"/>
              </w:numPr>
              <w:spacing w:line="264" w:lineRule="exact"/>
              <w:rPr>
                <w:b w:val="0"/>
                <w:color w:val="000000" w:themeColor="text1"/>
                <w:szCs w:val="24"/>
                <w:lang w:eastAsia="ro-RO" w:bidi="ro-RO"/>
              </w:rPr>
            </w:pPr>
            <w:r w:rsidRPr="00856E30">
              <w:rPr>
                <w:b w:val="0"/>
                <w:color w:val="000000" w:themeColor="text1"/>
                <w:szCs w:val="24"/>
                <w:lang w:eastAsia="ro-RO" w:bidi="ro-RO"/>
              </w:rPr>
              <w:t>casa de cultură – 1,66 mii lei x l2 luni =20,0 mii lei</w:t>
            </w:r>
          </w:p>
          <w:p w:rsidR="00754DD1" w:rsidRPr="00856E30" w:rsidRDefault="00754DD1" w:rsidP="00754DD1">
            <w:pPr>
              <w:widowControl w:val="0"/>
              <w:numPr>
                <w:ilvl w:val="0"/>
                <w:numId w:val="24"/>
              </w:numPr>
              <w:spacing w:line="264" w:lineRule="exact"/>
              <w:rPr>
                <w:b w:val="0"/>
                <w:color w:val="000000" w:themeColor="text1"/>
                <w:szCs w:val="24"/>
                <w:lang w:eastAsia="ro-RO" w:bidi="ro-RO"/>
              </w:rPr>
            </w:pPr>
            <w:r w:rsidRPr="00856E30">
              <w:rPr>
                <w:b w:val="0"/>
                <w:color w:val="000000" w:themeColor="text1"/>
                <w:szCs w:val="24"/>
                <w:lang w:eastAsia="ro-RO" w:bidi="ro-RO"/>
              </w:rPr>
              <w:t>serviciu suport – 1,66 mii lei x l2 luni =20,0 mii lei</w:t>
            </w:r>
          </w:p>
          <w:p w:rsidR="00754DD1" w:rsidRPr="00856E30" w:rsidRDefault="00754DD1" w:rsidP="00754DD1">
            <w:pPr>
              <w:widowControl w:val="0"/>
              <w:spacing w:line="264" w:lineRule="exact"/>
              <w:ind w:firstLine="360"/>
              <w:rPr>
                <w:b w:val="0"/>
                <w:color w:val="000000" w:themeColor="text1"/>
                <w:szCs w:val="24"/>
                <w:lang w:eastAsia="ro-RO" w:bidi="ro-RO"/>
              </w:rPr>
            </w:pPr>
            <w:r w:rsidRPr="00856E30">
              <w:rPr>
                <w:bCs/>
                <w:i/>
                <w:iCs/>
                <w:color w:val="000000" w:themeColor="text1"/>
                <w:u w:val="single"/>
                <w:lang w:eastAsia="ro-RO" w:bidi="ro-RO"/>
              </w:rPr>
              <w:t>EKO 222980</w:t>
            </w:r>
            <w:r w:rsidRPr="00856E30">
              <w:rPr>
                <w:b w:val="0"/>
                <w:color w:val="000000" w:themeColor="text1"/>
                <w:szCs w:val="24"/>
                <w:lang w:eastAsia="ro-RO" w:bidi="ro-RO"/>
              </w:rPr>
              <w:t xml:space="preserve"> se prevăd cheltuieli pentru plata serviciilor poştale în sumă de </w:t>
            </w:r>
            <w:r w:rsidRPr="00856E30">
              <w:rPr>
                <w:bCs/>
                <w:color w:val="000000" w:themeColor="text1"/>
                <w:u w:val="single"/>
                <w:lang w:eastAsia="ro-RO" w:bidi="ro-RO"/>
              </w:rPr>
              <w:t xml:space="preserve">39.0 mii lei </w:t>
            </w:r>
            <w:r w:rsidRPr="00856E30">
              <w:rPr>
                <w:b w:val="0"/>
                <w:color w:val="000000" w:themeColor="text1"/>
                <w:szCs w:val="24"/>
                <w:lang w:eastAsia="ro-RO" w:bidi="ro-RO"/>
              </w:rPr>
              <w:t>destinate pentru abonare şi anume:</w:t>
            </w:r>
          </w:p>
          <w:p w:rsidR="00754DD1" w:rsidRPr="00856E30" w:rsidRDefault="00754DD1" w:rsidP="00754DD1">
            <w:pPr>
              <w:pStyle w:val="a6"/>
              <w:widowControl w:val="0"/>
              <w:numPr>
                <w:ilvl w:val="0"/>
                <w:numId w:val="38"/>
              </w:numPr>
              <w:tabs>
                <w:tab w:val="left" w:pos="1465"/>
              </w:tabs>
              <w:spacing w:line="264" w:lineRule="exact"/>
              <w:rPr>
                <w:b w:val="0"/>
                <w:color w:val="000000" w:themeColor="text1"/>
                <w:szCs w:val="24"/>
                <w:lang w:eastAsia="ro-RO" w:bidi="ro-RO"/>
              </w:rPr>
            </w:pPr>
            <w:r w:rsidRPr="00856E30">
              <w:rPr>
                <w:b w:val="0"/>
                <w:color w:val="000000" w:themeColor="text1"/>
                <w:szCs w:val="24"/>
                <w:lang w:eastAsia="ro-RO" w:bidi="ro-RO"/>
              </w:rPr>
              <w:t xml:space="preserve">aparatul administrativ – 10.0 mii lei </w:t>
            </w:r>
          </w:p>
          <w:p w:rsidR="00754DD1" w:rsidRPr="00856E30" w:rsidRDefault="00754DD1" w:rsidP="00754DD1">
            <w:pPr>
              <w:pStyle w:val="a6"/>
              <w:widowControl w:val="0"/>
              <w:numPr>
                <w:ilvl w:val="0"/>
                <w:numId w:val="38"/>
              </w:numPr>
              <w:tabs>
                <w:tab w:val="left" w:pos="1465"/>
              </w:tabs>
              <w:spacing w:line="264" w:lineRule="exact"/>
              <w:rPr>
                <w:b w:val="0"/>
                <w:color w:val="000000" w:themeColor="text1"/>
                <w:szCs w:val="24"/>
                <w:lang w:eastAsia="ro-RO" w:bidi="ro-RO"/>
              </w:rPr>
            </w:pPr>
            <w:r w:rsidRPr="00856E30">
              <w:rPr>
                <w:b w:val="0"/>
                <w:color w:val="000000" w:themeColor="text1"/>
                <w:szCs w:val="24"/>
                <w:lang w:eastAsia="ro-RO" w:bidi="ro-RO"/>
              </w:rPr>
              <w:t>grădiniţa nr.7 - 2,0 mii lei</w:t>
            </w:r>
          </w:p>
          <w:p w:rsidR="00754DD1" w:rsidRPr="00856E30" w:rsidRDefault="00754DD1" w:rsidP="00754DD1">
            <w:pPr>
              <w:pStyle w:val="a6"/>
              <w:widowControl w:val="0"/>
              <w:numPr>
                <w:ilvl w:val="0"/>
                <w:numId w:val="38"/>
              </w:numPr>
              <w:tabs>
                <w:tab w:val="left" w:pos="1465"/>
              </w:tabs>
              <w:spacing w:line="264" w:lineRule="exact"/>
              <w:rPr>
                <w:b w:val="0"/>
                <w:color w:val="000000" w:themeColor="text1"/>
                <w:szCs w:val="24"/>
                <w:lang w:eastAsia="ro-RO" w:bidi="ro-RO"/>
              </w:rPr>
            </w:pPr>
            <w:r w:rsidRPr="00856E30">
              <w:rPr>
                <w:b w:val="0"/>
                <w:color w:val="000000" w:themeColor="text1"/>
                <w:szCs w:val="24"/>
                <w:lang w:eastAsia="ro-RO" w:bidi="ro-RO"/>
              </w:rPr>
              <w:t xml:space="preserve">grădiniţa nr. </w:t>
            </w:r>
            <w:r w:rsidRPr="00856E30">
              <w:rPr>
                <w:b w:val="0"/>
                <w:color w:val="000000" w:themeColor="text1"/>
                <w:spacing w:val="30"/>
                <w:lang w:eastAsia="ro-RO" w:bidi="ro-RO"/>
              </w:rPr>
              <w:t>2-1,0</w:t>
            </w:r>
            <w:r w:rsidRPr="00856E30">
              <w:rPr>
                <w:b w:val="0"/>
                <w:color w:val="000000" w:themeColor="text1"/>
                <w:szCs w:val="24"/>
                <w:lang w:eastAsia="ro-RO" w:bidi="ro-RO"/>
              </w:rPr>
              <w:t xml:space="preserve"> mii lei</w:t>
            </w:r>
          </w:p>
          <w:p w:rsidR="00754DD1" w:rsidRPr="00856E30" w:rsidRDefault="00754DD1" w:rsidP="00754DD1">
            <w:pPr>
              <w:pStyle w:val="a6"/>
              <w:widowControl w:val="0"/>
              <w:numPr>
                <w:ilvl w:val="0"/>
                <w:numId w:val="38"/>
              </w:numPr>
              <w:tabs>
                <w:tab w:val="left" w:pos="1465"/>
              </w:tabs>
              <w:spacing w:line="264" w:lineRule="exact"/>
              <w:rPr>
                <w:b w:val="0"/>
                <w:color w:val="000000" w:themeColor="text1"/>
                <w:szCs w:val="24"/>
                <w:lang w:eastAsia="ro-RO" w:bidi="ro-RO"/>
              </w:rPr>
            </w:pPr>
            <w:r w:rsidRPr="00856E30">
              <w:rPr>
                <w:b w:val="0"/>
                <w:color w:val="000000" w:themeColor="text1"/>
                <w:szCs w:val="24"/>
                <w:lang w:eastAsia="ro-RO" w:bidi="ro-RO"/>
              </w:rPr>
              <w:t>grădiniţa nr. 9  - 1,0 mii lei</w:t>
            </w:r>
          </w:p>
          <w:p w:rsidR="00754DD1" w:rsidRPr="00856E30" w:rsidRDefault="00754DD1" w:rsidP="00754DD1">
            <w:pPr>
              <w:pStyle w:val="a6"/>
              <w:widowControl w:val="0"/>
              <w:numPr>
                <w:ilvl w:val="0"/>
                <w:numId w:val="38"/>
              </w:numPr>
              <w:tabs>
                <w:tab w:val="left" w:pos="1465"/>
              </w:tabs>
              <w:spacing w:line="264" w:lineRule="exact"/>
              <w:rPr>
                <w:b w:val="0"/>
                <w:color w:val="000000" w:themeColor="text1"/>
                <w:szCs w:val="24"/>
                <w:lang w:eastAsia="ro-RO" w:bidi="ro-RO"/>
              </w:rPr>
            </w:pPr>
            <w:r w:rsidRPr="00856E30">
              <w:rPr>
                <w:b w:val="0"/>
                <w:color w:val="000000" w:themeColor="text1"/>
                <w:szCs w:val="24"/>
                <w:lang w:eastAsia="ro-RO" w:bidi="ro-RO"/>
              </w:rPr>
              <w:t>biblioteca - 25,0 mii lei</w:t>
            </w:r>
          </w:p>
          <w:p w:rsidR="00754DD1" w:rsidRPr="00856E30" w:rsidRDefault="00754DD1" w:rsidP="00754DD1">
            <w:pPr>
              <w:widowControl w:val="0"/>
              <w:spacing w:line="264" w:lineRule="exact"/>
              <w:ind w:firstLine="360"/>
              <w:rPr>
                <w:b w:val="0"/>
                <w:color w:val="000000" w:themeColor="text1"/>
                <w:szCs w:val="24"/>
                <w:lang w:eastAsia="ro-RO" w:bidi="ro-RO"/>
              </w:rPr>
            </w:pPr>
            <w:r w:rsidRPr="00856E30">
              <w:rPr>
                <w:bCs/>
                <w:i/>
                <w:iCs/>
                <w:color w:val="000000" w:themeColor="text1"/>
                <w:u w:val="single"/>
                <w:lang w:eastAsia="ro-RO" w:bidi="ro-RO"/>
              </w:rPr>
              <w:t xml:space="preserve">EKO 222990 </w:t>
            </w:r>
            <w:r w:rsidRPr="00856E30">
              <w:rPr>
                <w:b w:val="0"/>
                <w:color w:val="000000" w:themeColor="text1"/>
                <w:szCs w:val="24"/>
                <w:lang w:eastAsia="ro-RO" w:bidi="ro-RO"/>
              </w:rPr>
              <w:t xml:space="preserve"> include cheltuielile pentru alte tipuri de servicii care nu pot fi atribuite altor aliniate în sumă totală de </w:t>
            </w:r>
            <w:r w:rsidRPr="00856E30">
              <w:rPr>
                <w:bCs/>
                <w:color w:val="000000" w:themeColor="text1"/>
                <w:u w:val="single"/>
                <w:lang w:eastAsia="ro-RO" w:bidi="ro-RO"/>
              </w:rPr>
              <w:t>4224,0 mii lei</w:t>
            </w:r>
            <w:r w:rsidRPr="00856E30">
              <w:rPr>
                <w:bCs/>
                <w:color w:val="000000" w:themeColor="text1"/>
                <w:lang w:eastAsia="ro-RO" w:bidi="ro-RO"/>
              </w:rPr>
              <w:t xml:space="preserve">, </w:t>
            </w:r>
            <w:r w:rsidRPr="00856E30">
              <w:rPr>
                <w:b w:val="0"/>
                <w:color w:val="000000" w:themeColor="text1"/>
                <w:szCs w:val="24"/>
                <w:lang w:eastAsia="ro-RO" w:bidi="ro-RO"/>
              </w:rPr>
              <w:t>inclusiv:</w:t>
            </w:r>
          </w:p>
          <w:p w:rsidR="00754DD1" w:rsidRPr="00856E30"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856E30">
              <w:rPr>
                <w:b w:val="0"/>
                <w:color w:val="000000" w:themeColor="text1"/>
                <w:szCs w:val="24"/>
                <w:lang w:eastAsia="ro-RO" w:bidi="ro-RO"/>
              </w:rPr>
              <w:t>deservirea reţelei de iluminare stradală 37,5 mii lei</w:t>
            </w:r>
          </w:p>
          <w:p w:rsidR="00754DD1" w:rsidRPr="00856E30"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856E30">
              <w:rPr>
                <w:b w:val="0"/>
                <w:color w:val="000000" w:themeColor="text1"/>
                <w:szCs w:val="24"/>
                <w:lang w:eastAsia="ro-RO" w:bidi="ro-RO"/>
              </w:rPr>
              <w:t>servicii de dezapezire a drumurilor – 400.0 mii lei</w:t>
            </w:r>
          </w:p>
          <w:p w:rsidR="00754DD1" w:rsidRPr="00856E30"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856E30">
              <w:rPr>
                <w:b w:val="0"/>
                <w:color w:val="000000" w:themeColor="text1"/>
                <w:szCs w:val="24"/>
                <w:lang w:eastAsia="ro-RO" w:bidi="ro-RO"/>
              </w:rPr>
              <w:t>servicii de stabilire a indicatoarelor rutiere si de vopsire a pasajelor – 200 mii lei</w:t>
            </w:r>
          </w:p>
          <w:p w:rsidR="00754DD1" w:rsidRPr="00856E30"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856E30">
              <w:rPr>
                <w:b w:val="0"/>
                <w:color w:val="000000" w:themeColor="text1"/>
                <w:szCs w:val="24"/>
                <w:lang w:eastAsia="ro-RO" w:bidi="ro-RO"/>
              </w:rPr>
              <w:t>servicii de profilare a drumurilor – 300,0 mii lei</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servicii de amenajare a oraşului 3140,0 mii lei</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 xml:space="preserve"> servicii de dezinfectarea fîntînilor mii lei 10,0 mii lei</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măsurări cadastrale 35,0,0 mii lei</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acces la Registrul bunurilor imobile 15,0 mii lei</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deservirea tehnică a reţelelor şi utilajelor de gaz 10,0 mii lei</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deservirea tehnică a reţelelor interioare de distribuţie a energiei termice 10,0 mii lei</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elaborarea avizelor de plată privind plata impozitelor pe bunurile imobiliare 25,0 mii lei</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anunţuri în Monitorul Oficial 3,0 mii lei</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testarea tehnică a hornului şi canalelor de ventilaţie 4,5 mii lei</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verificarea gazoanalizatoarelor 5,5 mii lei</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 xml:space="preserve">servicii de efectuarea analizelor de laborator (IET) 15,0 mii lei </w:t>
            </w:r>
          </w:p>
          <w:p w:rsidR="00754DD1" w:rsidRPr="00C44913"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servicii de conectare şi deconectare a reţelelor de distribuţie a gazelor 7,0 mii lei</w:t>
            </w:r>
          </w:p>
          <w:p w:rsidR="00754DD1" w:rsidRDefault="00754DD1" w:rsidP="00754DD1">
            <w:pPr>
              <w:widowControl w:val="0"/>
              <w:numPr>
                <w:ilvl w:val="0"/>
                <w:numId w:val="28"/>
              </w:numPr>
              <w:tabs>
                <w:tab w:val="left" w:pos="1465"/>
              </w:tabs>
              <w:spacing w:line="264" w:lineRule="exact"/>
              <w:rPr>
                <w:b w:val="0"/>
                <w:color w:val="000000" w:themeColor="text1"/>
                <w:szCs w:val="24"/>
                <w:lang w:eastAsia="ro-RO" w:bidi="ro-RO"/>
              </w:rPr>
            </w:pPr>
            <w:r w:rsidRPr="00C44913">
              <w:rPr>
                <w:b w:val="0"/>
                <w:color w:val="000000" w:themeColor="text1"/>
                <w:szCs w:val="24"/>
                <w:lang w:eastAsia="ro-RO" w:bidi="ro-RO"/>
              </w:rPr>
              <w:t xml:space="preserve">servicii de alimentare a cartuşelor </w:t>
            </w:r>
            <w:r>
              <w:rPr>
                <w:b w:val="0"/>
                <w:color w:val="000000" w:themeColor="text1"/>
                <w:szCs w:val="24"/>
                <w:lang w:eastAsia="ro-RO" w:bidi="ro-RO"/>
              </w:rPr>
              <w:t>20,0</w:t>
            </w:r>
            <w:r w:rsidRPr="00950ED4">
              <w:rPr>
                <w:b w:val="0"/>
                <w:color w:val="000000" w:themeColor="text1"/>
                <w:szCs w:val="24"/>
                <w:lang w:eastAsia="ro-RO" w:bidi="ro-RO"/>
              </w:rPr>
              <w:t xml:space="preserve"> mii lei</w:t>
            </w:r>
          </w:p>
          <w:p w:rsidR="00754DD1" w:rsidRPr="00950ED4" w:rsidRDefault="00754DD1" w:rsidP="00754DD1">
            <w:pPr>
              <w:widowControl w:val="0"/>
              <w:numPr>
                <w:ilvl w:val="0"/>
                <w:numId w:val="28"/>
              </w:numPr>
              <w:tabs>
                <w:tab w:val="left" w:pos="1465"/>
              </w:tabs>
              <w:spacing w:line="264" w:lineRule="exact"/>
              <w:rPr>
                <w:b w:val="0"/>
                <w:color w:val="000000" w:themeColor="text1"/>
                <w:szCs w:val="24"/>
                <w:lang w:eastAsia="ro-RO" w:bidi="ro-RO"/>
              </w:rPr>
            </w:pPr>
            <w:r>
              <w:rPr>
                <w:b w:val="0"/>
                <w:color w:val="000000" w:themeColor="text1"/>
                <w:szCs w:val="24"/>
                <w:lang w:eastAsia="ro-RO" w:bidi="ro-RO"/>
              </w:rPr>
              <w:t>servicii de publicare a informaţiilor (anunţuri, felicitări) reviste, ziare 1,5 mii lei</w:t>
            </w:r>
          </w:p>
          <w:p w:rsidR="00754DD1" w:rsidRPr="00C44913" w:rsidRDefault="00754DD1" w:rsidP="00754DD1">
            <w:pPr>
              <w:widowControl w:val="0"/>
              <w:spacing w:line="269" w:lineRule="exact"/>
              <w:ind w:firstLine="360"/>
              <w:rPr>
                <w:b w:val="0"/>
                <w:color w:val="000000" w:themeColor="text1"/>
                <w:szCs w:val="24"/>
                <w:lang w:eastAsia="ro-RO" w:bidi="ro-RO"/>
              </w:rPr>
            </w:pPr>
            <w:r w:rsidRPr="00C44913">
              <w:rPr>
                <w:bCs/>
                <w:i/>
                <w:iCs/>
                <w:color w:val="000000" w:themeColor="text1"/>
                <w:u w:val="single"/>
                <w:lang w:eastAsia="ro-RO" w:bidi="ro-RO"/>
              </w:rPr>
              <w:t xml:space="preserve">EKO 243200 </w:t>
            </w:r>
            <w:r w:rsidRPr="00C44913">
              <w:rPr>
                <w:b w:val="0"/>
                <w:color w:val="000000" w:themeColor="text1"/>
                <w:szCs w:val="24"/>
                <w:lang w:eastAsia="ro-RO" w:bidi="ro-RO"/>
              </w:rPr>
              <w:t xml:space="preserve"> include cheltuieli privind plata dobînzii la împrumutul „BERD„ ,care conform estimărilor Ministerului Finanţelor (Setul metodologic privind elaborarea bugetului pentru anul 2022 şi estimărilor a acestora pentru perioada 2023-2024 ) constituie suma de 80,2 mii lei.</w:t>
            </w:r>
          </w:p>
          <w:p w:rsidR="00754DD1" w:rsidRPr="00950ED4" w:rsidRDefault="00754DD1" w:rsidP="00754DD1">
            <w:pPr>
              <w:widowControl w:val="0"/>
              <w:spacing w:line="264" w:lineRule="exact"/>
              <w:ind w:firstLine="360"/>
              <w:rPr>
                <w:b w:val="0"/>
                <w:color w:val="000000" w:themeColor="text1"/>
                <w:szCs w:val="24"/>
                <w:lang w:eastAsia="ro-RO" w:bidi="ro-RO"/>
              </w:rPr>
            </w:pPr>
            <w:r w:rsidRPr="00950ED4">
              <w:rPr>
                <w:bCs/>
                <w:i/>
                <w:iCs/>
                <w:color w:val="000000" w:themeColor="text1"/>
                <w:u w:val="single"/>
                <w:lang w:eastAsia="ro-RO" w:bidi="ro-RO"/>
              </w:rPr>
              <w:t>EKO 273500</w:t>
            </w:r>
            <w:r w:rsidRPr="00950ED4">
              <w:rPr>
                <w:b w:val="0"/>
                <w:color w:val="000000" w:themeColor="text1"/>
                <w:szCs w:val="24"/>
                <w:lang w:eastAsia="ro-RO" w:bidi="ro-RO"/>
              </w:rPr>
              <w:t xml:space="preserve">  include cheltuieli pentru plata indemnizaţiei medicale din contul angajatorului la nivelul anului curent în sumă de </w:t>
            </w:r>
            <w:r w:rsidRPr="00950ED4">
              <w:rPr>
                <w:bCs/>
                <w:color w:val="000000" w:themeColor="text1"/>
                <w:u w:val="single"/>
                <w:lang w:eastAsia="ro-RO" w:bidi="ro-RO"/>
              </w:rPr>
              <w:t>44,0 mii lei</w:t>
            </w:r>
            <w:r w:rsidRPr="00950ED4">
              <w:rPr>
                <w:b w:val="0"/>
                <w:color w:val="000000" w:themeColor="text1"/>
                <w:szCs w:val="24"/>
                <w:lang w:eastAsia="ro-RO" w:bidi="ro-RO"/>
              </w:rPr>
              <w:t>, inclusiv :</w:t>
            </w:r>
          </w:p>
          <w:p w:rsidR="00754DD1" w:rsidRPr="00950ED4" w:rsidRDefault="00754DD1" w:rsidP="00754DD1">
            <w:pPr>
              <w:widowControl w:val="0"/>
              <w:numPr>
                <w:ilvl w:val="0"/>
                <w:numId w:val="29"/>
              </w:numPr>
              <w:tabs>
                <w:tab w:val="left" w:pos="1465"/>
                <w:tab w:val="right" w:pos="4935"/>
              </w:tabs>
              <w:spacing w:line="264" w:lineRule="exact"/>
              <w:rPr>
                <w:b w:val="0"/>
                <w:color w:val="000000" w:themeColor="text1"/>
                <w:szCs w:val="24"/>
                <w:lang w:eastAsia="ro-RO" w:bidi="ro-RO"/>
              </w:rPr>
            </w:pPr>
            <w:r w:rsidRPr="00950ED4">
              <w:rPr>
                <w:b w:val="0"/>
                <w:color w:val="000000" w:themeColor="text1"/>
                <w:szCs w:val="24"/>
                <w:lang w:eastAsia="ro-RO" w:bidi="ro-RO"/>
              </w:rPr>
              <w:t>grădiniţa de copii nr. 2</w:t>
            </w:r>
            <w:r w:rsidRPr="00950ED4">
              <w:rPr>
                <w:b w:val="0"/>
                <w:color w:val="000000" w:themeColor="text1"/>
                <w:szCs w:val="24"/>
                <w:lang w:eastAsia="ro-RO" w:bidi="ro-RO"/>
              </w:rPr>
              <w:tab/>
              <w:t>2.0 mii lei</w:t>
            </w:r>
          </w:p>
          <w:p w:rsidR="00754DD1" w:rsidRPr="00950ED4" w:rsidRDefault="00754DD1" w:rsidP="00754DD1">
            <w:pPr>
              <w:widowControl w:val="0"/>
              <w:numPr>
                <w:ilvl w:val="0"/>
                <w:numId w:val="29"/>
              </w:numPr>
              <w:tabs>
                <w:tab w:val="right" w:pos="4935"/>
              </w:tabs>
              <w:spacing w:line="264" w:lineRule="exact"/>
              <w:rPr>
                <w:b w:val="0"/>
                <w:color w:val="000000" w:themeColor="text1"/>
                <w:szCs w:val="24"/>
                <w:lang w:eastAsia="ro-RO" w:bidi="ro-RO"/>
              </w:rPr>
            </w:pPr>
            <w:r w:rsidRPr="00950ED4">
              <w:rPr>
                <w:b w:val="0"/>
                <w:color w:val="000000" w:themeColor="text1"/>
                <w:szCs w:val="24"/>
                <w:lang w:eastAsia="ro-RO" w:bidi="ro-RO"/>
              </w:rPr>
              <w:t>grădiniţa de copii nr. 7</w:t>
            </w:r>
            <w:r w:rsidRPr="00950ED4">
              <w:rPr>
                <w:b w:val="0"/>
                <w:color w:val="000000" w:themeColor="text1"/>
                <w:szCs w:val="24"/>
                <w:lang w:eastAsia="ro-RO" w:bidi="ro-RO"/>
              </w:rPr>
              <w:tab/>
              <w:t>18,0 mii lei</w:t>
            </w:r>
          </w:p>
          <w:p w:rsidR="00754DD1" w:rsidRPr="00950ED4" w:rsidRDefault="00754DD1" w:rsidP="00754DD1">
            <w:pPr>
              <w:widowControl w:val="0"/>
              <w:numPr>
                <w:ilvl w:val="0"/>
                <w:numId w:val="29"/>
              </w:numPr>
              <w:tabs>
                <w:tab w:val="left" w:pos="1465"/>
                <w:tab w:val="right" w:pos="4935"/>
              </w:tabs>
              <w:spacing w:line="264" w:lineRule="exact"/>
              <w:rPr>
                <w:b w:val="0"/>
                <w:color w:val="000000" w:themeColor="text1"/>
                <w:szCs w:val="24"/>
                <w:lang w:eastAsia="ro-RO" w:bidi="ro-RO"/>
              </w:rPr>
            </w:pPr>
            <w:r w:rsidRPr="00950ED4">
              <w:rPr>
                <w:b w:val="0"/>
                <w:color w:val="000000" w:themeColor="text1"/>
                <w:szCs w:val="24"/>
                <w:lang w:eastAsia="ro-RO" w:bidi="ro-RO"/>
              </w:rPr>
              <w:lastRenderedPageBreak/>
              <w:t>grădiniţa de copii nr. 9</w:t>
            </w:r>
            <w:r w:rsidRPr="00950ED4">
              <w:rPr>
                <w:b w:val="0"/>
                <w:color w:val="000000" w:themeColor="text1"/>
                <w:szCs w:val="24"/>
                <w:lang w:eastAsia="ro-RO" w:bidi="ro-RO"/>
              </w:rPr>
              <w:tab/>
              <w:t>5,0 mii lei</w:t>
            </w:r>
          </w:p>
          <w:p w:rsidR="00754DD1" w:rsidRPr="00950ED4" w:rsidRDefault="00754DD1" w:rsidP="00754DD1">
            <w:pPr>
              <w:widowControl w:val="0"/>
              <w:numPr>
                <w:ilvl w:val="0"/>
                <w:numId w:val="29"/>
              </w:numPr>
              <w:tabs>
                <w:tab w:val="left" w:pos="1465"/>
                <w:tab w:val="right" w:pos="4935"/>
              </w:tabs>
              <w:spacing w:line="264" w:lineRule="exact"/>
              <w:rPr>
                <w:b w:val="0"/>
                <w:color w:val="000000" w:themeColor="text1"/>
                <w:szCs w:val="24"/>
                <w:lang w:eastAsia="ro-RO" w:bidi="ro-RO"/>
              </w:rPr>
            </w:pPr>
            <w:r w:rsidRPr="00950ED4">
              <w:rPr>
                <w:b w:val="0"/>
                <w:color w:val="000000" w:themeColor="text1"/>
                <w:szCs w:val="24"/>
                <w:lang w:eastAsia="ro-RO" w:bidi="ro-RO"/>
              </w:rPr>
              <w:t>clulbul “Lluceafarul”</w:t>
            </w:r>
            <w:r w:rsidRPr="00950ED4">
              <w:rPr>
                <w:b w:val="0"/>
                <w:color w:val="000000" w:themeColor="text1"/>
                <w:szCs w:val="24"/>
                <w:lang w:eastAsia="ro-RO" w:bidi="ro-RO"/>
              </w:rPr>
              <w:tab/>
              <w:t>1,5 mii lei</w:t>
            </w:r>
          </w:p>
          <w:p w:rsidR="00754DD1" w:rsidRPr="00950ED4" w:rsidRDefault="00754DD1" w:rsidP="00754DD1">
            <w:pPr>
              <w:widowControl w:val="0"/>
              <w:numPr>
                <w:ilvl w:val="0"/>
                <w:numId w:val="29"/>
              </w:numPr>
              <w:tabs>
                <w:tab w:val="right" w:pos="4935"/>
              </w:tabs>
              <w:spacing w:line="264" w:lineRule="exact"/>
              <w:rPr>
                <w:b w:val="0"/>
                <w:color w:val="000000" w:themeColor="text1"/>
                <w:szCs w:val="24"/>
                <w:lang w:eastAsia="ro-RO" w:bidi="ro-RO"/>
              </w:rPr>
            </w:pPr>
            <w:r w:rsidRPr="00950ED4">
              <w:rPr>
                <w:b w:val="0"/>
                <w:color w:val="000000" w:themeColor="text1"/>
                <w:szCs w:val="24"/>
                <w:lang w:eastAsia="ro-RO" w:bidi="ro-RO"/>
              </w:rPr>
              <w:t>biblioteca orăşenească</w:t>
            </w:r>
            <w:r w:rsidRPr="00950ED4">
              <w:rPr>
                <w:b w:val="0"/>
                <w:color w:val="000000" w:themeColor="text1"/>
                <w:szCs w:val="24"/>
                <w:lang w:eastAsia="ro-RO" w:bidi="ro-RO"/>
              </w:rPr>
              <w:tab/>
              <w:t>2,0 mii lei</w:t>
            </w:r>
          </w:p>
          <w:p w:rsidR="00754DD1" w:rsidRPr="00950ED4" w:rsidRDefault="00754DD1" w:rsidP="00754DD1">
            <w:pPr>
              <w:widowControl w:val="0"/>
              <w:numPr>
                <w:ilvl w:val="0"/>
                <w:numId w:val="29"/>
              </w:numPr>
              <w:spacing w:line="264" w:lineRule="exact"/>
              <w:rPr>
                <w:b w:val="0"/>
                <w:color w:val="000000" w:themeColor="text1"/>
                <w:szCs w:val="24"/>
                <w:lang w:eastAsia="ro-RO" w:bidi="ro-RO"/>
              </w:rPr>
            </w:pPr>
            <w:r w:rsidRPr="00950ED4">
              <w:rPr>
                <w:b w:val="0"/>
                <w:color w:val="000000" w:themeColor="text1"/>
                <w:szCs w:val="24"/>
                <w:lang w:eastAsia="ro-RO" w:bidi="ro-RO"/>
              </w:rPr>
              <w:t>casa de cultură                               1,0 mii lei</w:t>
            </w:r>
          </w:p>
          <w:p w:rsidR="00754DD1" w:rsidRPr="00950ED4" w:rsidRDefault="00754DD1" w:rsidP="00754DD1">
            <w:pPr>
              <w:widowControl w:val="0"/>
              <w:numPr>
                <w:ilvl w:val="0"/>
                <w:numId w:val="29"/>
              </w:numPr>
              <w:spacing w:line="264" w:lineRule="exact"/>
              <w:rPr>
                <w:b w:val="0"/>
                <w:color w:val="000000" w:themeColor="text1"/>
                <w:szCs w:val="24"/>
                <w:lang w:eastAsia="ro-RO" w:bidi="ro-RO"/>
              </w:rPr>
            </w:pPr>
            <w:r w:rsidRPr="00950ED4">
              <w:rPr>
                <w:b w:val="0"/>
                <w:color w:val="000000" w:themeColor="text1"/>
                <w:szCs w:val="24"/>
                <w:lang w:eastAsia="ro-RO" w:bidi="ro-RO"/>
              </w:rPr>
              <w:t>stadionul orasanesc                        0.5 mii lei</w:t>
            </w:r>
          </w:p>
          <w:p w:rsidR="00754DD1" w:rsidRPr="00950ED4" w:rsidRDefault="00754DD1" w:rsidP="00754DD1">
            <w:pPr>
              <w:widowControl w:val="0"/>
              <w:numPr>
                <w:ilvl w:val="0"/>
                <w:numId w:val="29"/>
              </w:numPr>
              <w:spacing w:line="264" w:lineRule="exact"/>
              <w:rPr>
                <w:b w:val="0"/>
                <w:color w:val="000000" w:themeColor="text1"/>
                <w:szCs w:val="24"/>
                <w:lang w:eastAsia="ro-RO" w:bidi="ro-RO"/>
              </w:rPr>
            </w:pPr>
            <w:r w:rsidRPr="00950ED4">
              <w:rPr>
                <w:b w:val="0"/>
                <w:color w:val="000000" w:themeColor="text1"/>
                <w:szCs w:val="24"/>
                <w:lang w:eastAsia="ro-RO" w:bidi="ro-RO"/>
              </w:rPr>
              <w:t>aparatul primarului                        10,0 mii lei</w:t>
            </w:r>
          </w:p>
          <w:p w:rsidR="00754DD1" w:rsidRPr="00950ED4" w:rsidRDefault="00754DD1" w:rsidP="00754DD1">
            <w:pPr>
              <w:widowControl w:val="0"/>
              <w:numPr>
                <w:ilvl w:val="0"/>
                <w:numId w:val="29"/>
              </w:numPr>
              <w:spacing w:line="264" w:lineRule="exact"/>
              <w:rPr>
                <w:b w:val="0"/>
                <w:color w:val="000000" w:themeColor="text1"/>
                <w:szCs w:val="24"/>
                <w:lang w:eastAsia="ro-RO" w:bidi="ro-RO"/>
              </w:rPr>
            </w:pPr>
            <w:r w:rsidRPr="00950ED4">
              <w:rPr>
                <w:b w:val="0"/>
                <w:color w:val="000000" w:themeColor="text1"/>
                <w:szCs w:val="24"/>
                <w:lang w:eastAsia="ro-RO" w:bidi="ro-RO"/>
              </w:rPr>
              <w:t>servicii de suport                           2,0 mii lei</w:t>
            </w:r>
          </w:p>
          <w:p w:rsidR="00754DD1" w:rsidRPr="00950ED4" w:rsidRDefault="00754DD1" w:rsidP="00754DD1">
            <w:pPr>
              <w:widowControl w:val="0"/>
              <w:numPr>
                <w:ilvl w:val="0"/>
                <w:numId w:val="29"/>
              </w:numPr>
              <w:spacing w:line="264" w:lineRule="exact"/>
              <w:rPr>
                <w:b w:val="0"/>
                <w:color w:val="000000" w:themeColor="text1"/>
                <w:szCs w:val="24"/>
                <w:lang w:eastAsia="ro-RO" w:bidi="ro-RO"/>
              </w:rPr>
            </w:pPr>
            <w:r w:rsidRPr="00950ED4">
              <w:rPr>
                <w:b w:val="0"/>
                <w:color w:val="000000" w:themeColor="text1"/>
                <w:szCs w:val="24"/>
                <w:lang w:eastAsia="ro-RO" w:bidi="ro-RO"/>
              </w:rPr>
              <w:t>contabilitatea                                  1,0 mii lei</w:t>
            </w:r>
          </w:p>
          <w:p w:rsidR="00754DD1" w:rsidRPr="00950ED4" w:rsidRDefault="00754DD1" w:rsidP="00754DD1">
            <w:pPr>
              <w:widowControl w:val="0"/>
              <w:numPr>
                <w:ilvl w:val="0"/>
                <w:numId w:val="29"/>
              </w:numPr>
              <w:spacing w:line="264" w:lineRule="exact"/>
              <w:rPr>
                <w:b w:val="0"/>
                <w:color w:val="000000" w:themeColor="text1"/>
                <w:szCs w:val="24"/>
                <w:lang w:eastAsia="ro-RO" w:bidi="ro-RO"/>
              </w:rPr>
            </w:pPr>
            <w:r w:rsidRPr="00950ED4">
              <w:rPr>
                <w:b w:val="0"/>
                <w:color w:val="000000" w:themeColor="text1"/>
                <w:szCs w:val="24"/>
                <w:lang w:eastAsia="ro-RO" w:bidi="ro-RO"/>
              </w:rPr>
              <w:t>serviciul mediator                           1.0 mii lei</w:t>
            </w:r>
          </w:p>
          <w:p w:rsidR="00754DD1" w:rsidRPr="00950ED4" w:rsidRDefault="00754DD1" w:rsidP="00754DD1">
            <w:pPr>
              <w:widowControl w:val="0"/>
              <w:spacing w:line="264" w:lineRule="exact"/>
              <w:ind w:firstLine="360"/>
              <w:rPr>
                <w:b w:val="0"/>
                <w:color w:val="000000" w:themeColor="text1"/>
                <w:szCs w:val="24"/>
                <w:lang w:eastAsia="ro-RO" w:bidi="ro-RO"/>
              </w:rPr>
            </w:pPr>
            <w:r w:rsidRPr="00950ED4">
              <w:rPr>
                <w:bCs/>
                <w:i/>
                <w:iCs/>
                <w:color w:val="000000" w:themeColor="text1"/>
                <w:u w:val="single"/>
                <w:lang w:eastAsia="ro-RO" w:bidi="ro-RO"/>
              </w:rPr>
              <w:t>EKO 272500</w:t>
            </w:r>
            <w:r w:rsidRPr="00950ED4">
              <w:rPr>
                <w:b w:val="0"/>
                <w:color w:val="000000" w:themeColor="text1"/>
                <w:szCs w:val="24"/>
                <w:lang w:eastAsia="ro-RO" w:bidi="ro-RO"/>
              </w:rPr>
              <w:t xml:space="preserve">  include cheltuieli pentru plata compensaţiilor cadrelor didactice în sumă de </w:t>
            </w:r>
            <w:r w:rsidRPr="00950ED4">
              <w:rPr>
                <w:bCs/>
                <w:color w:val="000000" w:themeColor="text1"/>
                <w:u w:val="single"/>
                <w:lang w:eastAsia="ro-RO" w:bidi="ro-RO"/>
              </w:rPr>
              <w:t>152,0 mii lei</w:t>
            </w:r>
            <w:r w:rsidRPr="00950ED4">
              <w:rPr>
                <w:b w:val="0"/>
                <w:color w:val="000000" w:themeColor="text1"/>
                <w:szCs w:val="24"/>
                <w:lang w:eastAsia="ro-RO" w:bidi="ro-RO"/>
              </w:rPr>
              <w:t>, acestea vor fi achitate în a cîte 4,0 mii lei pentru fiecare cadru didactic (excepţie conducătorii IET) şi anume:</w:t>
            </w:r>
          </w:p>
          <w:p w:rsidR="00754DD1" w:rsidRPr="00950ED4" w:rsidRDefault="00754DD1" w:rsidP="00754DD1">
            <w:pPr>
              <w:widowControl w:val="0"/>
              <w:numPr>
                <w:ilvl w:val="0"/>
                <w:numId w:val="29"/>
              </w:numPr>
              <w:tabs>
                <w:tab w:val="left" w:pos="1465"/>
                <w:tab w:val="right" w:pos="4935"/>
              </w:tabs>
              <w:spacing w:line="264" w:lineRule="exact"/>
              <w:rPr>
                <w:b w:val="0"/>
                <w:color w:val="000000" w:themeColor="text1"/>
                <w:szCs w:val="24"/>
                <w:lang w:eastAsia="ro-RO" w:bidi="ro-RO"/>
              </w:rPr>
            </w:pPr>
            <w:r w:rsidRPr="00950ED4">
              <w:rPr>
                <w:b w:val="0"/>
                <w:color w:val="000000" w:themeColor="text1"/>
                <w:szCs w:val="24"/>
                <w:lang w:eastAsia="ro-RO" w:bidi="ro-RO"/>
              </w:rPr>
              <w:t xml:space="preserve">grădiniţa de copii nr. 2 – 6 angajaţi                         </w:t>
            </w:r>
            <w:r w:rsidRPr="00950ED4">
              <w:rPr>
                <w:b w:val="0"/>
                <w:color w:val="000000" w:themeColor="text1"/>
                <w:szCs w:val="24"/>
                <w:lang w:eastAsia="ro-RO" w:bidi="ro-RO"/>
              </w:rPr>
              <w:tab/>
              <w:t>24.0 mii lei</w:t>
            </w:r>
          </w:p>
          <w:p w:rsidR="00754DD1" w:rsidRPr="00950ED4" w:rsidRDefault="00754DD1" w:rsidP="00754DD1">
            <w:pPr>
              <w:widowControl w:val="0"/>
              <w:numPr>
                <w:ilvl w:val="0"/>
                <w:numId w:val="29"/>
              </w:numPr>
              <w:tabs>
                <w:tab w:val="right" w:pos="4935"/>
              </w:tabs>
              <w:spacing w:line="264" w:lineRule="exact"/>
              <w:rPr>
                <w:b w:val="0"/>
                <w:color w:val="000000" w:themeColor="text1"/>
                <w:szCs w:val="24"/>
                <w:lang w:eastAsia="ro-RO" w:bidi="ro-RO"/>
              </w:rPr>
            </w:pPr>
            <w:r w:rsidRPr="00950ED4">
              <w:rPr>
                <w:b w:val="0"/>
                <w:color w:val="000000" w:themeColor="text1"/>
                <w:szCs w:val="24"/>
                <w:lang w:eastAsia="ro-RO" w:bidi="ro-RO"/>
              </w:rPr>
              <w:t xml:space="preserve">grădiniţa de copii nr. 7 – 23 angajaţi                      </w:t>
            </w:r>
            <w:r w:rsidRPr="00950ED4">
              <w:rPr>
                <w:b w:val="0"/>
                <w:color w:val="000000" w:themeColor="text1"/>
                <w:szCs w:val="24"/>
                <w:lang w:eastAsia="ro-RO" w:bidi="ro-RO"/>
              </w:rPr>
              <w:tab/>
              <w:t>92,0 mii lei</w:t>
            </w:r>
          </w:p>
          <w:p w:rsidR="00754DD1" w:rsidRPr="00950ED4" w:rsidRDefault="00754DD1" w:rsidP="00754DD1">
            <w:pPr>
              <w:widowControl w:val="0"/>
              <w:numPr>
                <w:ilvl w:val="0"/>
                <w:numId w:val="29"/>
              </w:numPr>
              <w:tabs>
                <w:tab w:val="left" w:pos="1465"/>
                <w:tab w:val="right" w:pos="4935"/>
              </w:tabs>
              <w:spacing w:line="264" w:lineRule="exact"/>
              <w:rPr>
                <w:b w:val="0"/>
                <w:color w:val="000000" w:themeColor="text1"/>
                <w:szCs w:val="24"/>
                <w:lang w:eastAsia="ro-RO" w:bidi="ro-RO"/>
              </w:rPr>
            </w:pPr>
            <w:r w:rsidRPr="00950ED4">
              <w:rPr>
                <w:b w:val="0"/>
                <w:color w:val="000000" w:themeColor="text1"/>
                <w:szCs w:val="24"/>
                <w:lang w:eastAsia="ro-RO" w:bidi="ro-RO"/>
              </w:rPr>
              <w:t xml:space="preserve">grădiniţa de copii nr. 9 – 9 angajati                  </w:t>
            </w:r>
            <w:r w:rsidRPr="00950ED4">
              <w:rPr>
                <w:b w:val="0"/>
                <w:color w:val="000000" w:themeColor="text1"/>
                <w:szCs w:val="24"/>
                <w:lang w:eastAsia="ro-RO" w:bidi="ro-RO"/>
              </w:rPr>
              <w:tab/>
              <w:t>36,0 mii lei</w:t>
            </w:r>
          </w:p>
          <w:p w:rsidR="00754DD1" w:rsidRPr="005359D4" w:rsidRDefault="00754DD1" w:rsidP="00754DD1">
            <w:pPr>
              <w:widowControl w:val="0"/>
              <w:spacing w:line="269" w:lineRule="exact"/>
              <w:ind w:left="360" w:hanging="360"/>
              <w:rPr>
                <w:b w:val="0"/>
                <w:color w:val="000000" w:themeColor="text1"/>
                <w:szCs w:val="24"/>
                <w:lang w:eastAsia="ro-RO" w:bidi="ro-RO"/>
              </w:rPr>
            </w:pPr>
            <w:r w:rsidRPr="005359D4">
              <w:rPr>
                <w:bCs/>
                <w:i/>
                <w:iCs/>
                <w:color w:val="000000" w:themeColor="text1"/>
                <w:u w:val="single"/>
                <w:lang w:eastAsia="ro-RO" w:bidi="ro-RO"/>
              </w:rPr>
              <w:t>EKO 281900</w:t>
            </w:r>
            <w:r w:rsidRPr="005359D4">
              <w:rPr>
                <w:b w:val="0"/>
                <w:color w:val="000000" w:themeColor="text1"/>
                <w:szCs w:val="24"/>
                <w:lang w:eastAsia="ro-RO" w:bidi="ro-RO"/>
              </w:rPr>
              <w:t xml:space="preserve"> se prognozează mijloace în sumă de </w:t>
            </w:r>
            <w:r w:rsidRPr="005359D4">
              <w:rPr>
                <w:bCs/>
                <w:color w:val="000000" w:themeColor="text1"/>
                <w:u w:val="single"/>
                <w:lang w:eastAsia="ro-RO" w:bidi="ro-RO"/>
              </w:rPr>
              <w:t>786,8 mii lei</w:t>
            </w:r>
            <w:r w:rsidRPr="005359D4">
              <w:rPr>
                <w:bCs/>
                <w:color w:val="000000" w:themeColor="text1"/>
                <w:lang w:eastAsia="ro-RO" w:bidi="ro-RO"/>
              </w:rPr>
              <w:t xml:space="preserve"> </w:t>
            </w:r>
            <w:r w:rsidRPr="005359D4">
              <w:rPr>
                <w:b w:val="0"/>
                <w:color w:val="000000" w:themeColor="text1"/>
                <w:szCs w:val="24"/>
                <w:lang w:eastAsia="ro-RO" w:bidi="ro-RO"/>
              </w:rPr>
              <w:t>pentru cheltuieli ce ţin de:</w:t>
            </w:r>
          </w:p>
          <w:p w:rsidR="00754DD1" w:rsidRPr="005359D4" w:rsidRDefault="00754DD1" w:rsidP="00754DD1">
            <w:pPr>
              <w:widowControl w:val="0"/>
              <w:numPr>
                <w:ilvl w:val="0"/>
                <w:numId w:val="30"/>
              </w:numPr>
              <w:spacing w:line="269" w:lineRule="exact"/>
              <w:rPr>
                <w:b w:val="0"/>
                <w:color w:val="000000" w:themeColor="text1"/>
                <w:szCs w:val="24"/>
                <w:lang w:eastAsia="ro-RO" w:bidi="ro-RO"/>
              </w:rPr>
            </w:pPr>
            <w:r w:rsidRPr="005359D4">
              <w:rPr>
                <w:b w:val="0"/>
                <w:color w:val="000000" w:themeColor="text1"/>
                <w:szCs w:val="24"/>
                <w:lang w:eastAsia="ro-RO" w:bidi="ro-RO"/>
              </w:rPr>
              <w:t>161,0 mii lei plata indemnizaţiei aleşilor locali pentru la şedinţele consiliului orăşenesc</w:t>
            </w:r>
          </w:p>
          <w:p w:rsidR="00754DD1" w:rsidRPr="005359D4" w:rsidRDefault="00754DD1" w:rsidP="00754DD1">
            <w:pPr>
              <w:widowControl w:val="0"/>
              <w:numPr>
                <w:ilvl w:val="0"/>
                <w:numId w:val="30"/>
              </w:numPr>
              <w:spacing w:line="269" w:lineRule="exact"/>
              <w:rPr>
                <w:b w:val="0"/>
                <w:color w:val="000000" w:themeColor="text1"/>
                <w:szCs w:val="24"/>
                <w:lang w:eastAsia="ro-RO" w:bidi="ro-RO"/>
              </w:rPr>
            </w:pPr>
            <w:r w:rsidRPr="005359D4">
              <w:rPr>
                <w:b w:val="0"/>
                <w:color w:val="000000" w:themeColor="text1"/>
                <w:szCs w:val="24"/>
                <w:lang w:eastAsia="ro-RO" w:bidi="ro-RO"/>
              </w:rPr>
              <w:t>45,0 mii lei pentru măsuri şi acţiuni sportive</w:t>
            </w:r>
          </w:p>
          <w:p w:rsidR="00754DD1" w:rsidRPr="005359D4" w:rsidRDefault="00754DD1" w:rsidP="00754DD1">
            <w:pPr>
              <w:widowControl w:val="0"/>
              <w:numPr>
                <w:ilvl w:val="0"/>
                <w:numId w:val="30"/>
              </w:numPr>
              <w:spacing w:line="269" w:lineRule="exact"/>
              <w:rPr>
                <w:b w:val="0"/>
                <w:color w:val="000000" w:themeColor="text1"/>
                <w:szCs w:val="24"/>
                <w:lang w:eastAsia="ro-RO" w:bidi="ro-RO"/>
              </w:rPr>
            </w:pPr>
            <w:r w:rsidRPr="005359D4">
              <w:rPr>
                <w:b w:val="0"/>
                <w:color w:val="000000" w:themeColor="text1"/>
                <w:szCs w:val="24"/>
                <w:lang w:eastAsia="ro-RO" w:bidi="ro-RO"/>
              </w:rPr>
              <w:t xml:space="preserve">50,0 mii lei pentru organizarea şi desfăşurarea măsurilor şi acţiunilor pentru tineret </w:t>
            </w:r>
          </w:p>
          <w:p w:rsidR="00754DD1" w:rsidRPr="005359D4" w:rsidRDefault="00754DD1" w:rsidP="00754DD1">
            <w:pPr>
              <w:widowControl w:val="0"/>
              <w:numPr>
                <w:ilvl w:val="0"/>
                <w:numId w:val="30"/>
              </w:numPr>
              <w:spacing w:line="269" w:lineRule="exact"/>
              <w:rPr>
                <w:b w:val="0"/>
                <w:color w:val="000000" w:themeColor="text1"/>
                <w:szCs w:val="24"/>
                <w:lang w:eastAsia="ro-RO" w:bidi="ro-RO"/>
              </w:rPr>
            </w:pPr>
            <w:r w:rsidRPr="005359D4">
              <w:rPr>
                <w:b w:val="0"/>
                <w:color w:val="000000" w:themeColor="text1"/>
                <w:szCs w:val="24"/>
                <w:lang w:eastAsia="ro-RO" w:bidi="ro-RO"/>
              </w:rPr>
              <w:t>380,8 mii lei Fondul de Rezervă al consiliului orăşănesc (ce constituie 1% din volumul cheltuielile bugetului)</w:t>
            </w:r>
          </w:p>
          <w:p w:rsidR="00754DD1" w:rsidRPr="005359D4" w:rsidRDefault="00754DD1" w:rsidP="00754DD1">
            <w:pPr>
              <w:widowControl w:val="0"/>
              <w:numPr>
                <w:ilvl w:val="0"/>
                <w:numId w:val="30"/>
              </w:numPr>
              <w:spacing w:line="269" w:lineRule="exact"/>
              <w:rPr>
                <w:b w:val="0"/>
                <w:color w:val="000000" w:themeColor="text1"/>
                <w:szCs w:val="24"/>
                <w:lang w:eastAsia="ro-RO" w:bidi="ro-RO"/>
              </w:rPr>
            </w:pPr>
            <w:r w:rsidRPr="005359D4">
              <w:rPr>
                <w:b w:val="0"/>
                <w:color w:val="000000" w:themeColor="text1"/>
                <w:szCs w:val="24"/>
                <w:lang w:eastAsia="ro-RO" w:bidi="ro-RO"/>
              </w:rPr>
              <w:t>150,0 mii lei pentru proiectul implementat Bugetarea Participativă</w:t>
            </w:r>
          </w:p>
          <w:p w:rsidR="00754DD1" w:rsidRPr="006449F4" w:rsidRDefault="00754DD1" w:rsidP="00754DD1">
            <w:pPr>
              <w:widowControl w:val="0"/>
              <w:spacing w:line="264" w:lineRule="exact"/>
              <w:rPr>
                <w:b w:val="0"/>
                <w:color w:val="000000" w:themeColor="text1"/>
                <w:szCs w:val="24"/>
                <w:lang w:eastAsia="ro-RO" w:bidi="ro-RO"/>
              </w:rPr>
            </w:pPr>
            <w:r w:rsidRPr="006449F4">
              <w:rPr>
                <w:bCs/>
                <w:color w:val="000000" w:themeColor="text1"/>
                <w:lang w:eastAsia="ro-RO" w:bidi="ro-RO"/>
              </w:rPr>
              <w:t xml:space="preserve">Cheltuielile pentru mijloace fixe </w:t>
            </w:r>
            <w:r w:rsidRPr="006449F4">
              <w:rPr>
                <w:b w:val="0"/>
                <w:color w:val="000000" w:themeColor="text1"/>
                <w:szCs w:val="24"/>
                <w:lang w:eastAsia="ro-RO" w:bidi="ro-RO"/>
              </w:rPr>
              <w:t>- include mijloace în sumă de 9311,0 mii lei pentru reparaţii capitale, procurarea activelor materiale (mijloace de muncă) prevăzute pentru utilizare pe o durată mai mare de un an indiferent de valoarea acestora, care au fost prognozate reeşind din necesităţile instituţiilor, inclusiv:</w:t>
            </w:r>
          </w:p>
          <w:p w:rsidR="00754DD1" w:rsidRPr="006449F4" w:rsidRDefault="00754DD1" w:rsidP="00754DD1">
            <w:pPr>
              <w:widowControl w:val="0"/>
              <w:spacing w:line="264" w:lineRule="exact"/>
              <w:ind w:left="360" w:hanging="360"/>
              <w:rPr>
                <w:b w:val="0"/>
                <w:color w:val="000000" w:themeColor="text1"/>
                <w:szCs w:val="24"/>
                <w:lang w:eastAsia="ro-RO" w:bidi="ro-RO"/>
              </w:rPr>
            </w:pPr>
            <w:r w:rsidRPr="006449F4">
              <w:rPr>
                <w:bCs/>
                <w:i/>
                <w:iCs/>
                <w:color w:val="000000" w:themeColor="text1"/>
                <w:u w:val="single"/>
                <w:lang w:eastAsia="ro-RO" w:bidi="ro-RO"/>
              </w:rPr>
              <w:t>EKO 311120</w:t>
            </w:r>
            <w:r w:rsidRPr="006449F4">
              <w:rPr>
                <w:b w:val="0"/>
                <w:color w:val="000000" w:themeColor="text1"/>
                <w:szCs w:val="24"/>
                <w:lang w:eastAsia="ro-RO" w:bidi="ro-RO"/>
              </w:rPr>
              <w:t xml:space="preserve"> se prognozează mijloace în sumă de </w:t>
            </w:r>
            <w:r w:rsidRPr="006449F4">
              <w:rPr>
                <w:bCs/>
                <w:color w:val="000000" w:themeColor="text1"/>
                <w:u w:val="single"/>
                <w:lang w:eastAsia="ro-RO" w:bidi="ro-RO"/>
              </w:rPr>
              <w:t>1560 mii lei</w:t>
            </w:r>
            <w:r w:rsidRPr="006449F4">
              <w:rPr>
                <w:bCs/>
                <w:color w:val="000000" w:themeColor="text1"/>
                <w:lang w:eastAsia="ro-RO" w:bidi="ro-RO"/>
              </w:rPr>
              <w:t xml:space="preserve"> </w:t>
            </w:r>
            <w:r w:rsidRPr="006449F4">
              <w:rPr>
                <w:b w:val="0"/>
                <w:color w:val="000000" w:themeColor="text1"/>
                <w:szCs w:val="24"/>
                <w:lang w:eastAsia="ro-RO" w:bidi="ro-RO"/>
              </w:rPr>
              <w:t>pentru cheltuieli ce ţin de:</w:t>
            </w:r>
          </w:p>
          <w:p w:rsidR="00754DD1" w:rsidRPr="006449F4" w:rsidRDefault="00754DD1" w:rsidP="00754DD1">
            <w:pPr>
              <w:widowControl w:val="0"/>
              <w:numPr>
                <w:ilvl w:val="0"/>
                <w:numId w:val="31"/>
              </w:numPr>
              <w:tabs>
                <w:tab w:val="left" w:pos="1418"/>
              </w:tabs>
              <w:spacing w:line="278" w:lineRule="exact"/>
              <w:rPr>
                <w:b w:val="0"/>
                <w:color w:val="000000" w:themeColor="text1"/>
                <w:szCs w:val="24"/>
                <w:lang w:eastAsia="ro-RO" w:bidi="ro-RO"/>
              </w:rPr>
            </w:pPr>
            <w:r w:rsidRPr="006449F4">
              <w:rPr>
                <w:b w:val="0"/>
                <w:color w:val="000000" w:themeColor="text1"/>
                <w:szCs w:val="24"/>
                <w:lang w:eastAsia="ro-RO" w:bidi="ro-RO"/>
              </w:rPr>
              <w:t>repatia capitală a blocul primăriei în sumă de 1000,0 mii lei;</w:t>
            </w:r>
          </w:p>
          <w:p w:rsidR="00754DD1" w:rsidRPr="006449F4" w:rsidRDefault="00754DD1" w:rsidP="00754DD1">
            <w:pPr>
              <w:widowControl w:val="0"/>
              <w:numPr>
                <w:ilvl w:val="0"/>
                <w:numId w:val="31"/>
              </w:numPr>
              <w:tabs>
                <w:tab w:val="left" w:pos="1418"/>
              </w:tabs>
              <w:spacing w:line="278" w:lineRule="exact"/>
              <w:rPr>
                <w:b w:val="0"/>
                <w:color w:val="000000" w:themeColor="text1"/>
                <w:szCs w:val="24"/>
                <w:lang w:eastAsia="ro-RO" w:bidi="ro-RO"/>
              </w:rPr>
            </w:pPr>
            <w:r w:rsidRPr="006449F4">
              <w:rPr>
                <w:b w:val="0"/>
                <w:color w:val="000000" w:themeColor="text1"/>
                <w:szCs w:val="24"/>
                <w:lang w:eastAsia="ro-RO" w:bidi="ro-RO"/>
              </w:rPr>
              <w:t>reparaţie capitală a clădirii la grădiniţa nr. 7  în suma de 120,0 mii lei;</w:t>
            </w:r>
          </w:p>
          <w:p w:rsidR="00754DD1" w:rsidRPr="006449F4" w:rsidRDefault="00754DD1" w:rsidP="00754DD1">
            <w:pPr>
              <w:widowControl w:val="0"/>
              <w:numPr>
                <w:ilvl w:val="0"/>
                <w:numId w:val="31"/>
              </w:numPr>
              <w:tabs>
                <w:tab w:val="left" w:pos="1418"/>
              </w:tabs>
              <w:spacing w:line="278" w:lineRule="exact"/>
              <w:rPr>
                <w:b w:val="0"/>
                <w:color w:val="000000" w:themeColor="text1"/>
                <w:szCs w:val="24"/>
                <w:lang w:eastAsia="ro-RO" w:bidi="ro-RO"/>
              </w:rPr>
            </w:pPr>
            <w:r w:rsidRPr="006449F4">
              <w:rPr>
                <w:b w:val="0"/>
                <w:color w:val="000000" w:themeColor="text1"/>
                <w:szCs w:val="24"/>
                <w:lang w:eastAsia="ro-RO" w:bidi="ro-RO"/>
              </w:rPr>
              <w:t>reparaţie capitală a clădirii grădiniţa nr.9 în sumă de 100,0 mii lei</w:t>
            </w:r>
          </w:p>
          <w:p w:rsidR="00754DD1" w:rsidRPr="006449F4" w:rsidRDefault="00754DD1" w:rsidP="00754DD1">
            <w:pPr>
              <w:widowControl w:val="0"/>
              <w:numPr>
                <w:ilvl w:val="0"/>
                <w:numId w:val="31"/>
              </w:numPr>
              <w:tabs>
                <w:tab w:val="left" w:pos="1418"/>
              </w:tabs>
              <w:spacing w:line="278" w:lineRule="exact"/>
              <w:rPr>
                <w:b w:val="0"/>
                <w:color w:val="000000" w:themeColor="text1"/>
                <w:szCs w:val="24"/>
                <w:lang w:eastAsia="ro-RO" w:bidi="ro-RO"/>
              </w:rPr>
            </w:pPr>
            <w:r w:rsidRPr="006449F4">
              <w:rPr>
                <w:b w:val="0"/>
                <w:color w:val="000000" w:themeColor="text1"/>
                <w:szCs w:val="24"/>
                <w:lang w:eastAsia="ro-RO" w:bidi="ro-RO"/>
              </w:rPr>
              <w:t>reparaţie capitală a clădirii Casa de Cultură în sumă de 100,0 mii lei;</w:t>
            </w:r>
          </w:p>
          <w:p w:rsidR="00754DD1" w:rsidRPr="006449F4" w:rsidRDefault="00754DD1" w:rsidP="00754DD1">
            <w:pPr>
              <w:widowControl w:val="0"/>
              <w:numPr>
                <w:ilvl w:val="0"/>
                <w:numId w:val="31"/>
              </w:numPr>
              <w:tabs>
                <w:tab w:val="left" w:pos="1418"/>
              </w:tabs>
              <w:spacing w:line="278" w:lineRule="exact"/>
              <w:rPr>
                <w:b w:val="0"/>
                <w:color w:val="000000" w:themeColor="text1"/>
                <w:szCs w:val="24"/>
                <w:lang w:eastAsia="ro-RO" w:bidi="ro-RO"/>
              </w:rPr>
            </w:pPr>
            <w:r w:rsidRPr="006449F4">
              <w:rPr>
                <w:b w:val="0"/>
                <w:color w:val="000000" w:themeColor="text1"/>
                <w:szCs w:val="24"/>
                <w:lang w:eastAsia="ro-RO" w:bidi="ro-RO"/>
              </w:rPr>
              <w:t>reparaţie capitală a clădirii Stadionul Orăşănesc în sumă de 240,0 mii lei, (se planifică aderarea la proiecte în colaborare cu ADR, iar suma dată să constituie o parte a contribuţiei proprii).</w:t>
            </w:r>
          </w:p>
          <w:p w:rsidR="00754DD1" w:rsidRPr="006449F4" w:rsidRDefault="00754DD1" w:rsidP="00754DD1">
            <w:pPr>
              <w:widowControl w:val="0"/>
              <w:spacing w:line="274" w:lineRule="exact"/>
              <w:ind w:firstLine="360"/>
              <w:rPr>
                <w:b w:val="0"/>
                <w:color w:val="000000" w:themeColor="text1"/>
                <w:szCs w:val="24"/>
                <w:lang w:eastAsia="ro-RO" w:bidi="ro-RO"/>
              </w:rPr>
            </w:pPr>
            <w:r w:rsidRPr="006449F4">
              <w:rPr>
                <w:bCs/>
                <w:i/>
                <w:iCs/>
                <w:color w:val="000000" w:themeColor="text1"/>
                <w:u w:val="single"/>
                <w:lang w:eastAsia="ro-RO" w:bidi="ro-RO"/>
              </w:rPr>
              <w:t>EKO 312120</w:t>
            </w:r>
            <w:r w:rsidRPr="006449F4">
              <w:rPr>
                <w:b w:val="0"/>
                <w:color w:val="000000" w:themeColor="text1"/>
                <w:szCs w:val="24"/>
                <w:lang w:eastAsia="ro-RO" w:bidi="ro-RO"/>
              </w:rPr>
              <w:t xml:space="preserve"> se prognozează mijloace financiare în suma de 4620 mii lei pentru reparaţia capitală a drumurilor din oraş şi 140,0 mii lei pentru reparţie gardului la grădiniţa nr. 2.</w:t>
            </w:r>
          </w:p>
          <w:p w:rsidR="00754DD1" w:rsidRPr="006449F4" w:rsidRDefault="00754DD1" w:rsidP="00754DD1">
            <w:pPr>
              <w:widowControl w:val="0"/>
              <w:spacing w:line="274" w:lineRule="exact"/>
              <w:ind w:firstLine="360"/>
              <w:rPr>
                <w:b w:val="0"/>
                <w:color w:val="000000" w:themeColor="text1"/>
                <w:szCs w:val="24"/>
                <w:lang w:eastAsia="ro-RO" w:bidi="ro-RO"/>
              </w:rPr>
            </w:pPr>
            <w:r w:rsidRPr="006449F4">
              <w:rPr>
                <w:bCs/>
                <w:i/>
                <w:iCs/>
                <w:color w:val="000000" w:themeColor="text1"/>
                <w:u w:val="single"/>
                <w:lang w:eastAsia="ro-RO" w:bidi="ro-RO"/>
              </w:rPr>
              <w:t>EKO 313120</w:t>
            </w:r>
            <w:r w:rsidRPr="006449F4">
              <w:rPr>
                <w:b w:val="0"/>
                <w:color w:val="000000" w:themeColor="text1"/>
                <w:szCs w:val="24"/>
                <w:lang w:eastAsia="ro-RO" w:bidi="ro-RO"/>
              </w:rPr>
              <w:t xml:space="preserve"> se prognozează mijloace financiare în suma de 300,0 mii lei pentru reparaţia capitală a iluminării stradale.</w:t>
            </w:r>
          </w:p>
          <w:p w:rsidR="00754DD1" w:rsidRPr="006449F4" w:rsidRDefault="00754DD1" w:rsidP="00754DD1">
            <w:pPr>
              <w:widowControl w:val="0"/>
              <w:spacing w:line="264" w:lineRule="exact"/>
              <w:ind w:left="360" w:hanging="360"/>
              <w:rPr>
                <w:b w:val="0"/>
                <w:color w:val="000000" w:themeColor="text1"/>
                <w:szCs w:val="24"/>
                <w:lang w:eastAsia="ro-RO" w:bidi="ro-RO"/>
              </w:rPr>
            </w:pPr>
            <w:r w:rsidRPr="006449F4">
              <w:rPr>
                <w:bCs/>
                <w:i/>
                <w:iCs/>
                <w:color w:val="000000" w:themeColor="text1"/>
                <w:u w:val="single"/>
                <w:lang w:eastAsia="ro-RO" w:bidi="ro-RO"/>
              </w:rPr>
              <w:t xml:space="preserve">      EKO 314110</w:t>
            </w:r>
            <w:r w:rsidRPr="006449F4">
              <w:rPr>
                <w:b w:val="0"/>
                <w:color w:val="000000" w:themeColor="text1"/>
                <w:szCs w:val="24"/>
                <w:lang w:eastAsia="ro-RO" w:bidi="ro-RO"/>
              </w:rPr>
              <w:t xml:space="preserve"> se planifică mijloacelor fixe  în sumă de 269,0 mii lei inclusiv:</w:t>
            </w:r>
          </w:p>
          <w:p w:rsidR="00754DD1" w:rsidRPr="006449F4" w:rsidRDefault="00754DD1" w:rsidP="00754DD1">
            <w:pPr>
              <w:widowControl w:val="0"/>
              <w:numPr>
                <w:ilvl w:val="0"/>
                <w:numId w:val="32"/>
              </w:numPr>
              <w:tabs>
                <w:tab w:val="left" w:pos="3926"/>
              </w:tabs>
              <w:spacing w:line="264" w:lineRule="exact"/>
              <w:rPr>
                <w:b w:val="0"/>
                <w:color w:val="000000" w:themeColor="text1"/>
                <w:szCs w:val="24"/>
                <w:lang w:eastAsia="ro-RO" w:bidi="ro-RO"/>
              </w:rPr>
            </w:pPr>
            <w:r w:rsidRPr="006449F4">
              <w:rPr>
                <w:b w:val="0"/>
                <w:color w:val="000000" w:themeColor="text1"/>
                <w:szCs w:val="24"/>
                <w:lang w:eastAsia="ro-RO" w:bidi="ro-RO"/>
              </w:rPr>
              <w:t>aparatul primărei</w:t>
            </w:r>
            <w:r w:rsidRPr="006449F4">
              <w:rPr>
                <w:b w:val="0"/>
                <w:color w:val="000000" w:themeColor="text1"/>
                <w:szCs w:val="24"/>
                <w:lang w:eastAsia="ro-RO" w:bidi="ro-RO"/>
              </w:rPr>
              <w:tab/>
              <w:t>-200,0 mii lei</w:t>
            </w:r>
          </w:p>
          <w:p w:rsidR="00754DD1" w:rsidRPr="006449F4" w:rsidRDefault="00754DD1" w:rsidP="00754DD1">
            <w:pPr>
              <w:widowControl w:val="0"/>
              <w:numPr>
                <w:ilvl w:val="0"/>
                <w:numId w:val="32"/>
              </w:numPr>
              <w:tabs>
                <w:tab w:val="left" w:pos="3926"/>
              </w:tabs>
              <w:spacing w:line="264" w:lineRule="exact"/>
              <w:rPr>
                <w:b w:val="0"/>
                <w:color w:val="000000" w:themeColor="text1"/>
                <w:szCs w:val="24"/>
                <w:lang w:eastAsia="ro-RO" w:bidi="ro-RO"/>
              </w:rPr>
            </w:pPr>
            <w:r w:rsidRPr="006449F4">
              <w:rPr>
                <w:b w:val="0"/>
                <w:color w:val="000000" w:themeColor="text1"/>
                <w:szCs w:val="24"/>
                <w:lang w:eastAsia="ro-RO" w:bidi="ro-RO"/>
              </w:rPr>
              <w:t>biblioteca</w:t>
            </w:r>
            <w:r w:rsidRPr="006449F4">
              <w:rPr>
                <w:b w:val="0"/>
                <w:color w:val="000000" w:themeColor="text1"/>
                <w:szCs w:val="24"/>
                <w:lang w:eastAsia="ro-RO" w:bidi="ro-RO"/>
              </w:rPr>
              <w:tab/>
              <w:t>- 10,0 mii lei</w:t>
            </w:r>
          </w:p>
          <w:p w:rsidR="00754DD1" w:rsidRPr="006449F4" w:rsidRDefault="00754DD1" w:rsidP="00754DD1">
            <w:pPr>
              <w:widowControl w:val="0"/>
              <w:numPr>
                <w:ilvl w:val="0"/>
                <w:numId w:val="32"/>
              </w:numPr>
              <w:tabs>
                <w:tab w:val="left" w:pos="1465"/>
                <w:tab w:val="right" w:pos="4935"/>
              </w:tabs>
              <w:spacing w:line="264" w:lineRule="exact"/>
              <w:rPr>
                <w:b w:val="0"/>
                <w:color w:val="000000" w:themeColor="text1"/>
                <w:szCs w:val="24"/>
                <w:lang w:eastAsia="ro-RO" w:bidi="ro-RO"/>
              </w:rPr>
            </w:pPr>
            <w:r w:rsidRPr="006449F4">
              <w:rPr>
                <w:b w:val="0"/>
                <w:color w:val="000000" w:themeColor="text1"/>
                <w:szCs w:val="24"/>
                <w:lang w:eastAsia="ro-RO" w:bidi="ro-RO"/>
              </w:rPr>
              <w:t>grădiniţa de copii nr. 2                 - 4,0 mii lei</w:t>
            </w:r>
          </w:p>
          <w:p w:rsidR="00754DD1" w:rsidRPr="006449F4" w:rsidRDefault="00754DD1" w:rsidP="00754DD1">
            <w:pPr>
              <w:widowControl w:val="0"/>
              <w:numPr>
                <w:ilvl w:val="0"/>
                <w:numId w:val="32"/>
              </w:numPr>
              <w:tabs>
                <w:tab w:val="right" w:pos="4935"/>
              </w:tabs>
              <w:spacing w:line="264" w:lineRule="exact"/>
              <w:rPr>
                <w:b w:val="0"/>
                <w:color w:val="000000" w:themeColor="text1"/>
                <w:szCs w:val="24"/>
                <w:lang w:eastAsia="ro-RO" w:bidi="ro-RO"/>
              </w:rPr>
            </w:pPr>
            <w:r w:rsidRPr="006449F4">
              <w:rPr>
                <w:b w:val="0"/>
                <w:color w:val="000000" w:themeColor="text1"/>
                <w:szCs w:val="24"/>
                <w:lang w:eastAsia="ro-RO" w:bidi="ro-RO"/>
              </w:rPr>
              <w:t>grădiniţa de copii nr. 7                 - 25,0 mii lei</w:t>
            </w:r>
          </w:p>
          <w:p w:rsidR="00754DD1" w:rsidRPr="006449F4" w:rsidRDefault="00754DD1" w:rsidP="00754DD1">
            <w:pPr>
              <w:widowControl w:val="0"/>
              <w:numPr>
                <w:ilvl w:val="0"/>
                <w:numId w:val="32"/>
              </w:numPr>
              <w:tabs>
                <w:tab w:val="left" w:pos="3926"/>
              </w:tabs>
              <w:spacing w:line="264" w:lineRule="exact"/>
              <w:rPr>
                <w:b w:val="0"/>
                <w:color w:val="000000" w:themeColor="text1"/>
                <w:szCs w:val="24"/>
                <w:lang w:eastAsia="ro-RO" w:bidi="ro-RO"/>
              </w:rPr>
            </w:pPr>
            <w:r w:rsidRPr="006449F4">
              <w:rPr>
                <w:b w:val="0"/>
                <w:color w:val="000000" w:themeColor="text1"/>
                <w:szCs w:val="24"/>
                <w:lang w:eastAsia="ro-RO" w:bidi="ro-RO"/>
              </w:rPr>
              <w:t>grădiniţa de copii nr. 9                 - 20,0 mii lei</w:t>
            </w:r>
          </w:p>
          <w:p w:rsidR="00754DD1" w:rsidRPr="006449F4" w:rsidRDefault="00754DD1" w:rsidP="00754DD1">
            <w:pPr>
              <w:widowControl w:val="0"/>
              <w:numPr>
                <w:ilvl w:val="0"/>
                <w:numId w:val="32"/>
              </w:numPr>
              <w:tabs>
                <w:tab w:val="left" w:pos="3926"/>
              </w:tabs>
              <w:spacing w:line="264" w:lineRule="exact"/>
              <w:rPr>
                <w:b w:val="0"/>
                <w:color w:val="000000" w:themeColor="text1"/>
                <w:szCs w:val="24"/>
                <w:lang w:eastAsia="ro-RO" w:bidi="ro-RO"/>
              </w:rPr>
            </w:pPr>
            <w:r w:rsidRPr="006449F4">
              <w:rPr>
                <w:b w:val="0"/>
                <w:color w:val="000000" w:themeColor="text1"/>
                <w:szCs w:val="24"/>
                <w:lang w:eastAsia="ro-RO" w:bidi="ro-RO"/>
              </w:rPr>
              <w:t>casa de cultură                              - 10,0 mii lei</w:t>
            </w:r>
          </w:p>
          <w:p w:rsidR="00754DD1" w:rsidRPr="006449F4" w:rsidRDefault="00754DD1" w:rsidP="00754DD1">
            <w:pPr>
              <w:widowControl w:val="0"/>
              <w:spacing w:line="269" w:lineRule="exact"/>
              <w:ind w:firstLine="360"/>
              <w:rPr>
                <w:b w:val="0"/>
                <w:szCs w:val="24"/>
                <w:lang w:eastAsia="ro-RO" w:bidi="ro-RO"/>
              </w:rPr>
            </w:pPr>
            <w:r w:rsidRPr="006449F4">
              <w:rPr>
                <w:bCs/>
                <w:i/>
                <w:iCs/>
                <w:u w:val="single"/>
                <w:lang w:eastAsia="ro-RO" w:bidi="ro-RO"/>
              </w:rPr>
              <w:t>EKO 316110</w:t>
            </w:r>
            <w:r w:rsidRPr="006449F4">
              <w:rPr>
                <w:b w:val="0"/>
                <w:szCs w:val="24"/>
                <w:lang w:eastAsia="ro-RO" w:bidi="ro-RO"/>
              </w:rPr>
              <w:t xml:space="preserve"> se prognozează procurarea mobilierului şi a inventarului gospodăresc în sumă de 997,0 mii lei inclusiv:</w:t>
            </w:r>
          </w:p>
          <w:p w:rsidR="00754DD1" w:rsidRPr="006449F4" w:rsidRDefault="00754DD1" w:rsidP="00754DD1">
            <w:pPr>
              <w:widowControl w:val="0"/>
              <w:numPr>
                <w:ilvl w:val="0"/>
                <w:numId w:val="32"/>
              </w:numPr>
              <w:tabs>
                <w:tab w:val="left" w:pos="3926"/>
              </w:tabs>
              <w:spacing w:line="264" w:lineRule="exact"/>
              <w:rPr>
                <w:b w:val="0"/>
                <w:szCs w:val="24"/>
                <w:lang w:eastAsia="ro-RO" w:bidi="ro-RO"/>
              </w:rPr>
            </w:pPr>
            <w:r w:rsidRPr="006449F4">
              <w:rPr>
                <w:b w:val="0"/>
                <w:szCs w:val="24"/>
                <w:lang w:eastAsia="ro-RO" w:bidi="ro-RO"/>
              </w:rPr>
              <w:t>aparatul primărei</w:t>
            </w:r>
            <w:r w:rsidRPr="006449F4">
              <w:rPr>
                <w:b w:val="0"/>
                <w:szCs w:val="24"/>
                <w:lang w:eastAsia="ro-RO" w:bidi="ro-RO"/>
              </w:rPr>
              <w:tab/>
              <w:t xml:space="preserve">-270 mii lei </w:t>
            </w:r>
          </w:p>
          <w:p w:rsidR="00754DD1" w:rsidRPr="006449F4" w:rsidRDefault="00754DD1" w:rsidP="00754DD1">
            <w:pPr>
              <w:widowControl w:val="0"/>
              <w:numPr>
                <w:ilvl w:val="0"/>
                <w:numId w:val="32"/>
              </w:numPr>
              <w:tabs>
                <w:tab w:val="left" w:pos="3926"/>
              </w:tabs>
              <w:spacing w:line="264" w:lineRule="exact"/>
              <w:rPr>
                <w:b w:val="0"/>
                <w:szCs w:val="24"/>
                <w:lang w:eastAsia="ro-RO" w:bidi="ro-RO"/>
              </w:rPr>
            </w:pPr>
            <w:r w:rsidRPr="006449F4">
              <w:rPr>
                <w:b w:val="0"/>
                <w:szCs w:val="24"/>
                <w:lang w:eastAsia="ro-RO" w:bidi="ro-RO"/>
              </w:rPr>
              <w:t>biblioteca</w:t>
            </w:r>
            <w:r w:rsidRPr="006449F4">
              <w:rPr>
                <w:b w:val="0"/>
                <w:szCs w:val="24"/>
                <w:lang w:eastAsia="ro-RO" w:bidi="ro-RO"/>
              </w:rPr>
              <w:tab/>
              <w:t>- 30,0 mii lei</w:t>
            </w:r>
          </w:p>
          <w:p w:rsidR="00754DD1" w:rsidRPr="006449F4" w:rsidRDefault="00754DD1" w:rsidP="00754DD1">
            <w:pPr>
              <w:widowControl w:val="0"/>
              <w:numPr>
                <w:ilvl w:val="0"/>
                <w:numId w:val="32"/>
              </w:numPr>
              <w:tabs>
                <w:tab w:val="left" w:pos="1465"/>
                <w:tab w:val="right" w:pos="4935"/>
              </w:tabs>
              <w:spacing w:line="264" w:lineRule="exact"/>
              <w:rPr>
                <w:b w:val="0"/>
                <w:szCs w:val="24"/>
                <w:lang w:eastAsia="ro-RO" w:bidi="ro-RO"/>
              </w:rPr>
            </w:pPr>
            <w:r w:rsidRPr="006449F4">
              <w:rPr>
                <w:b w:val="0"/>
                <w:szCs w:val="24"/>
                <w:lang w:eastAsia="ro-RO" w:bidi="ro-RO"/>
              </w:rPr>
              <w:t>grădiniţa de copii nr. 2                 - 15,0 mii lei</w:t>
            </w:r>
          </w:p>
          <w:p w:rsidR="00754DD1" w:rsidRPr="006449F4" w:rsidRDefault="00754DD1" w:rsidP="00754DD1">
            <w:pPr>
              <w:widowControl w:val="0"/>
              <w:numPr>
                <w:ilvl w:val="0"/>
                <w:numId w:val="32"/>
              </w:numPr>
              <w:tabs>
                <w:tab w:val="right" w:pos="4935"/>
              </w:tabs>
              <w:spacing w:line="264" w:lineRule="exact"/>
              <w:rPr>
                <w:b w:val="0"/>
                <w:szCs w:val="24"/>
                <w:lang w:eastAsia="ro-RO" w:bidi="ro-RO"/>
              </w:rPr>
            </w:pPr>
            <w:r w:rsidRPr="006449F4">
              <w:rPr>
                <w:b w:val="0"/>
                <w:szCs w:val="24"/>
                <w:lang w:eastAsia="ro-RO" w:bidi="ro-RO"/>
              </w:rPr>
              <w:t>grădiniţa de copii nr. 7                 - 200,0 mii lei</w:t>
            </w:r>
          </w:p>
          <w:p w:rsidR="00754DD1" w:rsidRPr="006449F4" w:rsidRDefault="00754DD1" w:rsidP="00754DD1">
            <w:pPr>
              <w:widowControl w:val="0"/>
              <w:numPr>
                <w:ilvl w:val="0"/>
                <w:numId w:val="32"/>
              </w:numPr>
              <w:tabs>
                <w:tab w:val="left" w:pos="3926"/>
              </w:tabs>
              <w:spacing w:line="264" w:lineRule="exact"/>
              <w:rPr>
                <w:b w:val="0"/>
                <w:szCs w:val="24"/>
                <w:lang w:eastAsia="ro-RO" w:bidi="ro-RO"/>
              </w:rPr>
            </w:pPr>
            <w:r w:rsidRPr="006449F4">
              <w:rPr>
                <w:b w:val="0"/>
                <w:szCs w:val="24"/>
                <w:lang w:eastAsia="ro-RO" w:bidi="ro-RO"/>
              </w:rPr>
              <w:t>grădiniţa de copii nr. 9                 - 100,0 mii lei</w:t>
            </w:r>
          </w:p>
          <w:p w:rsidR="00754DD1" w:rsidRPr="006449F4" w:rsidRDefault="00754DD1" w:rsidP="00754DD1">
            <w:pPr>
              <w:widowControl w:val="0"/>
              <w:numPr>
                <w:ilvl w:val="0"/>
                <w:numId w:val="32"/>
              </w:numPr>
              <w:tabs>
                <w:tab w:val="left" w:pos="3926"/>
              </w:tabs>
              <w:spacing w:line="264" w:lineRule="exact"/>
              <w:rPr>
                <w:b w:val="0"/>
                <w:szCs w:val="24"/>
                <w:lang w:eastAsia="ro-RO" w:bidi="ro-RO"/>
              </w:rPr>
            </w:pPr>
            <w:r w:rsidRPr="006449F4">
              <w:rPr>
                <w:b w:val="0"/>
                <w:szCs w:val="24"/>
                <w:lang w:eastAsia="ro-RO" w:bidi="ro-RO"/>
              </w:rPr>
              <w:t>casa de cultură                              - 2,0 mii lei</w:t>
            </w:r>
          </w:p>
          <w:p w:rsidR="00754DD1" w:rsidRPr="006449F4" w:rsidRDefault="00754DD1" w:rsidP="00754DD1">
            <w:pPr>
              <w:widowControl w:val="0"/>
              <w:numPr>
                <w:ilvl w:val="0"/>
                <w:numId w:val="32"/>
              </w:numPr>
              <w:tabs>
                <w:tab w:val="left" w:pos="3926"/>
              </w:tabs>
              <w:spacing w:line="264" w:lineRule="exact"/>
              <w:rPr>
                <w:b w:val="0"/>
                <w:szCs w:val="24"/>
                <w:lang w:eastAsia="ro-RO" w:bidi="ro-RO"/>
              </w:rPr>
            </w:pPr>
            <w:r w:rsidRPr="006449F4">
              <w:rPr>
                <w:b w:val="0"/>
                <w:szCs w:val="24"/>
                <w:lang w:eastAsia="ro-RO" w:bidi="ro-RO"/>
              </w:rPr>
              <w:lastRenderedPageBreak/>
              <w:t>stadionul                                       - 5,0 mii lei</w:t>
            </w:r>
          </w:p>
          <w:p w:rsidR="00754DD1" w:rsidRPr="006449F4" w:rsidRDefault="00754DD1" w:rsidP="00754DD1">
            <w:pPr>
              <w:widowControl w:val="0"/>
              <w:numPr>
                <w:ilvl w:val="0"/>
                <w:numId w:val="32"/>
              </w:numPr>
              <w:tabs>
                <w:tab w:val="left" w:pos="3926"/>
              </w:tabs>
              <w:spacing w:line="264" w:lineRule="exact"/>
              <w:rPr>
                <w:b w:val="0"/>
                <w:szCs w:val="24"/>
                <w:lang w:eastAsia="ro-RO" w:bidi="ro-RO"/>
              </w:rPr>
            </w:pPr>
            <w:r w:rsidRPr="006449F4">
              <w:rPr>
                <w:b w:val="0"/>
                <w:szCs w:val="24"/>
                <w:lang w:eastAsia="ro-RO" w:bidi="ro-RO"/>
              </w:rPr>
              <w:t>serviciul suport                             - 35,0 mii lei</w:t>
            </w:r>
          </w:p>
          <w:p w:rsidR="00754DD1" w:rsidRPr="006449F4" w:rsidRDefault="00754DD1" w:rsidP="00754DD1">
            <w:pPr>
              <w:widowControl w:val="0"/>
              <w:numPr>
                <w:ilvl w:val="0"/>
                <w:numId w:val="32"/>
              </w:numPr>
              <w:tabs>
                <w:tab w:val="left" w:pos="3926"/>
              </w:tabs>
              <w:spacing w:line="264" w:lineRule="exact"/>
              <w:rPr>
                <w:b w:val="0"/>
                <w:szCs w:val="24"/>
                <w:lang w:eastAsia="ro-RO" w:bidi="ro-RO"/>
              </w:rPr>
            </w:pPr>
            <w:r w:rsidRPr="006449F4">
              <w:rPr>
                <w:b w:val="0"/>
                <w:szCs w:val="24"/>
                <w:lang w:eastAsia="ro-RO" w:bidi="ro-RO"/>
              </w:rPr>
              <w:t>amenajarea oraşului (tomberoane) - 240 mii lei</w:t>
            </w:r>
          </w:p>
          <w:p w:rsidR="00754DD1" w:rsidRPr="006449F4" w:rsidRDefault="00754DD1" w:rsidP="00754DD1">
            <w:pPr>
              <w:widowControl w:val="0"/>
              <w:numPr>
                <w:ilvl w:val="0"/>
                <w:numId w:val="32"/>
              </w:numPr>
              <w:tabs>
                <w:tab w:val="left" w:pos="3926"/>
              </w:tabs>
              <w:spacing w:line="264" w:lineRule="exact"/>
              <w:rPr>
                <w:b w:val="0"/>
                <w:szCs w:val="24"/>
                <w:lang w:eastAsia="ro-RO" w:bidi="ro-RO"/>
              </w:rPr>
            </w:pPr>
            <w:r w:rsidRPr="006449F4">
              <w:rPr>
                <w:b w:val="0"/>
                <w:szCs w:val="24"/>
                <w:lang w:eastAsia="ro-RO" w:bidi="ro-RO"/>
              </w:rPr>
              <w:t>amenajarea oraşului (scaune stradale) - 100 mii lei</w:t>
            </w:r>
          </w:p>
          <w:p w:rsidR="00754DD1" w:rsidRPr="005A7988" w:rsidRDefault="00754DD1" w:rsidP="00754DD1">
            <w:pPr>
              <w:widowControl w:val="0"/>
              <w:spacing w:line="269" w:lineRule="exact"/>
              <w:ind w:firstLine="360"/>
              <w:rPr>
                <w:b w:val="0"/>
                <w:szCs w:val="24"/>
                <w:lang w:eastAsia="ro-RO" w:bidi="ro-RO"/>
              </w:rPr>
            </w:pPr>
            <w:r w:rsidRPr="005A7988">
              <w:rPr>
                <w:bCs/>
                <w:i/>
                <w:iCs/>
                <w:u w:val="single"/>
                <w:lang w:eastAsia="ro-RO" w:bidi="ro-RO"/>
              </w:rPr>
              <w:t>EKO 318110</w:t>
            </w:r>
            <w:r w:rsidRPr="005A7988">
              <w:rPr>
                <w:b w:val="0"/>
                <w:szCs w:val="24"/>
                <w:lang w:eastAsia="ro-RO" w:bidi="ro-RO"/>
              </w:rPr>
              <w:t xml:space="preserve"> se prognozează procurarea altor mijloace fixe şi a fondului de cărţi pentru anul 2021 în sumă de 80,0 mii lei:</w:t>
            </w:r>
          </w:p>
          <w:p w:rsidR="00754DD1" w:rsidRPr="005A7988" w:rsidRDefault="00754DD1" w:rsidP="00754DD1">
            <w:pPr>
              <w:widowControl w:val="0"/>
              <w:numPr>
                <w:ilvl w:val="0"/>
                <w:numId w:val="32"/>
              </w:numPr>
              <w:tabs>
                <w:tab w:val="left" w:pos="3926"/>
              </w:tabs>
              <w:spacing w:line="264" w:lineRule="exact"/>
              <w:rPr>
                <w:b w:val="0"/>
                <w:szCs w:val="24"/>
                <w:lang w:eastAsia="ro-RO" w:bidi="ro-RO"/>
              </w:rPr>
            </w:pPr>
            <w:r w:rsidRPr="005A7988">
              <w:rPr>
                <w:b w:val="0"/>
                <w:szCs w:val="24"/>
                <w:lang w:eastAsia="ro-RO" w:bidi="ro-RO"/>
              </w:rPr>
              <w:t>aparatul primăre (atualizarea panourilor)</w:t>
            </w:r>
            <w:r w:rsidRPr="005A7988">
              <w:rPr>
                <w:b w:val="0"/>
                <w:szCs w:val="24"/>
                <w:lang w:eastAsia="ro-RO" w:bidi="ro-RO"/>
              </w:rPr>
              <w:tab/>
              <w:t>-25,0 mii lei</w:t>
            </w:r>
          </w:p>
          <w:p w:rsidR="00754DD1" w:rsidRPr="005A7988" w:rsidRDefault="00754DD1" w:rsidP="00754DD1">
            <w:pPr>
              <w:widowControl w:val="0"/>
              <w:numPr>
                <w:ilvl w:val="0"/>
                <w:numId w:val="32"/>
              </w:numPr>
              <w:tabs>
                <w:tab w:val="left" w:pos="3926"/>
              </w:tabs>
              <w:spacing w:line="264" w:lineRule="exact"/>
              <w:rPr>
                <w:b w:val="0"/>
                <w:szCs w:val="24"/>
                <w:lang w:eastAsia="ro-RO" w:bidi="ro-RO"/>
              </w:rPr>
            </w:pPr>
            <w:r w:rsidRPr="005A7988">
              <w:rPr>
                <w:b w:val="0"/>
                <w:szCs w:val="24"/>
                <w:lang w:eastAsia="ro-RO" w:bidi="ro-RO"/>
              </w:rPr>
              <w:t xml:space="preserve">biblioteca (fondului de cărţi)                 </w:t>
            </w:r>
            <w:r w:rsidRPr="005A7988">
              <w:rPr>
                <w:b w:val="0"/>
                <w:szCs w:val="24"/>
                <w:lang w:eastAsia="ro-RO" w:bidi="ro-RO"/>
              </w:rPr>
              <w:tab/>
              <w:t>- 40,0 mii lei</w:t>
            </w:r>
          </w:p>
          <w:p w:rsidR="00754DD1" w:rsidRPr="005A7988" w:rsidRDefault="00754DD1" w:rsidP="00754DD1">
            <w:pPr>
              <w:widowControl w:val="0"/>
              <w:numPr>
                <w:ilvl w:val="0"/>
                <w:numId w:val="32"/>
              </w:numPr>
              <w:tabs>
                <w:tab w:val="left" w:pos="3926"/>
              </w:tabs>
              <w:spacing w:line="264" w:lineRule="exact"/>
              <w:rPr>
                <w:b w:val="0"/>
                <w:szCs w:val="24"/>
                <w:lang w:eastAsia="ro-RO" w:bidi="ro-RO"/>
              </w:rPr>
            </w:pPr>
            <w:r w:rsidRPr="005A7988">
              <w:rPr>
                <w:b w:val="0"/>
                <w:szCs w:val="24"/>
                <w:lang w:eastAsia="ro-RO" w:bidi="ro-RO"/>
              </w:rPr>
              <w:t>casa de cultură (procurarea draperiilor)          - 160,0 mii lei</w:t>
            </w:r>
          </w:p>
          <w:p w:rsidR="00754DD1" w:rsidRPr="005A7988" w:rsidRDefault="00754DD1" w:rsidP="00754DD1">
            <w:pPr>
              <w:widowControl w:val="0"/>
              <w:numPr>
                <w:ilvl w:val="0"/>
                <w:numId w:val="32"/>
              </w:numPr>
              <w:tabs>
                <w:tab w:val="left" w:pos="3926"/>
              </w:tabs>
              <w:spacing w:line="264" w:lineRule="exact"/>
              <w:rPr>
                <w:b w:val="0"/>
                <w:szCs w:val="24"/>
                <w:lang w:eastAsia="ro-RO" w:bidi="ro-RO"/>
              </w:rPr>
            </w:pPr>
            <w:r w:rsidRPr="005A7988">
              <w:rPr>
                <w:b w:val="0"/>
                <w:szCs w:val="24"/>
                <w:lang w:eastAsia="ro-RO" w:bidi="ro-RO"/>
              </w:rPr>
              <w:t>amenajarea oraşului (procurarea decoraţiunilor p/u sărbători) – 100 mii lei</w:t>
            </w:r>
          </w:p>
          <w:p w:rsidR="00754DD1" w:rsidRPr="005A7988" w:rsidRDefault="00754DD1" w:rsidP="00754DD1">
            <w:pPr>
              <w:widowControl w:val="0"/>
              <w:numPr>
                <w:ilvl w:val="0"/>
                <w:numId w:val="32"/>
              </w:numPr>
              <w:tabs>
                <w:tab w:val="left" w:pos="3926"/>
              </w:tabs>
              <w:spacing w:line="264" w:lineRule="exact"/>
              <w:rPr>
                <w:b w:val="0"/>
                <w:szCs w:val="24"/>
                <w:lang w:eastAsia="ro-RO" w:bidi="ro-RO"/>
              </w:rPr>
            </w:pPr>
            <w:r w:rsidRPr="005A7988">
              <w:rPr>
                <w:b w:val="0"/>
                <w:szCs w:val="24"/>
                <w:lang w:eastAsia="ro-RO" w:bidi="ro-RO"/>
              </w:rPr>
              <w:t>amenajarea oraşului (amenajarea prin înverzire a unui sector conform PRU) – 100 mii lei</w:t>
            </w:r>
          </w:p>
          <w:p w:rsidR="00754DD1" w:rsidRPr="005A7988" w:rsidRDefault="00754DD1" w:rsidP="00754DD1">
            <w:pPr>
              <w:widowControl w:val="0"/>
              <w:spacing w:line="269" w:lineRule="exact"/>
              <w:rPr>
                <w:b w:val="0"/>
                <w:szCs w:val="24"/>
                <w:lang w:eastAsia="ro-RO" w:bidi="ro-RO"/>
              </w:rPr>
            </w:pPr>
            <w:r w:rsidRPr="005A7988">
              <w:rPr>
                <w:bCs/>
                <w:lang w:eastAsia="ro-RO" w:bidi="ro-RO"/>
              </w:rPr>
              <w:t xml:space="preserve">Cheltuielile pentru stocuri de materiale circulante </w:t>
            </w:r>
            <w:r w:rsidRPr="005A7988">
              <w:rPr>
                <w:b w:val="0"/>
                <w:szCs w:val="24"/>
                <w:lang w:eastAsia="ro-RO" w:bidi="ro-RO"/>
              </w:rPr>
              <w:t>- reprezintă valoarea materialelor procurate cu scopul utilizării ulterioare pentru necesităţile instituţiilor supobdonate şi se estimiază în sumă de 3747,7 mii lei inclusiv:</w:t>
            </w:r>
          </w:p>
          <w:p w:rsidR="00754DD1" w:rsidRPr="005A7988" w:rsidRDefault="00754DD1" w:rsidP="00754DD1">
            <w:pPr>
              <w:widowControl w:val="0"/>
              <w:spacing w:line="269" w:lineRule="exact"/>
              <w:ind w:firstLine="360"/>
              <w:rPr>
                <w:b w:val="0"/>
                <w:szCs w:val="24"/>
                <w:lang w:eastAsia="ro-RO" w:bidi="ro-RO"/>
              </w:rPr>
            </w:pPr>
            <w:r w:rsidRPr="005A7988">
              <w:rPr>
                <w:bCs/>
                <w:i/>
                <w:iCs/>
                <w:u w:val="single"/>
                <w:lang w:eastAsia="ro-RO" w:bidi="ro-RO"/>
              </w:rPr>
              <w:t>EKO 331110</w:t>
            </w:r>
            <w:r w:rsidRPr="005A7988">
              <w:rPr>
                <w:b w:val="0"/>
                <w:szCs w:val="24"/>
                <w:lang w:eastAsia="ro-RO" w:bidi="ro-RO"/>
              </w:rPr>
              <w:t xml:space="preserve"> se prognozează mijloace pentru procurarea carburanţilor în sumă de 69,8 mii lei pentru maşinele de serviciu ale primăriei, reeşind din limita anuală de parcurs stabilită pentru autoturizmele de serviciu din aparatul primarului </w:t>
            </w:r>
            <w:r w:rsidRPr="005A7988">
              <w:rPr>
                <w:bCs/>
                <w:lang w:eastAsia="ro-RO" w:bidi="ro-RO"/>
              </w:rPr>
              <w:t xml:space="preserve">(anexa nr. 7 </w:t>
            </w:r>
            <w:r w:rsidRPr="005A7988">
              <w:rPr>
                <w:b w:val="0"/>
                <w:szCs w:val="24"/>
                <w:lang w:eastAsia="ro-RO" w:bidi="ro-RO"/>
              </w:rPr>
              <w:t>la proiectul de decizie) ce prevede de procurat în anul 2022 (280 litri x 12 luni = 3360 litri benzină A-95 la preţ variabil de - 20.8 lei</w:t>
            </w:r>
          </w:p>
          <w:p w:rsidR="00754DD1" w:rsidRPr="005A7988" w:rsidRDefault="00754DD1" w:rsidP="00754DD1">
            <w:pPr>
              <w:widowControl w:val="0"/>
              <w:spacing w:line="269" w:lineRule="exact"/>
              <w:ind w:firstLine="360"/>
              <w:rPr>
                <w:b w:val="0"/>
                <w:szCs w:val="24"/>
                <w:lang w:eastAsia="ro-RO" w:bidi="ro-RO"/>
              </w:rPr>
            </w:pPr>
            <w:r w:rsidRPr="005A7988">
              <w:rPr>
                <w:bCs/>
                <w:i/>
                <w:iCs/>
                <w:u w:val="single"/>
                <w:lang w:eastAsia="ro-RO" w:bidi="ro-RO"/>
              </w:rPr>
              <w:t>EKO 332110</w:t>
            </w:r>
            <w:r w:rsidRPr="005A7988">
              <w:rPr>
                <w:b w:val="0"/>
                <w:szCs w:val="24"/>
                <w:lang w:eastAsia="ro-RO" w:bidi="ro-RO"/>
              </w:rPr>
              <w:t xml:space="preserve"> se prognozează mijloace în sumă de 30,0 mii lei pentru procurarea pieselor de schimb, anvelopelor şi pentru necesităţile automobilelor de seviciu din cadrul aparatului primarului, 10,0 mii lei pentru procurarea pieselor necesare pentru repataţia tehnicii de calcul.</w:t>
            </w:r>
          </w:p>
          <w:p w:rsidR="00754DD1" w:rsidRPr="00E93C02" w:rsidRDefault="00754DD1" w:rsidP="00754DD1">
            <w:pPr>
              <w:widowControl w:val="0"/>
              <w:spacing w:line="269" w:lineRule="exact"/>
              <w:ind w:firstLine="360"/>
              <w:rPr>
                <w:b w:val="0"/>
                <w:szCs w:val="24"/>
                <w:lang w:eastAsia="ro-RO" w:bidi="ro-RO"/>
              </w:rPr>
            </w:pPr>
            <w:r w:rsidRPr="00E93C02">
              <w:rPr>
                <w:bCs/>
                <w:i/>
                <w:iCs/>
                <w:u w:val="single"/>
                <w:lang w:eastAsia="ro-RO" w:bidi="ro-RO"/>
              </w:rPr>
              <w:t>EKO 333110</w:t>
            </w:r>
            <w:r w:rsidRPr="00E93C02">
              <w:rPr>
                <w:b w:val="0"/>
                <w:szCs w:val="24"/>
                <w:lang w:eastAsia="ro-RO" w:bidi="ro-RO"/>
              </w:rPr>
              <w:t xml:space="preserve"> se prognozează mijloace pentru procurarea produselor alimentare pentru asigurarea alimentaţiei copiilor în grădiniţele de copii în sumă de 2847,1 mii lei, inclusiv:</w:t>
            </w:r>
          </w:p>
          <w:tbl>
            <w:tblPr>
              <w:tblOverlap w:val="never"/>
              <w:tblW w:w="0" w:type="auto"/>
              <w:tblInd w:w="10" w:type="dxa"/>
              <w:tblLayout w:type="fixed"/>
              <w:tblCellMar>
                <w:left w:w="10" w:type="dxa"/>
                <w:right w:w="10" w:type="dxa"/>
              </w:tblCellMar>
              <w:tblLook w:val="0000"/>
            </w:tblPr>
            <w:tblGrid>
              <w:gridCol w:w="3148"/>
              <w:gridCol w:w="1478"/>
              <w:gridCol w:w="2107"/>
              <w:gridCol w:w="1570"/>
              <w:gridCol w:w="1613"/>
            </w:tblGrid>
            <w:tr w:rsidR="00754DD1" w:rsidRPr="00E93C02" w:rsidTr="000B71F2">
              <w:trPr>
                <w:trHeight w:val="821"/>
              </w:trPr>
              <w:tc>
                <w:tcPr>
                  <w:tcW w:w="3148" w:type="dxa"/>
                  <w:tcBorders>
                    <w:top w:val="single" w:sz="4" w:space="0" w:color="auto"/>
                    <w:left w:val="single" w:sz="4" w:space="0" w:color="auto"/>
                  </w:tcBorders>
                  <w:shd w:val="clear" w:color="auto" w:fill="FFFFFF"/>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denumirea instituţiei</w:t>
                  </w:r>
                </w:p>
              </w:tc>
              <w:tc>
                <w:tcPr>
                  <w:tcW w:w="147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64" w:lineRule="exact"/>
                    <w:rPr>
                      <w:b w:val="0"/>
                      <w:szCs w:val="24"/>
                      <w:lang w:eastAsia="ro-RO" w:bidi="ro-RO"/>
                    </w:rPr>
                  </w:pPr>
                  <w:r w:rsidRPr="00E93C02">
                    <w:rPr>
                      <w:bCs/>
                      <w:lang w:eastAsia="ro-RO" w:bidi="ro-RO"/>
                    </w:rPr>
                    <w:t>numărul de copii în mediu</w:t>
                  </w:r>
                </w:p>
              </w:tc>
              <w:tc>
                <w:tcPr>
                  <w:tcW w:w="2107"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64" w:lineRule="exact"/>
                    <w:rPr>
                      <w:b w:val="0"/>
                      <w:szCs w:val="24"/>
                      <w:lang w:eastAsia="ro-RO" w:bidi="ro-RO"/>
                    </w:rPr>
                  </w:pPr>
                  <w:r w:rsidRPr="00E93C02">
                    <w:rPr>
                      <w:bCs/>
                      <w:lang w:eastAsia="ro-RO" w:bidi="ro-RO"/>
                    </w:rPr>
                    <w:t>norna bănească pentru 1 zi lei</w:t>
                  </w:r>
                </w:p>
              </w:tc>
              <w:tc>
                <w:tcPr>
                  <w:tcW w:w="1570" w:type="dxa"/>
                  <w:tcBorders>
                    <w:top w:val="single" w:sz="4" w:space="0" w:color="auto"/>
                    <w:left w:val="single" w:sz="4" w:space="0" w:color="auto"/>
                  </w:tcBorders>
                  <w:shd w:val="clear" w:color="auto" w:fill="FFFFFF"/>
                </w:tcPr>
                <w:p w:rsidR="00754DD1" w:rsidRPr="00E93C02" w:rsidRDefault="00754DD1" w:rsidP="00512EDF">
                  <w:pPr>
                    <w:widowControl w:val="0"/>
                    <w:spacing w:line="269" w:lineRule="exact"/>
                    <w:rPr>
                      <w:b w:val="0"/>
                      <w:szCs w:val="24"/>
                      <w:lang w:eastAsia="ro-RO" w:bidi="ro-RO"/>
                    </w:rPr>
                  </w:pPr>
                  <w:r w:rsidRPr="00E93C02">
                    <w:rPr>
                      <w:bCs/>
                      <w:lang w:eastAsia="ro-RO" w:bidi="ro-RO"/>
                    </w:rPr>
                    <w:t>numărul de zile frecvenţă</w:t>
                  </w:r>
                </w:p>
              </w:tc>
              <w:tc>
                <w:tcPr>
                  <w:tcW w:w="1613" w:type="dxa"/>
                  <w:tcBorders>
                    <w:top w:val="single" w:sz="4" w:space="0" w:color="auto"/>
                    <w:left w:val="single" w:sz="4" w:space="0" w:color="auto"/>
                    <w:right w:val="single" w:sz="4" w:space="0" w:color="auto"/>
                  </w:tcBorders>
                  <w:shd w:val="clear" w:color="auto" w:fill="FFFFFF"/>
                </w:tcPr>
                <w:p w:rsidR="00754DD1" w:rsidRPr="00E93C02" w:rsidRDefault="00754DD1" w:rsidP="00512EDF">
                  <w:pPr>
                    <w:widowControl w:val="0"/>
                    <w:spacing w:line="264" w:lineRule="exact"/>
                    <w:rPr>
                      <w:b w:val="0"/>
                      <w:szCs w:val="24"/>
                      <w:lang w:eastAsia="ro-RO" w:bidi="ro-RO"/>
                    </w:rPr>
                  </w:pPr>
                  <w:r w:rsidRPr="00E93C02">
                    <w:rPr>
                      <w:bCs/>
                      <w:lang w:eastAsia="ro-RO" w:bidi="ro-RO"/>
                    </w:rPr>
                    <w:t>suma în lei</w:t>
                  </w:r>
                </w:p>
              </w:tc>
            </w:tr>
            <w:tr w:rsidR="00754DD1" w:rsidRPr="00E93C02" w:rsidTr="000B71F2">
              <w:trPr>
                <w:trHeight w:val="283"/>
              </w:trPr>
              <w:tc>
                <w:tcPr>
                  <w:tcW w:w="314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szCs w:val="24"/>
                      <w:lang w:eastAsia="ro-RO" w:bidi="ro-RO"/>
                    </w:rPr>
                  </w:pPr>
                  <w:r w:rsidRPr="00E93C02">
                    <w:rPr>
                      <w:szCs w:val="24"/>
                      <w:lang w:eastAsia="ro-RO" w:bidi="ro-RO"/>
                    </w:rPr>
                    <w:t>grădiniţa de copii nr. 2</w:t>
                  </w:r>
                </w:p>
              </w:tc>
              <w:tc>
                <w:tcPr>
                  <w:tcW w:w="147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szCs w:val="24"/>
                      <w:lang w:eastAsia="ro-RO" w:bidi="ro-RO"/>
                    </w:rPr>
                  </w:pPr>
                  <w:r w:rsidRPr="00E93C02">
                    <w:rPr>
                      <w:szCs w:val="24"/>
                      <w:lang w:eastAsia="ro-RO" w:bidi="ro-RO"/>
                    </w:rPr>
                    <w:t>92</w:t>
                  </w:r>
                </w:p>
              </w:tc>
              <w:tc>
                <w:tcPr>
                  <w:tcW w:w="2107"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570"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613" w:type="dxa"/>
                  <w:tcBorders>
                    <w:top w:val="single" w:sz="4" w:space="0" w:color="auto"/>
                    <w:left w:val="single" w:sz="4" w:space="0" w:color="auto"/>
                    <w:righ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Cs/>
                      <w:lang w:eastAsia="ro-RO" w:bidi="ro-RO"/>
                    </w:rPr>
                    <w:t>506253,00</w:t>
                  </w:r>
                </w:p>
              </w:tc>
            </w:tr>
            <w:tr w:rsidR="00754DD1" w:rsidRPr="00E93C02" w:rsidTr="000B71F2">
              <w:trPr>
                <w:trHeight w:val="278"/>
              </w:trPr>
              <w:tc>
                <w:tcPr>
                  <w:tcW w:w="314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Creşă</w:t>
                  </w:r>
                </w:p>
              </w:tc>
              <w:tc>
                <w:tcPr>
                  <w:tcW w:w="147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23</w:t>
                  </w:r>
                </w:p>
              </w:tc>
              <w:tc>
                <w:tcPr>
                  <w:tcW w:w="2107"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21,30</w:t>
                  </w:r>
                </w:p>
              </w:tc>
              <w:tc>
                <w:tcPr>
                  <w:tcW w:w="1570"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220</w:t>
                  </w:r>
                </w:p>
              </w:tc>
              <w:tc>
                <w:tcPr>
                  <w:tcW w:w="1613" w:type="dxa"/>
                  <w:tcBorders>
                    <w:top w:val="single" w:sz="4" w:space="0" w:color="auto"/>
                    <w:left w:val="single" w:sz="4" w:space="0" w:color="auto"/>
                    <w:righ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107778,0</w:t>
                  </w:r>
                </w:p>
              </w:tc>
            </w:tr>
            <w:tr w:rsidR="00754DD1" w:rsidRPr="00E93C02" w:rsidTr="000B71F2">
              <w:trPr>
                <w:trHeight w:val="274"/>
              </w:trPr>
              <w:tc>
                <w:tcPr>
                  <w:tcW w:w="314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Preşcolar</w:t>
                  </w:r>
                </w:p>
              </w:tc>
              <w:tc>
                <w:tcPr>
                  <w:tcW w:w="147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69</w:t>
                  </w:r>
                </w:p>
              </w:tc>
              <w:tc>
                <w:tcPr>
                  <w:tcW w:w="2107"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26,25</w:t>
                  </w:r>
                </w:p>
              </w:tc>
              <w:tc>
                <w:tcPr>
                  <w:tcW w:w="1570"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220</w:t>
                  </w:r>
                </w:p>
              </w:tc>
              <w:tc>
                <w:tcPr>
                  <w:tcW w:w="1613" w:type="dxa"/>
                  <w:tcBorders>
                    <w:top w:val="single" w:sz="4" w:space="0" w:color="auto"/>
                    <w:left w:val="single" w:sz="4" w:space="0" w:color="auto"/>
                    <w:righ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398475,0</w:t>
                  </w:r>
                </w:p>
              </w:tc>
            </w:tr>
            <w:tr w:rsidR="00754DD1" w:rsidRPr="00E93C02" w:rsidTr="000B71F2">
              <w:trPr>
                <w:trHeight w:val="283"/>
              </w:trPr>
              <w:tc>
                <w:tcPr>
                  <w:tcW w:w="3148"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478"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2107"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570"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613" w:type="dxa"/>
                  <w:tcBorders>
                    <w:top w:val="single" w:sz="4" w:space="0" w:color="auto"/>
                    <w:left w:val="single" w:sz="4" w:space="0" w:color="auto"/>
                    <w:righ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r>
            <w:tr w:rsidR="00754DD1" w:rsidRPr="00E93C02" w:rsidTr="000B71F2">
              <w:trPr>
                <w:trHeight w:val="278"/>
              </w:trPr>
              <w:tc>
                <w:tcPr>
                  <w:tcW w:w="314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szCs w:val="24"/>
                      <w:lang w:eastAsia="ro-RO" w:bidi="ro-RO"/>
                    </w:rPr>
                  </w:pPr>
                  <w:r w:rsidRPr="00E93C02">
                    <w:rPr>
                      <w:szCs w:val="24"/>
                      <w:lang w:eastAsia="ro-RO" w:bidi="ro-RO"/>
                    </w:rPr>
                    <w:t>grădiniţa de copii nr.7</w:t>
                  </w:r>
                </w:p>
              </w:tc>
              <w:tc>
                <w:tcPr>
                  <w:tcW w:w="147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szCs w:val="24"/>
                      <w:lang w:eastAsia="ro-RO" w:bidi="ro-RO"/>
                    </w:rPr>
                  </w:pPr>
                  <w:r w:rsidRPr="00E93C02">
                    <w:rPr>
                      <w:szCs w:val="24"/>
                      <w:lang w:eastAsia="ro-RO" w:bidi="ro-RO"/>
                    </w:rPr>
                    <w:t>276</w:t>
                  </w:r>
                </w:p>
              </w:tc>
              <w:tc>
                <w:tcPr>
                  <w:tcW w:w="2107"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szCs w:val="24"/>
                      <w:lang w:eastAsia="ro-RO" w:bidi="ro-RO"/>
                    </w:rPr>
                  </w:pPr>
                </w:p>
              </w:tc>
              <w:tc>
                <w:tcPr>
                  <w:tcW w:w="1570"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szCs w:val="24"/>
                      <w:lang w:eastAsia="ro-RO" w:bidi="ro-RO"/>
                    </w:rPr>
                  </w:pPr>
                </w:p>
              </w:tc>
              <w:tc>
                <w:tcPr>
                  <w:tcW w:w="1613" w:type="dxa"/>
                  <w:tcBorders>
                    <w:top w:val="single" w:sz="4" w:space="0" w:color="auto"/>
                    <w:left w:val="single" w:sz="4" w:space="0" w:color="auto"/>
                    <w:righ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Cs/>
                      <w:lang w:eastAsia="ro-RO" w:bidi="ro-RO"/>
                    </w:rPr>
                    <w:t>1568853,0</w:t>
                  </w:r>
                </w:p>
              </w:tc>
            </w:tr>
            <w:tr w:rsidR="00754DD1" w:rsidRPr="00E93C02" w:rsidTr="000B71F2">
              <w:trPr>
                <w:trHeight w:val="278"/>
              </w:trPr>
              <w:tc>
                <w:tcPr>
                  <w:tcW w:w="314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Creşă</w:t>
                  </w:r>
                </w:p>
              </w:tc>
              <w:tc>
                <w:tcPr>
                  <w:tcW w:w="147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23</w:t>
                  </w:r>
                </w:p>
              </w:tc>
              <w:tc>
                <w:tcPr>
                  <w:tcW w:w="2107"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21,30</w:t>
                  </w:r>
                </w:p>
              </w:tc>
              <w:tc>
                <w:tcPr>
                  <w:tcW w:w="1570"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220</w:t>
                  </w:r>
                </w:p>
              </w:tc>
              <w:tc>
                <w:tcPr>
                  <w:tcW w:w="1613" w:type="dxa"/>
                  <w:tcBorders>
                    <w:top w:val="single" w:sz="4" w:space="0" w:color="auto"/>
                    <w:left w:val="single" w:sz="4" w:space="0" w:color="auto"/>
                    <w:righ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107778,0</w:t>
                  </w:r>
                </w:p>
              </w:tc>
            </w:tr>
            <w:tr w:rsidR="00754DD1" w:rsidRPr="00E93C02" w:rsidTr="000B71F2">
              <w:trPr>
                <w:trHeight w:val="278"/>
              </w:trPr>
              <w:tc>
                <w:tcPr>
                  <w:tcW w:w="314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 Preşcolar</w:t>
                  </w:r>
                </w:p>
              </w:tc>
              <w:tc>
                <w:tcPr>
                  <w:tcW w:w="147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253</w:t>
                  </w:r>
                </w:p>
              </w:tc>
              <w:tc>
                <w:tcPr>
                  <w:tcW w:w="2107"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26,25</w:t>
                  </w:r>
                </w:p>
              </w:tc>
              <w:tc>
                <w:tcPr>
                  <w:tcW w:w="1570"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220</w:t>
                  </w:r>
                </w:p>
              </w:tc>
              <w:tc>
                <w:tcPr>
                  <w:tcW w:w="1613" w:type="dxa"/>
                  <w:tcBorders>
                    <w:top w:val="single" w:sz="4" w:space="0" w:color="auto"/>
                    <w:left w:val="single" w:sz="4" w:space="0" w:color="auto"/>
                    <w:righ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1461075,0</w:t>
                  </w:r>
                </w:p>
              </w:tc>
            </w:tr>
            <w:tr w:rsidR="00754DD1" w:rsidRPr="00E93C02" w:rsidTr="000B71F2">
              <w:trPr>
                <w:trHeight w:val="283"/>
              </w:trPr>
              <w:tc>
                <w:tcPr>
                  <w:tcW w:w="3148"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478"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2107"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570"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613" w:type="dxa"/>
                  <w:tcBorders>
                    <w:top w:val="single" w:sz="4" w:space="0" w:color="auto"/>
                    <w:left w:val="single" w:sz="4" w:space="0" w:color="auto"/>
                    <w:righ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r>
            <w:tr w:rsidR="00754DD1" w:rsidRPr="00E93C02" w:rsidTr="000B71F2">
              <w:trPr>
                <w:trHeight w:val="278"/>
              </w:trPr>
              <w:tc>
                <w:tcPr>
                  <w:tcW w:w="314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szCs w:val="24"/>
                      <w:lang w:eastAsia="ro-RO" w:bidi="ro-RO"/>
                    </w:rPr>
                  </w:pPr>
                  <w:r w:rsidRPr="00E93C02">
                    <w:rPr>
                      <w:szCs w:val="24"/>
                      <w:lang w:eastAsia="ro-RO" w:bidi="ro-RO"/>
                    </w:rPr>
                    <w:t>grădiniţa de copii nr. 9</w:t>
                  </w:r>
                </w:p>
              </w:tc>
              <w:tc>
                <w:tcPr>
                  <w:tcW w:w="147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szCs w:val="24"/>
                      <w:lang w:eastAsia="ro-RO" w:bidi="ro-RO"/>
                    </w:rPr>
                  </w:pPr>
                  <w:r w:rsidRPr="00E93C02">
                    <w:rPr>
                      <w:szCs w:val="24"/>
                      <w:lang w:eastAsia="ro-RO" w:bidi="ro-RO"/>
                    </w:rPr>
                    <w:t>138</w:t>
                  </w:r>
                </w:p>
              </w:tc>
              <w:tc>
                <w:tcPr>
                  <w:tcW w:w="2107"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szCs w:val="24"/>
                      <w:lang w:eastAsia="ro-RO" w:bidi="ro-RO"/>
                    </w:rPr>
                  </w:pPr>
                </w:p>
              </w:tc>
              <w:tc>
                <w:tcPr>
                  <w:tcW w:w="1570"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szCs w:val="24"/>
                      <w:lang w:eastAsia="ro-RO" w:bidi="ro-RO"/>
                    </w:rPr>
                  </w:pPr>
                </w:p>
              </w:tc>
              <w:tc>
                <w:tcPr>
                  <w:tcW w:w="1613" w:type="dxa"/>
                  <w:tcBorders>
                    <w:top w:val="single" w:sz="4" w:space="0" w:color="auto"/>
                    <w:left w:val="single" w:sz="4" w:space="0" w:color="auto"/>
                    <w:righ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Cs/>
                      <w:lang w:eastAsia="ro-RO" w:bidi="ro-RO"/>
                    </w:rPr>
                    <w:t>771903,0</w:t>
                  </w:r>
                </w:p>
              </w:tc>
            </w:tr>
            <w:tr w:rsidR="00754DD1" w:rsidRPr="00E93C02" w:rsidTr="000B71F2">
              <w:trPr>
                <w:trHeight w:val="274"/>
              </w:trPr>
              <w:tc>
                <w:tcPr>
                  <w:tcW w:w="314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 Creşă</w:t>
                  </w:r>
                </w:p>
              </w:tc>
              <w:tc>
                <w:tcPr>
                  <w:tcW w:w="147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23</w:t>
                  </w:r>
                </w:p>
              </w:tc>
              <w:tc>
                <w:tcPr>
                  <w:tcW w:w="2107"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21,30</w:t>
                  </w:r>
                </w:p>
              </w:tc>
              <w:tc>
                <w:tcPr>
                  <w:tcW w:w="1570"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220</w:t>
                  </w:r>
                </w:p>
              </w:tc>
              <w:tc>
                <w:tcPr>
                  <w:tcW w:w="1613" w:type="dxa"/>
                  <w:tcBorders>
                    <w:top w:val="single" w:sz="4" w:space="0" w:color="auto"/>
                    <w:left w:val="single" w:sz="4" w:space="0" w:color="auto"/>
                    <w:righ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107778,0</w:t>
                  </w:r>
                </w:p>
              </w:tc>
            </w:tr>
            <w:tr w:rsidR="00754DD1" w:rsidRPr="00E93C02" w:rsidTr="000B71F2">
              <w:trPr>
                <w:trHeight w:val="278"/>
              </w:trPr>
              <w:tc>
                <w:tcPr>
                  <w:tcW w:w="314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Preşcolar</w:t>
                  </w:r>
                </w:p>
              </w:tc>
              <w:tc>
                <w:tcPr>
                  <w:tcW w:w="1478"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115</w:t>
                  </w:r>
                </w:p>
              </w:tc>
              <w:tc>
                <w:tcPr>
                  <w:tcW w:w="2107"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26,25</w:t>
                  </w:r>
                </w:p>
              </w:tc>
              <w:tc>
                <w:tcPr>
                  <w:tcW w:w="1570" w:type="dxa"/>
                  <w:tcBorders>
                    <w:top w:val="single" w:sz="4" w:space="0" w:color="auto"/>
                    <w:lef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220</w:t>
                  </w:r>
                </w:p>
              </w:tc>
              <w:tc>
                <w:tcPr>
                  <w:tcW w:w="1613" w:type="dxa"/>
                  <w:tcBorders>
                    <w:top w:val="single" w:sz="4" w:space="0" w:color="auto"/>
                    <w:left w:val="single" w:sz="4" w:space="0" w:color="auto"/>
                    <w:righ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 w:val="0"/>
                      <w:szCs w:val="24"/>
                      <w:lang w:eastAsia="ro-RO" w:bidi="ro-RO"/>
                    </w:rPr>
                    <w:t>664125,0</w:t>
                  </w:r>
                </w:p>
              </w:tc>
            </w:tr>
            <w:tr w:rsidR="00754DD1" w:rsidRPr="00E93C02" w:rsidTr="000B71F2">
              <w:trPr>
                <w:trHeight w:val="274"/>
              </w:trPr>
              <w:tc>
                <w:tcPr>
                  <w:tcW w:w="3148"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478"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2107"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570" w:type="dxa"/>
                  <w:tcBorders>
                    <w:top w:val="single" w:sz="4" w:space="0" w:color="auto"/>
                    <w:lef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613" w:type="dxa"/>
                  <w:tcBorders>
                    <w:top w:val="single" w:sz="4" w:space="0" w:color="auto"/>
                    <w:left w:val="single" w:sz="4" w:space="0" w:color="auto"/>
                    <w:right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r>
            <w:tr w:rsidR="00754DD1" w:rsidRPr="00E93C02" w:rsidTr="000B71F2">
              <w:trPr>
                <w:trHeight w:val="288"/>
              </w:trPr>
              <w:tc>
                <w:tcPr>
                  <w:tcW w:w="3148" w:type="dxa"/>
                  <w:tcBorders>
                    <w:top w:val="single" w:sz="4" w:space="0" w:color="auto"/>
                    <w:left w:val="single" w:sz="4" w:space="0" w:color="auto"/>
                    <w:bottom w:val="single" w:sz="4" w:space="0" w:color="auto"/>
                  </w:tcBorders>
                  <w:shd w:val="clear" w:color="auto" w:fill="FFFFFF"/>
                  <w:vAlign w:val="bottom"/>
                </w:tcPr>
                <w:p w:rsidR="00754DD1" w:rsidRPr="00E93C02" w:rsidRDefault="00754DD1" w:rsidP="00512EDF">
                  <w:pPr>
                    <w:widowControl w:val="0"/>
                    <w:spacing w:line="220" w:lineRule="exact"/>
                    <w:rPr>
                      <w:szCs w:val="24"/>
                      <w:lang w:eastAsia="ro-RO" w:bidi="ro-RO"/>
                    </w:rPr>
                  </w:pPr>
                  <w:r w:rsidRPr="00E93C02">
                    <w:rPr>
                      <w:szCs w:val="24"/>
                      <w:lang w:eastAsia="ro-RO" w:bidi="ro-RO"/>
                    </w:rPr>
                    <w:t>total general</w:t>
                  </w:r>
                </w:p>
              </w:tc>
              <w:tc>
                <w:tcPr>
                  <w:tcW w:w="1478" w:type="dxa"/>
                  <w:tcBorders>
                    <w:top w:val="single" w:sz="4" w:space="0" w:color="auto"/>
                    <w:left w:val="single" w:sz="4" w:space="0" w:color="auto"/>
                    <w:bottom w:val="single" w:sz="4" w:space="0" w:color="auto"/>
                  </w:tcBorders>
                  <w:shd w:val="clear" w:color="auto" w:fill="FFFFFF"/>
                  <w:vAlign w:val="bottom"/>
                </w:tcPr>
                <w:p w:rsidR="00754DD1" w:rsidRPr="00E93C02" w:rsidRDefault="00754DD1" w:rsidP="00512EDF">
                  <w:pPr>
                    <w:widowControl w:val="0"/>
                    <w:spacing w:line="220" w:lineRule="exact"/>
                    <w:rPr>
                      <w:szCs w:val="24"/>
                      <w:lang w:eastAsia="ro-RO" w:bidi="ro-RO"/>
                    </w:rPr>
                  </w:pPr>
                  <w:r w:rsidRPr="00E93C02">
                    <w:rPr>
                      <w:szCs w:val="24"/>
                      <w:lang w:eastAsia="ro-RO" w:bidi="ro-RO"/>
                    </w:rPr>
                    <w:t>506</w:t>
                  </w:r>
                </w:p>
              </w:tc>
              <w:tc>
                <w:tcPr>
                  <w:tcW w:w="2107" w:type="dxa"/>
                  <w:tcBorders>
                    <w:top w:val="single" w:sz="4" w:space="0" w:color="auto"/>
                    <w:left w:val="single" w:sz="4" w:space="0" w:color="auto"/>
                    <w:bottom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570" w:type="dxa"/>
                  <w:tcBorders>
                    <w:top w:val="single" w:sz="4" w:space="0" w:color="auto"/>
                    <w:left w:val="single" w:sz="4" w:space="0" w:color="auto"/>
                    <w:bottom w:val="single" w:sz="4" w:space="0" w:color="auto"/>
                  </w:tcBorders>
                  <w:shd w:val="clear" w:color="auto" w:fill="FFFFFF"/>
                </w:tcPr>
                <w:p w:rsidR="00754DD1" w:rsidRPr="00E93C02" w:rsidRDefault="00754DD1" w:rsidP="00512EDF">
                  <w:pPr>
                    <w:widowControl w:val="0"/>
                    <w:rPr>
                      <w:rFonts w:eastAsia="Arial Unicode MS"/>
                      <w:b w:val="0"/>
                      <w:szCs w:val="24"/>
                      <w:lang w:eastAsia="ro-RO" w:bidi="ro-RO"/>
                    </w:rPr>
                  </w:pPr>
                </w:p>
              </w:tc>
              <w:tc>
                <w:tcPr>
                  <w:tcW w:w="1613" w:type="dxa"/>
                  <w:tcBorders>
                    <w:top w:val="single" w:sz="4" w:space="0" w:color="auto"/>
                    <w:left w:val="single" w:sz="4" w:space="0" w:color="auto"/>
                    <w:bottom w:val="single" w:sz="4" w:space="0" w:color="auto"/>
                    <w:right w:val="single" w:sz="4" w:space="0" w:color="auto"/>
                  </w:tcBorders>
                  <w:shd w:val="clear" w:color="auto" w:fill="FFFFFF"/>
                  <w:vAlign w:val="bottom"/>
                </w:tcPr>
                <w:p w:rsidR="00754DD1" w:rsidRPr="00E93C02" w:rsidRDefault="00754DD1" w:rsidP="00512EDF">
                  <w:pPr>
                    <w:widowControl w:val="0"/>
                    <w:spacing w:line="220" w:lineRule="exact"/>
                    <w:rPr>
                      <w:b w:val="0"/>
                      <w:szCs w:val="24"/>
                      <w:lang w:eastAsia="ro-RO" w:bidi="ro-RO"/>
                    </w:rPr>
                  </w:pPr>
                  <w:r w:rsidRPr="00E93C02">
                    <w:rPr>
                      <w:bCs/>
                      <w:lang w:eastAsia="ro-RO" w:bidi="ro-RO"/>
                    </w:rPr>
                    <w:t>2847,1</w:t>
                  </w:r>
                </w:p>
              </w:tc>
            </w:tr>
          </w:tbl>
          <w:p w:rsidR="00754DD1" w:rsidRPr="00A706CF" w:rsidRDefault="00754DD1" w:rsidP="00754DD1">
            <w:pPr>
              <w:widowControl w:val="0"/>
              <w:spacing w:line="269" w:lineRule="exact"/>
              <w:ind w:firstLine="360"/>
              <w:rPr>
                <w:b w:val="0"/>
                <w:szCs w:val="24"/>
                <w:lang w:eastAsia="ro-RO" w:bidi="ro-RO"/>
              </w:rPr>
            </w:pPr>
            <w:r w:rsidRPr="00A706CF">
              <w:rPr>
                <w:bCs/>
                <w:i/>
                <w:iCs/>
                <w:u w:val="single"/>
                <w:lang w:eastAsia="ro-RO" w:bidi="ro-RO"/>
              </w:rPr>
              <w:t>EKO 334110</w:t>
            </w:r>
            <w:r w:rsidRPr="00A706CF">
              <w:rPr>
                <w:b w:val="0"/>
                <w:szCs w:val="24"/>
                <w:lang w:eastAsia="ro-RO" w:bidi="ro-RO"/>
              </w:rPr>
              <w:t xml:space="preserve"> se prognozează mijloace în sumă de 53 mii lei pentru procurarea medicamentelor şi materialelor de sanitare în cabinetele medicale din cadrul instituţiilor preşcolare din oraş reeşind din suma de 900 lei anual pentru fiecare grupă de copii, precum şi pentru necesitatea asigurării angajaţiilor cu materiale sanitare.</w:t>
            </w:r>
          </w:p>
          <w:p w:rsidR="00754DD1" w:rsidRPr="00A706CF" w:rsidRDefault="00754DD1" w:rsidP="00754DD1">
            <w:pPr>
              <w:pStyle w:val="a6"/>
              <w:widowControl w:val="0"/>
              <w:numPr>
                <w:ilvl w:val="0"/>
                <w:numId w:val="29"/>
              </w:numPr>
              <w:spacing w:line="269" w:lineRule="exact"/>
              <w:rPr>
                <w:b w:val="0"/>
                <w:szCs w:val="24"/>
                <w:lang w:eastAsia="ro-RO" w:bidi="ro-RO"/>
              </w:rPr>
            </w:pPr>
            <w:r w:rsidRPr="00A706CF">
              <w:rPr>
                <w:b w:val="0"/>
                <w:szCs w:val="24"/>
                <w:lang w:eastAsia="ro-RO" w:bidi="ro-RO"/>
              </w:rPr>
              <w:t xml:space="preserve">grădiniţa de copii nr. 2                  6,0 mii lei </w:t>
            </w:r>
          </w:p>
          <w:p w:rsidR="00754DD1" w:rsidRPr="00A706CF" w:rsidRDefault="00754DD1" w:rsidP="00754DD1">
            <w:pPr>
              <w:pStyle w:val="a6"/>
              <w:widowControl w:val="0"/>
              <w:numPr>
                <w:ilvl w:val="0"/>
                <w:numId w:val="39"/>
              </w:numPr>
              <w:spacing w:line="269" w:lineRule="exact"/>
              <w:rPr>
                <w:b w:val="0"/>
                <w:szCs w:val="24"/>
                <w:lang w:eastAsia="ro-RO" w:bidi="ro-RO"/>
              </w:rPr>
            </w:pPr>
            <w:r w:rsidRPr="00A706CF">
              <w:rPr>
                <w:b w:val="0"/>
                <w:szCs w:val="24"/>
                <w:lang w:eastAsia="ro-RO" w:bidi="ro-RO"/>
              </w:rPr>
              <w:t>grădiniţa de copii nr. 7                  12,0 mii lei</w:t>
            </w:r>
          </w:p>
          <w:p w:rsidR="00754DD1" w:rsidRPr="00A706CF" w:rsidRDefault="00754DD1" w:rsidP="00754DD1">
            <w:pPr>
              <w:pStyle w:val="a6"/>
              <w:widowControl w:val="0"/>
              <w:numPr>
                <w:ilvl w:val="0"/>
                <w:numId w:val="39"/>
              </w:numPr>
              <w:spacing w:line="269" w:lineRule="exact"/>
              <w:rPr>
                <w:b w:val="0"/>
                <w:szCs w:val="24"/>
                <w:lang w:eastAsia="ro-RO" w:bidi="ro-RO"/>
              </w:rPr>
            </w:pPr>
            <w:r w:rsidRPr="00A706CF">
              <w:rPr>
                <w:b w:val="0"/>
                <w:szCs w:val="24"/>
                <w:lang w:eastAsia="ro-RO" w:bidi="ro-RO"/>
              </w:rPr>
              <w:t>grădiniţa de copii nr. 9                  10,0 mii lei</w:t>
            </w:r>
          </w:p>
          <w:p w:rsidR="00754DD1" w:rsidRPr="00A706CF" w:rsidRDefault="00754DD1" w:rsidP="00754DD1">
            <w:pPr>
              <w:pStyle w:val="a6"/>
              <w:widowControl w:val="0"/>
              <w:numPr>
                <w:ilvl w:val="0"/>
                <w:numId w:val="39"/>
              </w:numPr>
              <w:tabs>
                <w:tab w:val="left" w:pos="3926"/>
              </w:tabs>
              <w:spacing w:line="264" w:lineRule="exact"/>
              <w:rPr>
                <w:b w:val="0"/>
                <w:szCs w:val="24"/>
                <w:lang w:eastAsia="ro-RO" w:bidi="ro-RO"/>
              </w:rPr>
            </w:pPr>
            <w:r w:rsidRPr="00A706CF">
              <w:rPr>
                <w:b w:val="0"/>
                <w:szCs w:val="24"/>
                <w:lang w:eastAsia="ro-RO" w:bidi="ro-RO"/>
              </w:rPr>
              <w:t>clubul Luceafărul                         - 2,0 mii lei</w:t>
            </w:r>
          </w:p>
          <w:p w:rsidR="00754DD1" w:rsidRPr="00A706CF" w:rsidRDefault="00754DD1" w:rsidP="00754DD1">
            <w:pPr>
              <w:pStyle w:val="a6"/>
              <w:widowControl w:val="0"/>
              <w:numPr>
                <w:ilvl w:val="0"/>
                <w:numId w:val="39"/>
              </w:numPr>
              <w:tabs>
                <w:tab w:val="left" w:pos="3926"/>
              </w:tabs>
              <w:spacing w:line="264" w:lineRule="exact"/>
              <w:rPr>
                <w:b w:val="0"/>
                <w:szCs w:val="24"/>
                <w:lang w:eastAsia="ro-RO" w:bidi="ro-RO"/>
              </w:rPr>
            </w:pPr>
            <w:r w:rsidRPr="00A706CF">
              <w:rPr>
                <w:b w:val="0"/>
                <w:szCs w:val="24"/>
                <w:lang w:eastAsia="ro-RO" w:bidi="ro-RO"/>
              </w:rPr>
              <w:t>casa de cultură                              - 5,0 mii lei</w:t>
            </w:r>
          </w:p>
          <w:p w:rsidR="00754DD1" w:rsidRPr="00A706CF" w:rsidRDefault="00754DD1" w:rsidP="00754DD1">
            <w:pPr>
              <w:pStyle w:val="a6"/>
              <w:widowControl w:val="0"/>
              <w:numPr>
                <w:ilvl w:val="0"/>
                <w:numId w:val="39"/>
              </w:numPr>
              <w:tabs>
                <w:tab w:val="left" w:pos="3926"/>
              </w:tabs>
              <w:spacing w:line="264" w:lineRule="exact"/>
              <w:rPr>
                <w:b w:val="0"/>
                <w:szCs w:val="24"/>
                <w:lang w:eastAsia="ro-RO" w:bidi="ro-RO"/>
              </w:rPr>
            </w:pPr>
            <w:r w:rsidRPr="00A706CF">
              <w:rPr>
                <w:b w:val="0"/>
                <w:szCs w:val="24"/>
                <w:lang w:eastAsia="ro-RO" w:bidi="ro-RO"/>
              </w:rPr>
              <w:t>biblioteca                                      - 5,0 mii lei</w:t>
            </w:r>
          </w:p>
          <w:p w:rsidR="00754DD1" w:rsidRPr="00A706CF" w:rsidRDefault="00754DD1" w:rsidP="00754DD1">
            <w:pPr>
              <w:pStyle w:val="a6"/>
              <w:widowControl w:val="0"/>
              <w:numPr>
                <w:ilvl w:val="0"/>
                <w:numId w:val="39"/>
              </w:numPr>
              <w:tabs>
                <w:tab w:val="left" w:pos="3926"/>
              </w:tabs>
              <w:spacing w:line="264" w:lineRule="exact"/>
              <w:rPr>
                <w:b w:val="0"/>
                <w:szCs w:val="24"/>
                <w:lang w:eastAsia="ro-RO" w:bidi="ro-RO"/>
              </w:rPr>
            </w:pPr>
            <w:r w:rsidRPr="00A706CF">
              <w:rPr>
                <w:b w:val="0"/>
                <w:szCs w:val="24"/>
                <w:lang w:eastAsia="ro-RO" w:bidi="ro-RO"/>
              </w:rPr>
              <w:t>stadionul                                       - 3,0 mii lei</w:t>
            </w:r>
          </w:p>
          <w:p w:rsidR="00754DD1" w:rsidRPr="00A706CF" w:rsidRDefault="00754DD1" w:rsidP="00754DD1">
            <w:pPr>
              <w:pStyle w:val="a6"/>
              <w:widowControl w:val="0"/>
              <w:numPr>
                <w:ilvl w:val="0"/>
                <w:numId w:val="39"/>
              </w:numPr>
              <w:tabs>
                <w:tab w:val="left" w:pos="3926"/>
              </w:tabs>
              <w:spacing w:line="264" w:lineRule="exact"/>
              <w:rPr>
                <w:b w:val="0"/>
                <w:szCs w:val="24"/>
                <w:lang w:eastAsia="ro-RO" w:bidi="ro-RO"/>
              </w:rPr>
            </w:pPr>
            <w:r w:rsidRPr="00A706CF">
              <w:rPr>
                <w:b w:val="0"/>
                <w:szCs w:val="24"/>
                <w:lang w:eastAsia="ro-RO" w:bidi="ro-RO"/>
              </w:rPr>
              <w:lastRenderedPageBreak/>
              <w:t>apartul administartiv                     - 10,0 mii lei</w:t>
            </w:r>
          </w:p>
          <w:p w:rsidR="00754DD1" w:rsidRPr="00A706CF" w:rsidRDefault="00754DD1" w:rsidP="00754DD1">
            <w:pPr>
              <w:widowControl w:val="0"/>
              <w:spacing w:line="269" w:lineRule="exact"/>
              <w:ind w:firstLine="360"/>
              <w:rPr>
                <w:b w:val="0"/>
                <w:szCs w:val="24"/>
                <w:lang w:eastAsia="ro-RO" w:bidi="ro-RO"/>
              </w:rPr>
            </w:pPr>
            <w:r w:rsidRPr="00A706CF">
              <w:rPr>
                <w:bCs/>
                <w:i/>
                <w:iCs/>
                <w:u w:val="single"/>
                <w:lang w:eastAsia="ro-RO" w:bidi="ro-RO"/>
              </w:rPr>
              <w:t>EKO 336110</w:t>
            </w:r>
            <w:r w:rsidRPr="00A706CF">
              <w:rPr>
                <w:b w:val="0"/>
                <w:szCs w:val="24"/>
                <w:lang w:eastAsia="ro-RO" w:bidi="ro-RO"/>
              </w:rPr>
              <w:t xml:space="preserve"> se prognozează mijloace în sumă de 285,0 mii lei pentru procurarea materialelor de uz gospodăresc cu o durată de utilizare mai mică de un (materiale pentru menţinerea curăţeniei, desfăşurarea dezinfecţiei încăperilor, mobilierului, becuri), rechizitelor de birou (hîrtie, plicuri, mărci, creioane, stilouri, etc.), solutii dezinfectante, inclusiv:</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aparatul primărei</w:t>
            </w:r>
            <w:r w:rsidRPr="00A706CF">
              <w:rPr>
                <w:b w:val="0"/>
                <w:szCs w:val="24"/>
                <w:lang w:eastAsia="ro-RO" w:bidi="ro-RO"/>
              </w:rPr>
              <w:tab/>
              <w:t>-60,0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biblioteca</w:t>
            </w:r>
            <w:r w:rsidRPr="00A706CF">
              <w:rPr>
                <w:b w:val="0"/>
                <w:szCs w:val="24"/>
                <w:lang w:eastAsia="ro-RO" w:bidi="ro-RO"/>
              </w:rPr>
              <w:tab/>
              <w:t>- 10,0 mii lei</w:t>
            </w:r>
          </w:p>
          <w:p w:rsidR="00754DD1" w:rsidRPr="00A706CF" w:rsidRDefault="00754DD1" w:rsidP="00754DD1">
            <w:pPr>
              <w:widowControl w:val="0"/>
              <w:numPr>
                <w:ilvl w:val="0"/>
                <w:numId w:val="32"/>
              </w:numPr>
              <w:tabs>
                <w:tab w:val="left" w:pos="1465"/>
                <w:tab w:val="right" w:pos="4935"/>
              </w:tabs>
              <w:spacing w:line="264" w:lineRule="exact"/>
              <w:rPr>
                <w:b w:val="0"/>
                <w:szCs w:val="24"/>
                <w:lang w:eastAsia="ro-RO" w:bidi="ro-RO"/>
              </w:rPr>
            </w:pPr>
            <w:r w:rsidRPr="00A706CF">
              <w:rPr>
                <w:b w:val="0"/>
                <w:szCs w:val="24"/>
                <w:lang w:eastAsia="ro-RO" w:bidi="ro-RO"/>
              </w:rPr>
              <w:t>grădiniţa de copii nr. 2                 - 20,0 mii lei</w:t>
            </w:r>
          </w:p>
          <w:p w:rsidR="00754DD1" w:rsidRPr="00A706CF" w:rsidRDefault="00754DD1" w:rsidP="00754DD1">
            <w:pPr>
              <w:widowControl w:val="0"/>
              <w:numPr>
                <w:ilvl w:val="0"/>
                <w:numId w:val="32"/>
              </w:numPr>
              <w:tabs>
                <w:tab w:val="right" w:pos="4935"/>
              </w:tabs>
              <w:spacing w:line="264" w:lineRule="exact"/>
              <w:rPr>
                <w:b w:val="0"/>
                <w:szCs w:val="24"/>
                <w:lang w:eastAsia="ro-RO" w:bidi="ro-RO"/>
              </w:rPr>
            </w:pPr>
            <w:r w:rsidRPr="00A706CF">
              <w:rPr>
                <w:b w:val="0"/>
                <w:szCs w:val="24"/>
                <w:lang w:eastAsia="ro-RO" w:bidi="ro-RO"/>
              </w:rPr>
              <w:t>grădiniţa de copii nr. 7                 - 90,0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grădiniţa de copii nr. 9                 - 50,0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clubul Luceafărul                         - 4,0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casa de cultură                              - 5,0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stadionul                                       - 10,0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mediatorul                                    - 1,0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serviciul suport                             - 35,0 mii lei</w:t>
            </w:r>
          </w:p>
          <w:p w:rsidR="00754DD1" w:rsidRPr="00A706CF" w:rsidRDefault="00754DD1" w:rsidP="00754DD1">
            <w:pPr>
              <w:widowControl w:val="0"/>
              <w:spacing w:line="278" w:lineRule="exact"/>
              <w:ind w:firstLine="360"/>
              <w:rPr>
                <w:b w:val="0"/>
                <w:szCs w:val="24"/>
                <w:lang w:eastAsia="ro-RO" w:bidi="ro-RO"/>
              </w:rPr>
            </w:pPr>
            <w:r w:rsidRPr="00A706CF">
              <w:rPr>
                <w:bCs/>
                <w:i/>
                <w:iCs/>
                <w:u w:val="single"/>
                <w:lang w:eastAsia="ro-RO" w:bidi="ro-RO"/>
              </w:rPr>
              <w:t>EKO 337110</w:t>
            </w:r>
            <w:r w:rsidRPr="00A706CF">
              <w:rPr>
                <w:b w:val="0"/>
                <w:szCs w:val="24"/>
                <w:lang w:eastAsia="ro-RO" w:bidi="ro-RO"/>
              </w:rPr>
              <w:t xml:space="preserve"> se prognozează mijloace în sumă de 174,0 mii lei pentru procurarea materialelor de construcţie, inclusiv:</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aparatul primărei</w:t>
            </w:r>
            <w:r w:rsidRPr="00A706CF">
              <w:rPr>
                <w:b w:val="0"/>
                <w:szCs w:val="24"/>
                <w:lang w:eastAsia="ro-RO" w:bidi="ro-RO"/>
              </w:rPr>
              <w:tab/>
              <w:t>-40,0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biblioteca</w:t>
            </w:r>
            <w:r w:rsidRPr="00A706CF">
              <w:rPr>
                <w:b w:val="0"/>
                <w:szCs w:val="24"/>
                <w:lang w:eastAsia="ro-RO" w:bidi="ro-RO"/>
              </w:rPr>
              <w:tab/>
              <w:t>- 2,0 mii lei</w:t>
            </w:r>
          </w:p>
          <w:p w:rsidR="00754DD1" w:rsidRPr="00A706CF" w:rsidRDefault="00754DD1" w:rsidP="00754DD1">
            <w:pPr>
              <w:widowControl w:val="0"/>
              <w:numPr>
                <w:ilvl w:val="0"/>
                <w:numId w:val="32"/>
              </w:numPr>
              <w:tabs>
                <w:tab w:val="left" w:pos="1465"/>
                <w:tab w:val="right" w:pos="4935"/>
              </w:tabs>
              <w:spacing w:line="264" w:lineRule="exact"/>
              <w:rPr>
                <w:b w:val="0"/>
                <w:szCs w:val="24"/>
                <w:lang w:eastAsia="ro-RO" w:bidi="ro-RO"/>
              </w:rPr>
            </w:pPr>
            <w:r w:rsidRPr="00A706CF">
              <w:rPr>
                <w:b w:val="0"/>
                <w:szCs w:val="24"/>
                <w:lang w:eastAsia="ro-RO" w:bidi="ro-RO"/>
              </w:rPr>
              <w:t>grădiniţa de copii nr. 2                 - 15,0 mii lei</w:t>
            </w:r>
          </w:p>
          <w:p w:rsidR="00754DD1" w:rsidRPr="00A706CF" w:rsidRDefault="00754DD1" w:rsidP="00754DD1">
            <w:pPr>
              <w:widowControl w:val="0"/>
              <w:numPr>
                <w:ilvl w:val="0"/>
                <w:numId w:val="32"/>
              </w:numPr>
              <w:tabs>
                <w:tab w:val="right" w:pos="4935"/>
              </w:tabs>
              <w:spacing w:line="264" w:lineRule="exact"/>
              <w:rPr>
                <w:b w:val="0"/>
                <w:szCs w:val="24"/>
                <w:lang w:eastAsia="ro-RO" w:bidi="ro-RO"/>
              </w:rPr>
            </w:pPr>
            <w:r w:rsidRPr="00A706CF">
              <w:rPr>
                <w:b w:val="0"/>
                <w:szCs w:val="24"/>
                <w:lang w:eastAsia="ro-RO" w:bidi="ro-RO"/>
              </w:rPr>
              <w:t>grădiniţa de copii nr. 7                 - 45,0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grădiniţa de copii nr. 9                 - 30,0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clubul Luceafărul                         - 6,0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casa de cultură                              - 6,0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stadionul                                       - 10,0 mii lei</w:t>
            </w:r>
          </w:p>
          <w:p w:rsidR="00754DD1" w:rsidRPr="00A706CF" w:rsidRDefault="00754DD1" w:rsidP="00754DD1">
            <w:pPr>
              <w:widowControl w:val="0"/>
              <w:numPr>
                <w:ilvl w:val="0"/>
                <w:numId w:val="32"/>
              </w:numPr>
              <w:tabs>
                <w:tab w:val="left" w:pos="3926"/>
              </w:tabs>
              <w:spacing w:line="264" w:lineRule="exact"/>
              <w:rPr>
                <w:b w:val="0"/>
                <w:szCs w:val="24"/>
                <w:lang w:eastAsia="ro-RO" w:bidi="ro-RO"/>
              </w:rPr>
            </w:pPr>
            <w:r w:rsidRPr="00A706CF">
              <w:rPr>
                <w:b w:val="0"/>
                <w:szCs w:val="24"/>
                <w:lang w:eastAsia="ro-RO" w:bidi="ro-RO"/>
              </w:rPr>
              <w:t>serviciul suport                             - 20,0 mii lei</w:t>
            </w:r>
          </w:p>
          <w:p w:rsidR="00754DD1" w:rsidRPr="007C6884" w:rsidRDefault="00754DD1" w:rsidP="00754DD1">
            <w:pPr>
              <w:widowControl w:val="0"/>
              <w:spacing w:line="274" w:lineRule="exact"/>
              <w:ind w:firstLine="360"/>
              <w:rPr>
                <w:b w:val="0"/>
                <w:szCs w:val="24"/>
                <w:lang w:eastAsia="ro-RO" w:bidi="ro-RO"/>
              </w:rPr>
            </w:pPr>
            <w:r w:rsidRPr="007C6884">
              <w:rPr>
                <w:bCs/>
                <w:i/>
                <w:iCs/>
                <w:u w:val="single"/>
                <w:lang w:eastAsia="ro-RO" w:bidi="ro-RO"/>
              </w:rPr>
              <w:t>EKO 339110</w:t>
            </w:r>
            <w:r w:rsidRPr="007C6884">
              <w:rPr>
                <w:b w:val="0"/>
                <w:szCs w:val="24"/>
                <w:lang w:eastAsia="ro-RO" w:bidi="ro-RO"/>
              </w:rPr>
              <w:t xml:space="preserve"> se prognozează mijloace în sumă de 278,8 mii lei destinate pentru procurarea altor materile şi anume:</w:t>
            </w:r>
          </w:p>
          <w:p w:rsidR="00754DD1" w:rsidRPr="007C6884" w:rsidRDefault="00754DD1" w:rsidP="00754DD1">
            <w:pPr>
              <w:widowControl w:val="0"/>
              <w:numPr>
                <w:ilvl w:val="0"/>
                <w:numId w:val="18"/>
              </w:numPr>
              <w:tabs>
                <w:tab w:val="left" w:pos="1018"/>
              </w:tabs>
              <w:spacing w:line="269" w:lineRule="exact"/>
              <w:rPr>
                <w:b w:val="0"/>
                <w:szCs w:val="24"/>
                <w:lang w:eastAsia="ro-RO" w:bidi="ro-RO"/>
              </w:rPr>
            </w:pPr>
            <w:r w:rsidRPr="007C6884">
              <w:rPr>
                <w:b w:val="0"/>
                <w:szCs w:val="24"/>
                <w:lang w:eastAsia="ro-RO" w:bidi="ro-RO"/>
              </w:rPr>
              <w:t>pentru procurarea cadourilor de Anul Nou la grădiniţele de copii – 40,0 mii lei</w:t>
            </w:r>
          </w:p>
          <w:p w:rsidR="00754DD1" w:rsidRPr="007C6884" w:rsidRDefault="00754DD1" w:rsidP="00754DD1">
            <w:pPr>
              <w:widowControl w:val="0"/>
              <w:numPr>
                <w:ilvl w:val="0"/>
                <w:numId w:val="18"/>
              </w:numPr>
              <w:tabs>
                <w:tab w:val="left" w:pos="1018"/>
              </w:tabs>
              <w:spacing w:line="269" w:lineRule="exact"/>
              <w:rPr>
                <w:bCs/>
                <w:i/>
                <w:iCs/>
                <w:szCs w:val="24"/>
                <w:lang w:eastAsia="ro-RO" w:bidi="ro-RO"/>
              </w:rPr>
            </w:pPr>
            <w:r w:rsidRPr="007C6884">
              <w:rPr>
                <w:b w:val="0"/>
                <w:szCs w:val="24"/>
                <w:lang w:eastAsia="ro-RO" w:bidi="ro-RO"/>
              </w:rPr>
              <w:t>pentru procurarea materialelor necesare în activitate (IET) - 45,0 mii lei.</w:t>
            </w:r>
          </w:p>
          <w:p w:rsidR="00754DD1" w:rsidRPr="007C6884" w:rsidRDefault="00754DD1" w:rsidP="00754DD1">
            <w:pPr>
              <w:widowControl w:val="0"/>
              <w:numPr>
                <w:ilvl w:val="0"/>
                <w:numId w:val="18"/>
              </w:numPr>
              <w:tabs>
                <w:tab w:val="left" w:pos="1018"/>
              </w:tabs>
              <w:spacing w:line="269" w:lineRule="exact"/>
              <w:rPr>
                <w:b w:val="0"/>
                <w:szCs w:val="24"/>
                <w:lang w:eastAsia="ro-RO" w:bidi="ro-RO"/>
              </w:rPr>
            </w:pPr>
            <w:r w:rsidRPr="007C6884">
              <w:rPr>
                <w:b w:val="0"/>
                <w:szCs w:val="24"/>
                <w:lang w:eastAsia="ro-RO" w:bidi="ro-RO"/>
              </w:rPr>
              <w:t>pentru procurarea cadourilor de Anul Nou la Clubul Luceafărul – 2,0 mii lei</w:t>
            </w:r>
          </w:p>
          <w:p w:rsidR="00754DD1" w:rsidRPr="007C6884" w:rsidRDefault="00754DD1" w:rsidP="00754DD1">
            <w:pPr>
              <w:widowControl w:val="0"/>
              <w:numPr>
                <w:ilvl w:val="0"/>
                <w:numId w:val="18"/>
              </w:numPr>
              <w:tabs>
                <w:tab w:val="left" w:pos="1018"/>
              </w:tabs>
              <w:spacing w:line="269" w:lineRule="exact"/>
              <w:rPr>
                <w:b w:val="0"/>
                <w:szCs w:val="24"/>
                <w:lang w:eastAsia="ro-RO" w:bidi="ro-RO"/>
              </w:rPr>
            </w:pPr>
            <w:r w:rsidRPr="007C6884">
              <w:rPr>
                <w:b w:val="0"/>
                <w:szCs w:val="24"/>
                <w:lang w:eastAsia="ro-RO" w:bidi="ro-RO"/>
              </w:rPr>
              <w:t>pentru procurarea materialelor necesare pentru desfăşurarea măsurilor sportive – 20,0 mii lei</w:t>
            </w:r>
          </w:p>
          <w:p w:rsidR="00754DD1" w:rsidRPr="007C6884" w:rsidRDefault="00754DD1" w:rsidP="00754DD1">
            <w:pPr>
              <w:widowControl w:val="0"/>
              <w:numPr>
                <w:ilvl w:val="0"/>
                <w:numId w:val="18"/>
              </w:numPr>
              <w:tabs>
                <w:tab w:val="left" w:pos="1018"/>
              </w:tabs>
              <w:spacing w:line="269" w:lineRule="exact"/>
              <w:rPr>
                <w:b w:val="0"/>
                <w:szCs w:val="24"/>
                <w:lang w:eastAsia="ro-RO" w:bidi="ro-RO"/>
              </w:rPr>
            </w:pPr>
            <w:r w:rsidRPr="007C6884">
              <w:rPr>
                <w:b w:val="0"/>
                <w:szCs w:val="24"/>
                <w:lang w:eastAsia="ro-RO" w:bidi="ro-RO"/>
              </w:rPr>
              <w:t>pentru procurarea materialelor necesare pentru desfăşurarea măsurilor culturale – 55,0 mii ei</w:t>
            </w:r>
          </w:p>
          <w:p w:rsidR="00754DD1" w:rsidRPr="007C6884" w:rsidRDefault="00754DD1" w:rsidP="00754DD1">
            <w:pPr>
              <w:widowControl w:val="0"/>
              <w:numPr>
                <w:ilvl w:val="0"/>
                <w:numId w:val="18"/>
              </w:numPr>
              <w:tabs>
                <w:tab w:val="left" w:pos="1018"/>
              </w:tabs>
              <w:spacing w:line="269" w:lineRule="exact"/>
              <w:rPr>
                <w:b w:val="0"/>
                <w:szCs w:val="24"/>
                <w:lang w:eastAsia="ro-RO" w:bidi="ro-RO"/>
              </w:rPr>
            </w:pPr>
            <w:r w:rsidRPr="007C6884">
              <w:rPr>
                <w:b w:val="0"/>
                <w:szCs w:val="24"/>
                <w:lang w:eastAsia="ro-RO" w:bidi="ro-RO"/>
              </w:rPr>
              <w:t>pentru procurarea apei potabile Aparat – 10,7 lei</w:t>
            </w:r>
          </w:p>
          <w:p w:rsidR="00754DD1" w:rsidRPr="007C6884" w:rsidRDefault="00754DD1" w:rsidP="00754DD1">
            <w:pPr>
              <w:widowControl w:val="0"/>
              <w:numPr>
                <w:ilvl w:val="0"/>
                <w:numId w:val="18"/>
              </w:numPr>
              <w:tabs>
                <w:tab w:val="left" w:pos="1018"/>
              </w:tabs>
              <w:spacing w:line="269" w:lineRule="exact"/>
              <w:rPr>
                <w:b w:val="0"/>
                <w:szCs w:val="24"/>
                <w:lang w:eastAsia="ro-RO" w:bidi="ro-RO"/>
              </w:rPr>
            </w:pPr>
            <w:r w:rsidRPr="007C6884">
              <w:rPr>
                <w:b w:val="0"/>
                <w:szCs w:val="24"/>
                <w:lang w:eastAsia="ro-RO" w:bidi="ro-RO"/>
              </w:rPr>
              <w:t>pentru procurarea cadourilor copiilor de etnie roma (Mediator comunitar) – 1,1 mii lei</w:t>
            </w:r>
          </w:p>
          <w:p w:rsidR="00754DD1" w:rsidRPr="007C6884" w:rsidRDefault="00754DD1" w:rsidP="00754DD1">
            <w:pPr>
              <w:widowControl w:val="0"/>
              <w:numPr>
                <w:ilvl w:val="0"/>
                <w:numId w:val="18"/>
              </w:numPr>
              <w:tabs>
                <w:tab w:val="left" w:pos="1018"/>
              </w:tabs>
              <w:spacing w:line="269" w:lineRule="exact"/>
              <w:rPr>
                <w:b w:val="0"/>
                <w:szCs w:val="24"/>
                <w:lang w:eastAsia="ro-RO" w:bidi="ro-RO"/>
              </w:rPr>
            </w:pPr>
            <w:r w:rsidRPr="007C6884">
              <w:rPr>
                <w:b w:val="0"/>
                <w:szCs w:val="24"/>
                <w:lang w:eastAsia="ro-RO" w:bidi="ro-RO"/>
              </w:rPr>
              <w:t>pentru procurarea materialelor sportive Stadinoul orăşănesc – 20,0 mii lei</w:t>
            </w:r>
          </w:p>
          <w:p w:rsidR="00754DD1" w:rsidRPr="007C6884" w:rsidRDefault="00754DD1" w:rsidP="00754DD1">
            <w:pPr>
              <w:widowControl w:val="0"/>
              <w:numPr>
                <w:ilvl w:val="0"/>
                <w:numId w:val="18"/>
              </w:numPr>
              <w:tabs>
                <w:tab w:val="left" w:pos="1018"/>
              </w:tabs>
              <w:spacing w:line="269" w:lineRule="exact"/>
              <w:rPr>
                <w:b w:val="0"/>
                <w:szCs w:val="24"/>
                <w:lang w:eastAsia="ro-RO" w:bidi="ro-RO"/>
              </w:rPr>
            </w:pPr>
            <w:r w:rsidRPr="007C6884">
              <w:rPr>
                <w:b w:val="0"/>
                <w:szCs w:val="24"/>
                <w:lang w:eastAsia="ro-RO" w:bidi="ro-RO"/>
              </w:rPr>
              <w:t>pentru procurarea plantelor sezoniere (amenajarea oraşului) – 60,0 mii lei.</w:t>
            </w:r>
          </w:p>
          <w:p w:rsidR="00754DD1" w:rsidRPr="007C6884" w:rsidRDefault="00754DD1" w:rsidP="00754DD1">
            <w:pPr>
              <w:widowControl w:val="0"/>
              <w:tabs>
                <w:tab w:val="left" w:pos="1018"/>
              </w:tabs>
              <w:spacing w:line="269" w:lineRule="exact"/>
              <w:rPr>
                <w:bCs/>
                <w:i/>
                <w:iCs/>
                <w:szCs w:val="24"/>
                <w:lang w:eastAsia="ro-RO" w:bidi="ro-RO"/>
              </w:rPr>
            </w:pPr>
          </w:p>
          <w:p w:rsidR="00754DD1" w:rsidRPr="007C6884" w:rsidRDefault="00754DD1" w:rsidP="00754DD1">
            <w:pPr>
              <w:widowControl w:val="0"/>
              <w:spacing w:line="220" w:lineRule="exact"/>
              <w:rPr>
                <w:bCs/>
                <w:i/>
                <w:iCs/>
                <w:szCs w:val="24"/>
                <w:lang w:eastAsia="ro-RO" w:bidi="ro-RO"/>
              </w:rPr>
            </w:pPr>
            <w:r w:rsidRPr="007C6884">
              <w:rPr>
                <w:bCs/>
                <w:i/>
                <w:iCs/>
                <w:szCs w:val="24"/>
                <w:lang w:eastAsia="ro-RO" w:bidi="ro-RO"/>
              </w:rPr>
              <w:t>De asemenea vă reamintesc că confor art. 21 din Legea 397/2003</w:t>
            </w:r>
          </w:p>
          <w:p w:rsidR="00754DD1" w:rsidRPr="007C6884" w:rsidRDefault="00754DD1" w:rsidP="00754DD1">
            <w:pPr>
              <w:widowControl w:val="0"/>
              <w:spacing w:line="220" w:lineRule="exact"/>
              <w:rPr>
                <w:bCs/>
                <w:i/>
                <w:iCs/>
                <w:szCs w:val="24"/>
                <w:lang w:eastAsia="ro-RO" w:bidi="ro-RO"/>
              </w:rPr>
            </w:pPr>
            <w:r w:rsidRPr="007C6884">
              <w:rPr>
                <w:bCs/>
                <w:i/>
                <w:iCs/>
                <w:szCs w:val="24"/>
                <w:lang w:eastAsia="ro-RO" w:bidi="ro-RO"/>
              </w:rPr>
              <w:t>  Articolul 21. Examinarea și aprobarea bugetelor locale</w:t>
            </w:r>
          </w:p>
          <w:p w:rsidR="00754DD1" w:rsidRPr="007C6884" w:rsidRDefault="00754DD1" w:rsidP="00754DD1">
            <w:pPr>
              <w:widowControl w:val="0"/>
              <w:spacing w:line="220" w:lineRule="exact"/>
              <w:rPr>
                <w:bCs/>
                <w:i/>
                <w:iCs/>
                <w:szCs w:val="24"/>
                <w:lang w:eastAsia="ro-RO" w:bidi="ro-RO"/>
              </w:rPr>
            </w:pPr>
            <w:r w:rsidRPr="007C6884">
              <w:rPr>
                <w:bCs/>
                <w:i/>
                <w:iCs/>
                <w:szCs w:val="24"/>
                <w:lang w:eastAsia="ro-RO" w:bidi="ro-RO"/>
              </w:rPr>
              <w:t>   (4) Autoritatea reprezentativă și deliberativă examinează proiectul bugetului local în două lecturi:</w:t>
            </w:r>
          </w:p>
          <w:p w:rsidR="00754DD1" w:rsidRPr="007C6884" w:rsidRDefault="00754DD1" w:rsidP="00754DD1">
            <w:pPr>
              <w:widowControl w:val="0"/>
              <w:spacing w:line="220" w:lineRule="exact"/>
              <w:rPr>
                <w:bCs/>
                <w:i/>
                <w:iCs/>
                <w:szCs w:val="24"/>
                <w:lang w:eastAsia="ro-RO" w:bidi="ro-RO"/>
              </w:rPr>
            </w:pPr>
            <w:r w:rsidRPr="007C6884">
              <w:rPr>
                <w:bCs/>
                <w:i/>
                <w:iCs/>
                <w:szCs w:val="24"/>
                <w:lang w:eastAsia="ro-RO" w:bidi="ro-RO"/>
              </w:rPr>
              <w:t>  b) în lectura a doua: proiectul deciziei bugetare anuale se examinează și se votează pe articole sau, după caz, în ansamblu.</w:t>
            </w:r>
          </w:p>
          <w:p w:rsidR="007C6884" w:rsidRPr="005952B2" w:rsidRDefault="007C6884" w:rsidP="00512EDF">
            <w:pPr>
              <w:widowControl w:val="0"/>
              <w:spacing w:line="220" w:lineRule="exact"/>
              <w:rPr>
                <w:i/>
                <w:szCs w:val="24"/>
              </w:rPr>
            </w:pPr>
          </w:p>
        </w:tc>
      </w:tr>
      <w:tr w:rsidR="007C6884" w:rsidRPr="005952B2" w:rsidTr="000B71F2">
        <w:tc>
          <w:tcPr>
            <w:tcW w:w="567" w:type="dxa"/>
          </w:tcPr>
          <w:p w:rsidR="007C6884" w:rsidRPr="005952B2" w:rsidRDefault="007C6884" w:rsidP="007C6884">
            <w:pPr>
              <w:rPr>
                <w:b w:val="0"/>
                <w:szCs w:val="24"/>
              </w:rPr>
            </w:pPr>
            <w:r w:rsidRPr="005952B2">
              <w:rPr>
                <w:szCs w:val="24"/>
              </w:rPr>
              <w:lastRenderedPageBreak/>
              <w:t>5</w:t>
            </w:r>
          </w:p>
        </w:tc>
        <w:tc>
          <w:tcPr>
            <w:tcW w:w="10490" w:type="dxa"/>
          </w:tcPr>
          <w:p w:rsidR="007C6884" w:rsidRPr="005952B2" w:rsidRDefault="007C6884" w:rsidP="007C6884">
            <w:pPr>
              <w:rPr>
                <w:b w:val="0"/>
                <w:szCs w:val="24"/>
              </w:rPr>
            </w:pPr>
            <w:r w:rsidRPr="005952B2">
              <w:rPr>
                <w:szCs w:val="24"/>
              </w:rPr>
              <w:t>Fundamentarea economico-financiară</w:t>
            </w:r>
          </w:p>
        </w:tc>
      </w:tr>
      <w:tr w:rsidR="007C6884" w:rsidRPr="00966B5B" w:rsidTr="000B71F2">
        <w:tc>
          <w:tcPr>
            <w:tcW w:w="567" w:type="dxa"/>
          </w:tcPr>
          <w:p w:rsidR="007C6884" w:rsidRPr="00966B5B" w:rsidRDefault="007C6884" w:rsidP="007C6884">
            <w:pPr>
              <w:rPr>
                <w:b w:val="0"/>
                <w:szCs w:val="24"/>
              </w:rPr>
            </w:pPr>
          </w:p>
        </w:tc>
        <w:tc>
          <w:tcPr>
            <w:tcW w:w="10490" w:type="dxa"/>
          </w:tcPr>
          <w:p w:rsidR="007C6884" w:rsidRPr="00E82199" w:rsidRDefault="00512EDF" w:rsidP="007C6884">
            <w:pPr>
              <w:rPr>
                <w:b w:val="0"/>
                <w:i/>
                <w:szCs w:val="24"/>
              </w:rPr>
            </w:pPr>
            <w:r>
              <w:rPr>
                <w:b w:val="0"/>
                <w:i/>
                <w:szCs w:val="24"/>
              </w:rPr>
              <w:t>Stigenta necesitate ade aprobare a bugetului pentru anul 2022, conform termenilor indicaţi în legislaţia în vigoare.</w:t>
            </w:r>
          </w:p>
        </w:tc>
      </w:tr>
      <w:tr w:rsidR="007C6884" w:rsidRPr="00966B5B" w:rsidTr="000B71F2">
        <w:tc>
          <w:tcPr>
            <w:tcW w:w="567" w:type="dxa"/>
          </w:tcPr>
          <w:p w:rsidR="007C6884" w:rsidRPr="00966B5B" w:rsidRDefault="007C6884" w:rsidP="007C6884">
            <w:pPr>
              <w:rPr>
                <w:b w:val="0"/>
                <w:szCs w:val="24"/>
              </w:rPr>
            </w:pPr>
            <w:r w:rsidRPr="00966B5B">
              <w:rPr>
                <w:szCs w:val="24"/>
              </w:rPr>
              <w:t>6</w:t>
            </w:r>
          </w:p>
        </w:tc>
        <w:tc>
          <w:tcPr>
            <w:tcW w:w="10490" w:type="dxa"/>
          </w:tcPr>
          <w:p w:rsidR="007C6884" w:rsidRPr="00966B5B" w:rsidRDefault="007C6884" w:rsidP="007C6884">
            <w:pPr>
              <w:rPr>
                <w:b w:val="0"/>
                <w:szCs w:val="24"/>
              </w:rPr>
            </w:pPr>
            <w:r w:rsidRPr="00966B5B">
              <w:rPr>
                <w:szCs w:val="24"/>
              </w:rPr>
              <w:t>Modul de incorporare a actului în cadrul normativ în vigoare</w:t>
            </w:r>
          </w:p>
        </w:tc>
      </w:tr>
      <w:tr w:rsidR="007C6884" w:rsidRPr="00966B5B" w:rsidTr="000B71F2">
        <w:tc>
          <w:tcPr>
            <w:tcW w:w="567" w:type="dxa"/>
          </w:tcPr>
          <w:p w:rsidR="007C6884" w:rsidRPr="00966B5B" w:rsidRDefault="007C6884" w:rsidP="007C6884">
            <w:pPr>
              <w:rPr>
                <w:b w:val="0"/>
                <w:szCs w:val="24"/>
              </w:rPr>
            </w:pPr>
          </w:p>
        </w:tc>
        <w:tc>
          <w:tcPr>
            <w:tcW w:w="10490" w:type="dxa"/>
          </w:tcPr>
          <w:p w:rsidR="007C6884" w:rsidRPr="00512EDF" w:rsidRDefault="00512EDF" w:rsidP="000B71F2">
            <w:pPr>
              <w:jc w:val="both"/>
              <w:rPr>
                <w:b w:val="0"/>
                <w:szCs w:val="24"/>
              </w:rPr>
            </w:pPr>
            <w:r>
              <w:rPr>
                <w:b w:val="0"/>
                <w:szCs w:val="24"/>
              </w:rPr>
              <w:t>A</w:t>
            </w:r>
            <w:r w:rsidRPr="008D2240">
              <w:rPr>
                <w:b w:val="0"/>
                <w:szCs w:val="24"/>
              </w:rPr>
              <w:t>rt.14 alin.(2) lit. n) al Legii nr.436/2006 privind administraţia publică locală, art.20 alin. (1)</w:t>
            </w:r>
            <w:r>
              <w:rPr>
                <w:b w:val="0"/>
                <w:szCs w:val="24"/>
              </w:rPr>
              <w:t>, art.21 alin.(4)</w:t>
            </w:r>
            <w:r w:rsidRPr="008D2240">
              <w:rPr>
                <w:b w:val="0"/>
                <w:szCs w:val="24"/>
              </w:rPr>
              <w:t xml:space="preserve"> </w:t>
            </w:r>
            <w:r>
              <w:rPr>
                <w:b w:val="0"/>
                <w:szCs w:val="24"/>
              </w:rPr>
              <w:t xml:space="preserve">lit. a) </w:t>
            </w:r>
            <w:r w:rsidRPr="008D2240">
              <w:rPr>
                <w:b w:val="0"/>
                <w:szCs w:val="24"/>
              </w:rPr>
              <w:t>al Legii nr.397/2003 privind finanţele publice locale; art.24, art.25, art.27 al Legii nr.</w:t>
            </w:r>
            <w:r>
              <w:rPr>
                <w:b w:val="0"/>
                <w:szCs w:val="24"/>
              </w:rPr>
              <w:t>181</w:t>
            </w:r>
            <w:r w:rsidRPr="008D2240">
              <w:rPr>
                <w:b w:val="0"/>
                <w:szCs w:val="24"/>
              </w:rPr>
              <w:t>/2014 finanțelor publice și responsabilității bugetar-fiscale; art.47 şi art.48 al Legii nr.</w:t>
            </w:r>
            <w:r>
              <w:rPr>
                <w:b w:val="0"/>
                <w:szCs w:val="24"/>
              </w:rPr>
              <w:t>419</w:t>
            </w:r>
            <w:r w:rsidRPr="008D2240">
              <w:rPr>
                <w:b w:val="0"/>
                <w:szCs w:val="24"/>
              </w:rPr>
              <w:t xml:space="preserve">/2006 cu privire la datoria sectorului public, garanţiile de stat şi recreditarea de stat, Ordinul Ministerului Finanțelor </w:t>
            </w:r>
            <w:r w:rsidRPr="008D2240">
              <w:rPr>
                <w:b w:val="0"/>
                <w:szCs w:val="24"/>
              </w:rPr>
              <w:lastRenderedPageBreak/>
              <w:t>Republicii Moldova nr. 209 din 24.12.2015 cu privire la Setul metodologic privind elaborarea aprobarea și modificarea bugetului</w:t>
            </w:r>
            <w:r w:rsidR="000B71F2">
              <w:rPr>
                <w:b w:val="0"/>
                <w:szCs w:val="24"/>
              </w:rPr>
              <w:t>.</w:t>
            </w:r>
          </w:p>
        </w:tc>
      </w:tr>
      <w:tr w:rsidR="007C6884" w:rsidRPr="00966B5B" w:rsidTr="000B71F2">
        <w:tc>
          <w:tcPr>
            <w:tcW w:w="567" w:type="dxa"/>
          </w:tcPr>
          <w:p w:rsidR="007C6884" w:rsidRPr="00966B5B" w:rsidRDefault="007C6884" w:rsidP="007C6884">
            <w:pPr>
              <w:rPr>
                <w:b w:val="0"/>
                <w:szCs w:val="24"/>
              </w:rPr>
            </w:pPr>
            <w:r w:rsidRPr="00966B5B">
              <w:rPr>
                <w:szCs w:val="24"/>
              </w:rPr>
              <w:lastRenderedPageBreak/>
              <w:t>7</w:t>
            </w:r>
          </w:p>
        </w:tc>
        <w:tc>
          <w:tcPr>
            <w:tcW w:w="10490" w:type="dxa"/>
          </w:tcPr>
          <w:p w:rsidR="007C6884" w:rsidRPr="00966B5B" w:rsidRDefault="007C6884" w:rsidP="007C6884">
            <w:pPr>
              <w:rPr>
                <w:b w:val="0"/>
                <w:szCs w:val="24"/>
              </w:rPr>
            </w:pPr>
            <w:r w:rsidRPr="00966B5B">
              <w:rPr>
                <w:szCs w:val="24"/>
              </w:rPr>
              <w:t>Avizarea şi consultarea publică a proiectului</w:t>
            </w:r>
          </w:p>
        </w:tc>
      </w:tr>
      <w:tr w:rsidR="007C6884" w:rsidRPr="00966B5B" w:rsidTr="000B71F2">
        <w:tc>
          <w:tcPr>
            <w:tcW w:w="567" w:type="dxa"/>
          </w:tcPr>
          <w:p w:rsidR="007C6884" w:rsidRPr="00966B5B" w:rsidRDefault="007C6884" w:rsidP="007C6884">
            <w:pPr>
              <w:rPr>
                <w:b w:val="0"/>
                <w:szCs w:val="24"/>
              </w:rPr>
            </w:pPr>
          </w:p>
        </w:tc>
        <w:tc>
          <w:tcPr>
            <w:tcW w:w="10490" w:type="dxa"/>
          </w:tcPr>
          <w:p w:rsidR="007C6884" w:rsidRPr="000B71F2" w:rsidRDefault="00512EDF" w:rsidP="007C6884">
            <w:pPr>
              <w:rPr>
                <w:b w:val="0"/>
                <w:i/>
                <w:szCs w:val="24"/>
              </w:rPr>
            </w:pPr>
            <w:r w:rsidRPr="000B71F2">
              <w:rPr>
                <w:b w:val="0"/>
                <w:i/>
                <w:szCs w:val="24"/>
              </w:rPr>
              <w:t xml:space="preserve">Audierile publice au avut loc pe data </w:t>
            </w:r>
            <w:r w:rsidR="000B71F2" w:rsidRPr="000B71F2">
              <w:rPr>
                <w:b w:val="0"/>
                <w:i/>
                <w:szCs w:val="24"/>
              </w:rPr>
              <w:t>05.11.2021, ora 15</w:t>
            </w:r>
            <w:r w:rsidR="000B71F2" w:rsidRPr="000B71F2">
              <w:rPr>
                <w:b w:val="0"/>
                <w:i/>
                <w:szCs w:val="24"/>
                <w:vertAlign w:val="superscript"/>
              </w:rPr>
              <w:t>00.</w:t>
            </w:r>
          </w:p>
        </w:tc>
      </w:tr>
      <w:tr w:rsidR="007C6884" w:rsidRPr="00966B5B" w:rsidTr="000B71F2">
        <w:tc>
          <w:tcPr>
            <w:tcW w:w="567" w:type="dxa"/>
          </w:tcPr>
          <w:p w:rsidR="007C6884" w:rsidRPr="00966B5B" w:rsidRDefault="007C6884" w:rsidP="007C6884">
            <w:pPr>
              <w:rPr>
                <w:b w:val="0"/>
                <w:szCs w:val="24"/>
              </w:rPr>
            </w:pPr>
            <w:r w:rsidRPr="00966B5B">
              <w:rPr>
                <w:szCs w:val="24"/>
              </w:rPr>
              <w:t>8</w:t>
            </w:r>
          </w:p>
        </w:tc>
        <w:tc>
          <w:tcPr>
            <w:tcW w:w="10490" w:type="dxa"/>
          </w:tcPr>
          <w:p w:rsidR="007C6884" w:rsidRPr="00966B5B" w:rsidRDefault="007C6884" w:rsidP="007C6884">
            <w:pPr>
              <w:rPr>
                <w:b w:val="0"/>
                <w:szCs w:val="24"/>
              </w:rPr>
            </w:pPr>
            <w:r w:rsidRPr="00966B5B">
              <w:rPr>
                <w:szCs w:val="24"/>
              </w:rPr>
              <w:t>Constatările expertizei anticorupţie</w:t>
            </w:r>
          </w:p>
        </w:tc>
      </w:tr>
      <w:tr w:rsidR="007C6884" w:rsidRPr="00966B5B" w:rsidTr="000B71F2">
        <w:tc>
          <w:tcPr>
            <w:tcW w:w="567" w:type="dxa"/>
          </w:tcPr>
          <w:p w:rsidR="007C6884" w:rsidRPr="00966B5B" w:rsidRDefault="007C6884" w:rsidP="007C6884">
            <w:pPr>
              <w:rPr>
                <w:b w:val="0"/>
                <w:szCs w:val="24"/>
              </w:rPr>
            </w:pPr>
          </w:p>
        </w:tc>
        <w:tc>
          <w:tcPr>
            <w:tcW w:w="10490" w:type="dxa"/>
          </w:tcPr>
          <w:p w:rsidR="007C6884" w:rsidRPr="00966B5B" w:rsidRDefault="007C6884" w:rsidP="007C6884">
            <w:pPr>
              <w:rPr>
                <w:i/>
                <w:szCs w:val="24"/>
              </w:rPr>
            </w:pPr>
            <w:r w:rsidRPr="00966B5B">
              <w:rPr>
                <w:i/>
                <w:szCs w:val="24"/>
              </w:rPr>
              <w:t>Nu necesită</w:t>
            </w:r>
          </w:p>
        </w:tc>
      </w:tr>
      <w:tr w:rsidR="007C6884" w:rsidRPr="00966B5B" w:rsidTr="000B71F2">
        <w:tc>
          <w:tcPr>
            <w:tcW w:w="567" w:type="dxa"/>
          </w:tcPr>
          <w:p w:rsidR="007C6884" w:rsidRPr="00966B5B" w:rsidRDefault="007C6884" w:rsidP="007C6884">
            <w:pPr>
              <w:rPr>
                <w:b w:val="0"/>
                <w:szCs w:val="24"/>
              </w:rPr>
            </w:pPr>
            <w:r w:rsidRPr="00966B5B">
              <w:rPr>
                <w:szCs w:val="24"/>
              </w:rPr>
              <w:t>9.</w:t>
            </w:r>
          </w:p>
        </w:tc>
        <w:tc>
          <w:tcPr>
            <w:tcW w:w="10490" w:type="dxa"/>
          </w:tcPr>
          <w:p w:rsidR="007C6884" w:rsidRPr="00966B5B" w:rsidRDefault="007C6884" w:rsidP="007C6884">
            <w:pPr>
              <w:rPr>
                <w:b w:val="0"/>
                <w:szCs w:val="24"/>
              </w:rPr>
            </w:pPr>
            <w:r w:rsidRPr="00966B5B">
              <w:rPr>
                <w:szCs w:val="24"/>
              </w:rPr>
              <w:t>Constatările expertizei de compatibilitate</w:t>
            </w:r>
          </w:p>
        </w:tc>
      </w:tr>
      <w:tr w:rsidR="007C6884" w:rsidRPr="00966B5B" w:rsidTr="000B71F2">
        <w:tc>
          <w:tcPr>
            <w:tcW w:w="567" w:type="dxa"/>
          </w:tcPr>
          <w:p w:rsidR="007C6884" w:rsidRPr="00966B5B" w:rsidRDefault="007C6884" w:rsidP="007C6884">
            <w:pPr>
              <w:rPr>
                <w:b w:val="0"/>
                <w:szCs w:val="24"/>
              </w:rPr>
            </w:pPr>
          </w:p>
        </w:tc>
        <w:tc>
          <w:tcPr>
            <w:tcW w:w="10490" w:type="dxa"/>
          </w:tcPr>
          <w:p w:rsidR="007C6884" w:rsidRPr="00966B5B" w:rsidRDefault="007C6884" w:rsidP="007C6884">
            <w:pPr>
              <w:rPr>
                <w:i/>
                <w:szCs w:val="24"/>
              </w:rPr>
            </w:pPr>
            <w:r w:rsidRPr="00966B5B">
              <w:rPr>
                <w:i/>
                <w:szCs w:val="24"/>
              </w:rPr>
              <w:t>Nu necesită</w:t>
            </w:r>
          </w:p>
        </w:tc>
      </w:tr>
      <w:tr w:rsidR="007C6884" w:rsidRPr="00966B5B" w:rsidTr="000B71F2">
        <w:tc>
          <w:tcPr>
            <w:tcW w:w="567" w:type="dxa"/>
          </w:tcPr>
          <w:p w:rsidR="007C6884" w:rsidRPr="000B71F2" w:rsidRDefault="007C6884" w:rsidP="007C6884">
            <w:pPr>
              <w:rPr>
                <w:b w:val="0"/>
                <w:sz w:val="20"/>
                <w:szCs w:val="20"/>
              </w:rPr>
            </w:pPr>
            <w:r w:rsidRPr="000B71F2">
              <w:rPr>
                <w:sz w:val="20"/>
                <w:szCs w:val="20"/>
              </w:rPr>
              <w:t>10</w:t>
            </w:r>
          </w:p>
        </w:tc>
        <w:tc>
          <w:tcPr>
            <w:tcW w:w="10490" w:type="dxa"/>
          </w:tcPr>
          <w:p w:rsidR="007C6884" w:rsidRPr="00966B5B" w:rsidRDefault="007C6884" w:rsidP="000B71F2">
            <w:pPr>
              <w:rPr>
                <w:b w:val="0"/>
                <w:szCs w:val="24"/>
              </w:rPr>
            </w:pPr>
            <w:r w:rsidRPr="00966B5B">
              <w:rPr>
                <w:szCs w:val="24"/>
              </w:rPr>
              <w:t>Constatările expertizei juridice</w:t>
            </w:r>
            <w:r w:rsidR="000B71F2">
              <w:rPr>
                <w:i/>
                <w:szCs w:val="24"/>
              </w:rPr>
              <w:t xml:space="preserve"> </w:t>
            </w:r>
          </w:p>
        </w:tc>
      </w:tr>
      <w:tr w:rsidR="007C6884" w:rsidRPr="00966B5B" w:rsidTr="000B71F2">
        <w:tc>
          <w:tcPr>
            <w:tcW w:w="567" w:type="dxa"/>
          </w:tcPr>
          <w:p w:rsidR="007C6884" w:rsidRPr="00966B5B" w:rsidRDefault="007C6884" w:rsidP="007C6884">
            <w:pPr>
              <w:rPr>
                <w:b w:val="0"/>
                <w:szCs w:val="24"/>
              </w:rPr>
            </w:pPr>
          </w:p>
        </w:tc>
        <w:tc>
          <w:tcPr>
            <w:tcW w:w="10490" w:type="dxa"/>
          </w:tcPr>
          <w:p w:rsidR="007C6884" w:rsidRPr="000B71F2" w:rsidRDefault="000B71F2" w:rsidP="007C6884">
            <w:pPr>
              <w:rPr>
                <w:b w:val="0"/>
                <w:i/>
                <w:szCs w:val="24"/>
              </w:rPr>
            </w:pPr>
            <w:r w:rsidRPr="000B71F2">
              <w:rPr>
                <w:b w:val="0"/>
                <w:i/>
                <w:szCs w:val="24"/>
              </w:rPr>
              <w:t>Avizat specialist principal – jurist.</w:t>
            </w:r>
          </w:p>
        </w:tc>
      </w:tr>
    </w:tbl>
    <w:p w:rsidR="007C6884" w:rsidRPr="00BF22F6" w:rsidRDefault="007C6884" w:rsidP="007C6884">
      <w:pPr>
        <w:jc w:val="center"/>
        <w:rPr>
          <w:sz w:val="32"/>
          <w:szCs w:val="32"/>
        </w:rPr>
      </w:pPr>
    </w:p>
    <w:p w:rsidR="001664AA" w:rsidRPr="00A01BDB" w:rsidRDefault="001664AA">
      <w:pPr>
        <w:rPr>
          <w:lang w:val="en-US"/>
        </w:rPr>
      </w:pPr>
    </w:p>
    <w:sectPr w:rsidR="001664AA" w:rsidRPr="00A01BDB" w:rsidSect="00CC12FB">
      <w:footerReference w:type="default" r:id="rId10"/>
      <w:pgSz w:w="12240" w:h="15840"/>
      <w:pgMar w:top="808" w:right="1134" w:bottom="1134" w:left="1134" w:header="624"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F61" w:rsidRDefault="00675F61" w:rsidP="00CC12FB">
      <w:r>
        <w:separator/>
      </w:r>
    </w:p>
  </w:endnote>
  <w:endnote w:type="continuationSeparator" w:id="0">
    <w:p w:rsidR="00675F61" w:rsidRDefault="00675F61" w:rsidP="00CC12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FB" w:rsidRDefault="00CC12FB" w:rsidP="00CC12FB">
    <w:pPr>
      <w:pStyle w:val="ab"/>
      <w:ind w:firstLine="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F61" w:rsidRDefault="00675F61" w:rsidP="00CC12FB">
      <w:r>
        <w:separator/>
      </w:r>
    </w:p>
  </w:footnote>
  <w:footnote w:type="continuationSeparator" w:id="0">
    <w:p w:rsidR="00675F61" w:rsidRDefault="00675F61" w:rsidP="00CC12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D012B"/>
    <w:multiLevelType w:val="hybridMultilevel"/>
    <w:tmpl w:val="EA5440FC"/>
    <w:lvl w:ilvl="0" w:tplc="0419000D">
      <w:start w:val="1"/>
      <w:numFmt w:val="bullet"/>
      <w:lvlText w:val=""/>
      <w:lvlJc w:val="left"/>
      <w:pPr>
        <w:ind w:left="761" w:hanging="360"/>
      </w:pPr>
      <w:rPr>
        <w:rFonts w:ascii="Wingdings" w:hAnsi="Wingdings" w:hint="default"/>
      </w:rPr>
    </w:lvl>
    <w:lvl w:ilvl="1" w:tplc="04180003" w:tentative="1">
      <w:start w:val="1"/>
      <w:numFmt w:val="bullet"/>
      <w:lvlText w:val="o"/>
      <w:lvlJc w:val="left"/>
      <w:pPr>
        <w:ind w:left="1481" w:hanging="360"/>
      </w:pPr>
      <w:rPr>
        <w:rFonts w:ascii="Courier New" w:hAnsi="Courier New" w:cs="Courier New" w:hint="default"/>
      </w:rPr>
    </w:lvl>
    <w:lvl w:ilvl="2" w:tplc="04180005" w:tentative="1">
      <w:start w:val="1"/>
      <w:numFmt w:val="bullet"/>
      <w:lvlText w:val=""/>
      <w:lvlJc w:val="left"/>
      <w:pPr>
        <w:ind w:left="2201" w:hanging="360"/>
      </w:pPr>
      <w:rPr>
        <w:rFonts w:ascii="Wingdings" w:hAnsi="Wingdings" w:hint="default"/>
      </w:rPr>
    </w:lvl>
    <w:lvl w:ilvl="3" w:tplc="04180001" w:tentative="1">
      <w:start w:val="1"/>
      <w:numFmt w:val="bullet"/>
      <w:lvlText w:val=""/>
      <w:lvlJc w:val="left"/>
      <w:pPr>
        <w:ind w:left="2921" w:hanging="360"/>
      </w:pPr>
      <w:rPr>
        <w:rFonts w:ascii="Symbol" w:hAnsi="Symbol" w:hint="default"/>
      </w:rPr>
    </w:lvl>
    <w:lvl w:ilvl="4" w:tplc="04180003" w:tentative="1">
      <w:start w:val="1"/>
      <w:numFmt w:val="bullet"/>
      <w:lvlText w:val="o"/>
      <w:lvlJc w:val="left"/>
      <w:pPr>
        <w:ind w:left="3641" w:hanging="360"/>
      </w:pPr>
      <w:rPr>
        <w:rFonts w:ascii="Courier New" w:hAnsi="Courier New" w:cs="Courier New" w:hint="default"/>
      </w:rPr>
    </w:lvl>
    <w:lvl w:ilvl="5" w:tplc="04180005" w:tentative="1">
      <w:start w:val="1"/>
      <w:numFmt w:val="bullet"/>
      <w:lvlText w:val=""/>
      <w:lvlJc w:val="left"/>
      <w:pPr>
        <w:ind w:left="4361" w:hanging="360"/>
      </w:pPr>
      <w:rPr>
        <w:rFonts w:ascii="Wingdings" w:hAnsi="Wingdings" w:hint="default"/>
      </w:rPr>
    </w:lvl>
    <w:lvl w:ilvl="6" w:tplc="04180001" w:tentative="1">
      <w:start w:val="1"/>
      <w:numFmt w:val="bullet"/>
      <w:lvlText w:val=""/>
      <w:lvlJc w:val="left"/>
      <w:pPr>
        <w:ind w:left="5081" w:hanging="360"/>
      </w:pPr>
      <w:rPr>
        <w:rFonts w:ascii="Symbol" w:hAnsi="Symbol" w:hint="default"/>
      </w:rPr>
    </w:lvl>
    <w:lvl w:ilvl="7" w:tplc="04180003" w:tentative="1">
      <w:start w:val="1"/>
      <w:numFmt w:val="bullet"/>
      <w:lvlText w:val="o"/>
      <w:lvlJc w:val="left"/>
      <w:pPr>
        <w:ind w:left="5801" w:hanging="360"/>
      </w:pPr>
      <w:rPr>
        <w:rFonts w:ascii="Courier New" w:hAnsi="Courier New" w:cs="Courier New" w:hint="default"/>
      </w:rPr>
    </w:lvl>
    <w:lvl w:ilvl="8" w:tplc="04180005" w:tentative="1">
      <w:start w:val="1"/>
      <w:numFmt w:val="bullet"/>
      <w:lvlText w:val=""/>
      <w:lvlJc w:val="left"/>
      <w:pPr>
        <w:ind w:left="6521" w:hanging="360"/>
      </w:pPr>
      <w:rPr>
        <w:rFonts w:ascii="Wingdings" w:hAnsi="Wingdings" w:hint="default"/>
      </w:rPr>
    </w:lvl>
  </w:abstractNum>
  <w:abstractNum w:abstractNumId="1">
    <w:nsid w:val="04A84E37"/>
    <w:multiLevelType w:val="hybridMultilevel"/>
    <w:tmpl w:val="D15096C4"/>
    <w:lvl w:ilvl="0" w:tplc="66E4B9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
    <w:nsid w:val="0CEE3171"/>
    <w:multiLevelType w:val="hybridMultilevel"/>
    <w:tmpl w:val="DF22D906"/>
    <w:lvl w:ilvl="0" w:tplc="E004B9E4">
      <w:numFmt w:val="bullet"/>
      <w:lvlText w:val="-"/>
      <w:lvlJc w:val="left"/>
      <w:pPr>
        <w:tabs>
          <w:tab w:val="num" w:pos="840"/>
        </w:tabs>
        <w:ind w:left="840" w:hanging="360"/>
      </w:pPr>
      <w:rPr>
        <w:rFonts w:ascii="Times New Roman" w:eastAsia="Times New Roman" w:hAnsi="Times New Roman" w:cs="Times New Roman"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3">
    <w:nsid w:val="113E23EF"/>
    <w:multiLevelType w:val="hybridMultilevel"/>
    <w:tmpl w:val="A05EE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3E36CB"/>
    <w:multiLevelType w:val="hybridMultilevel"/>
    <w:tmpl w:val="8000F41E"/>
    <w:lvl w:ilvl="0" w:tplc="6494F7EC">
      <w:start w:val="1"/>
      <w:numFmt w:val="bullet"/>
      <w:lvlText w:val="-"/>
      <w:lvlJc w:val="left"/>
      <w:pPr>
        <w:ind w:left="862" w:hanging="360"/>
      </w:pPr>
      <w:rPr>
        <w:rFonts w:ascii="Angsana New" w:hAnsi="Angsana New"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14E83A58"/>
    <w:multiLevelType w:val="multilevel"/>
    <w:tmpl w:val="FA0E7DF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A01C86"/>
    <w:multiLevelType w:val="hybridMultilevel"/>
    <w:tmpl w:val="CCFC815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9D65F3"/>
    <w:multiLevelType w:val="multilevel"/>
    <w:tmpl w:val="305204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AE4322"/>
    <w:multiLevelType w:val="hybridMultilevel"/>
    <w:tmpl w:val="CBC4C01E"/>
    <w:lvl w:ilvl="0" w:tplc="DEC2618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80C29"/>
    <w:multiLevelType w:val="hybridMultilevel"/>
    <w:tmpl w:val="1656366A"/>
    <w:lvl w:ilvl="0" w:tplc="6494F7EC">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266FC"/>
    <w:multiLevelType w:val="hybridMultilevel"/>
    <w:tmpl w:val="3872F7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8329BA"/>
    <w:multiLevelType w:val="hybridMultilevel"/>
    <w:tmpl w:val="08FAD8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F2F4A64"/>
    <w:multiLevelType w:val="hybridMultilevel"/>
    <w:tmpl w:val="58EA5E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956690"/>
    <w:multiLevelType w:val="hybridMultilevel"/>
    <w:tmpl w:val="C078346A"/>
    <w:lvl w:ilvl="0" w:tplc="041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1C80500"/>
    <w:multiLevelType w:val="hybridMultilevel"/>
    <w:tmpl w:val="13A63140"/>
    <w:lvl w:ilvl="0" w:tplc="6494F7EC">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5C0416"/>
    <w:multiLevelType w:val="multilevel"/>
    <w:tmpl w:val="0D52429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A82799"/>
    <w:multiLevelType w:val="hybridMultilevel"/>
    <w:tmpl w:val="B0BCD302"/>
    <w:lvl w:ilvl="0" w:tplc="65888D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B3434"/>
    <w:multiLevelType w:val="hybridMultilevel"/>
    <w:tmpl w:val="3D74FB02"/>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D0955E6"/>
    <w:multiLevelType w:val="hybridMultilevel"/>
    <w:tmpl w:val="8D1E3D7A"/>
    <w:lvl w:ilvl="0" w:tplc="FFFFFFFF">
      <w:start w:val="1"/>
      <w:numFmt w:val="lowerLetter"/>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rPr>
        <w:rFonts w:hint="default"/>
        <w:b/>
      </w:rPr>
    </w:lvl>
    <w:lvl w:ilvl="2" w:tplc="FFFFFFFF">
      <w:start w:val="1"/>
      <w:numFmt w:val="lowerRoman"/>
      <w:lvlText w:val="%3."/>
      <w:lvlJc w:val="right"/>
      <w:pPr>
        <w:tabs>
          <w:tab w:val="num" w:pos="2160"/>
        </w:tabs>
        <w:ind w:left="2160" w:hanging="180"/>
      </w:pPr>
    </w:lvl>
    <w:lvl w:ilvl="3" w:tplc="C58AED88">
      <w:start w:val="1"/>
      <w:numFmt w:val="decimal"/>
      <w:lvlText w:val="%4)"/>
      <w:lvlJc w:val="left"/>
      <w:pPr>
        <w:ind w:left="2880" w:hanging="360"/>
      </w:pPr>
      <w:rPr>
        <w:rFonts w:hint="default"/>
      </w:rPr>
    </w:lvl>
    <w:lvl w:ilvl="4" w:tplc="BBE85BA6">
      <w:start w:val="1"/>
      <w:numFmt w:val="upperRoman"/>
      <w:lvlText w:val="%5."/>
      <w:lvlJc w:val="left"/>
      <w:pPr>
        <w:ind w:left="3960" w:hanging="720"/>
      </w:pPr>
      <w:rPr>
        <w:rFonts w:hint="default"/>
      </w:rPr>
    </w:lvl>
    <w:lvl w:ilvl="5" w:tplc="C06A3886">
      <w:start w:val="66"/>
      <w:numFmt w:val="bullet"/>
      <w:lvlText w:val=""/>
      <w:lvlJc w:val="left"/>
      <w:pPr>
        <w:ind w:left="4500" w:hanging="360"/>
      </w:pPr>
      <w:rPr>
        <w:rFonts w:ascii="Symbol" w:eastAsia="Times New Roman" w:hAnsi="Symbol" w:cs="Times New Roman" w:hint="default"/>
        <w:b/>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0E55D41"/>
    <w:multiLevelType w:val="hybridMultilevel"/>
    <w:tmpl w:val="71BA7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5493837"/>
    <w:multiLevelType w:val="multilevel"/>
    <w:tmpl w:val="8D5A40F4"/>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E217BE"/>
    <w:multiLevelType w:val="multilevel"/>
    <w:tmpl w:val="11A89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B2B6D52"/>
    <w:multiLevelType w:val="hybridMultilevel"/>
    <w:tmpl w:val="8A067CD2"/>
    <w:lvl w:ilvl="0" w:tplc="4EEE97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03370E5"/>
    <w:multiLevelType w:val="hybridMultilevel"/>
    <w:tmpl w:val="8F1E1B92"/>
    <w:lvl w:ilvl="0" w:tplc="6494F7EC">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7308D0"/>
    <w:multiLevelType w:val="hybridMultilevel"/>
    <w:tmpl w:val="979479A0"/>
    <w:lvl w:ilvl="0" w:tplc="6494F7EC">
      <w:start w:val="1"/>
      <w:numFmt w:val="bullet"/>
      <w:lvlText w:val="-"/>
      <w:lvlJc w:val="left"/>
      <w:pPr>
        <w:ind w:left="1080" w:hanging="360"/>
      </w:pPr>
      <w:rPr>
        <w:rFonts w:ascii="Angsana New" w:hAnsi="Angsan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3A4A06"/>
    <w:multiLevelType w:val="hybridMultilevel"/>
    <w:tmpl w:val="4E08FAC6"/>
    <w:lvl w:ilvl="0" w:tplc="FFFFFFFF">
      <w:start w:val="1"/>
      <w:numFmt w:val="lowerLetter"/>
      <w:lvlText w:val="%1)"/>
      <w:lvlJc w:val="left"/>
      <w:pPr>
        <w:tabs>
          <w:tab w:val="num" w:pos="720"/>
        </w:tabs>
        <w:ind w:left="720" w:hanging="360"/>
      </w:pPr>
      <w:rPr>
        <w:rFonts w:hint="default"/>
        <w:b/>
      </w:rPr>
    </w:lvl>
    <w:lvl w:ilvl="1" w:tplc="FFFFFFFF">
      <w:start w:val="1"/>
      <w:numFmt w:val="bullet"/>
      <w:lvlText w:val="-"/>
      <w:lvlJc w:val="left"/>
      <w:pPr>
        <w:tabs>
          <w:tab w:val="num" w:pos="1352"/>
        </w:tabs>
        <w:ind w:left="1352" w:hanging="36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rPr>
        <w:rFonts w:hint="default"/>
        <w:b/>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2D61882"/>
    <w:multiLevelType w:val="hybridMultilevel"/>
    <w:tmpl w:val="0C928278"/>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F03EC4"/>
    <w:multiLevelType w:val="multilevel"/>
    <w:tmpl w:val="18EC7E56"/>
    <w:lvl w:ilvl="0">
      <w:start w:val="1"/>
      <w:numFmt w:val="decimal"/>
      <w:lvlText w:val="%1."/>
      <w:lvlJc w:val="left"/>
      <w:pPr>
        <w:tabs>
          <w:tab w:val="num" w:pos="360"/>
        </w:tabs>
        <w:ind w:left="360" w:hanging="360"/>
      </w:pPr>
      <w:rPr>
        <w:rFonts w:hint="default"/>
        <w:b/>
        <w:color w:val="auto"/>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nsid w:val="5CDC36F8"/>
    <w:multiLevelType w:val="hybridMultilevel"/>
    <w:tmpl w:val="E30010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4316AB"/>
    <w:multiLevelType w:val="multilevel"/>
    <w:tmpl w:val="99C2330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9B4120"/>
    <w:multiLevelType w:val="multilevel"/>
    <w:tmpl w:val="6D2804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4A97441"/>
    <w:multiLevelType w:val="multilevel"/>
    <w:tmpl w:val="7C4E35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5780101"/>
    <w:multiLevelType w:val="hybridMultilevel"/>
    <w:tmpl w:val="B5AC05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DC5C44"/>
    <w:multiLevelType w:val="multilevel"/>
    <w:tmpl w:val="CD5E0A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C52BDB"/>
    <w:multiLevelType w:val="hybridMultilevel"/>
    <w:tmpl w:val="5CD272A4"/>
    <w:lvl w:ilvl="0" w:tplc="6494F7EC">
      <w:start w:val="1"/>
      <w:numFmt w:val="bullet"/>
      <w:lvlText w:val="-"/>
      <w:lvlJc w:val="left"/>
      <w:pPr>
        <w:ind w:left="765" w:hanging="360"/>
      </w:pPr>
      <w:rPr>
        <w:rFonts w:ascii="Angsana New" w:hAnsi="Angsana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nsid w:val="6CCA4713"/>
    <w:multiLevelType w:val="hybridMultilevel"/>
    <w:tmpl w:val="9BE2C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38091E"/>
    <w:multiLevelType w:val="hybridMultilevel"/>
    <w:tmpl w:val="3F40D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AC700B"/>
    <w:multiLevelType w:val="hybridMultilevel"/>
    <w:tmpl w:val="2B02414C"/>
    <w:lvl w:ilvl="0" w:tplc="6494F7EC">
      <w:start w:val="1"/>
      <w:numFmt w:val="bullet"/>
      <w:lvlText w:val="-"/>
      <w:lvlJc w:val="left"/>
      <w:pPr>
        <w:ind w:left="720" w:hanging="360"/>
      </w:pPr>
      <w:rPr>
        <w:rFonts w:ascii="Angsana New" w:hAnsi="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D643EA"/>
    <w:multiLevelType w:val="hybridMultilevel"/>
    <w:tmpl w:val="46C088A8"/>
    <w:lvl w:ilvl="0" w:tplc="041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nsid w:val="70D028FB"/>
    <w:multiLevelType w:val="multilevel"/>
    <w:tmpl w:val="D774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541F96"/>
    <w:multiLevelType w:val="multilevel"/>
    <w:tmpl w:val="43847450"/>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5A21A9"/>
    <w:multiLevelType w:val="hybridMultilevel"/>
    <w:tmpl w:val="31AC16FE"/>
    <w:lvl w:ilvl="0" w:tplc="04090011">
      <w:start w:val="1"/>
      <w:numFmt w:val="decimal"/>
      <w:lvlText w:val="%1)"/>
      <w:lvlJc w:val="left"/>
      <w:pPr>
        <w:ind w:left="786"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76D04BDC"/>
    <w:multiLevelType w:val="hybridMultilevel"/>
    <w:tmpl w:val="EDFA1C0E"/>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3">
    <w:nsid w:val="774D05B0"/>
    <w:multiLevelType w:val="multilevel"/>
    <w:tmpl w:val="B330B08E"/>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
  </w:num>
  <w:num w:numId="3">
    <w:abstractNumId w:val="25"/>
  </w:num>
  <w:num w:numId="4">
    <w:abstractNumId w:val="18"/>
  </w:num>
  <w:num w:numId="5">
    <w:abstractNumId w:val="1"/>
  </w:num>
  <w:num w:numId="6">
    <w:abstractNumId w:val="16"/>
  </w:num>
  <w:num w:numId="7">
    <w:abstractNumId w:val="7"/>
  </w:num>
  <w:num w:numId="8">
    <w:abstractNumId w:val="15"/>
  </w:num>
  <w:num w:numId="9">
    <w:abstractNumId w:val="31"/>
  </w:num>
  <w:num w:numId="10">
    <w:abstractNumId w:val="30"/>
  </w:num>
  <w:num w:numId="11">
    <w:abstractNumId w:val="20"/>
  </w:num>
  <w:num w:numId="12">
    <w:abstractNumId w:val="5"/>
  </w:num>
  <w:num w:numId="13">
    <w:abstractNumId w:val="21"/>
  </w:num>
  <w:num w:numId="14">
    <w:abstractNumId w:val="29"/>
  </w:num>
  <w:num w:numId="15">
    <w:abstractNumId w:val="33"/>
  </w:num>
  <w:num w:numId="16">
    <w:abstractNumId w:val="39"/>
  </w:num>
  <w:num w:numId="17">
    <w:abstractNumId w:val="40"/>
  </w:num>
  <w:num w:numId="18">
    <w:abstractNumId w:val="43"/>
  </w:num>
  <w:num w:numId="19">
    <w:abstractNumId w:val="35"/>
  </w:num>
  <w:num w:numId="20">
    <w:abstractNumId w:val="26"/>
  </w:num>
  <w:num w:numId="21">
    <w:abstractNumId w:val="17"/>
  </w:num>
  <w:num w:numId="22">
    <w:abstractNumId w:val="13"/>
  </w:num>
  <w:num w:numId="23">
    <w:abstractNumId w:val="38"/>
  </w:num>
  <w:num w:numId="24">
    <w:abstractNumId w:val="0"/>
  </w:num>
  <w:num w:numId="25">
    <w:abstractNumId w:val="3"/>
  </w:num>
  <w:num w:numId="26">
    <w:abstractNumId w:val="10"/>
  </w:num>
  <w:num w:numId="27">
    <w:abstractNumId w:val="37"/>
  </w:num>
  <w:num w:numId="28">
    <w:abstractNumId w:val="12"/>
  </w:num>
  <w:num w:numId="29">
    <w:abstractNumId w:val="9"/>
  </w:num>
  <w:num w:numId="30">
    <w:abstractNumId w:val="42"/>
  </w:num>
  <w:num w:numId="31">
    <w:abstractNumId w:val="8"/>
  </w:num>
  <w:num w:numId="32">
    <w:abstractNumId w:val="28"/>
  </w:num>
  <w:num w:numId="33">
    <w:abstractNumId w:val="41"/>
  </w:num>
  <w:num w:numId="34">
    <w:abstractNumId w:val="22"/>
  </w:num>
  <w:num w:numId="35">
    <w:abstractNumId w:val="36"/>
  </w:num>
  <w:num w:numId="36">
    <w:abstractNumId w:val="6"/>
  </w:num>
  <w:num w:numId="37">
    <w:abstractNumId w:val="19"/>
  </w:num>
  <w:num w:numId="38">
    <w:abstractNumId w:val="32"/>
  </w:num>
  <w:num w:numId="39">
    <w:abstractNumId w:val="23"/>
  </w:num>
  <w:num w:numId="40">
    <w:abstractNumId w:val="34"/>
  </w:num>
  <w:num w:numId="41">
    <w:abstractNumId w:val="14"/>
  </w:num>
  <w:num w:numId="42">
    <w:abstractNumId w:val="24"/>
  </w:num>
  <w:num w:numId="43">
    <w:abstractNumId w:val="11"/>
  </w:num>
  <w:num w:numId="44">
    <w:abstractNumId w:val="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drawingGridHorizontalSpacing w:val="241"/>
  <w:displayVerticalDrawingGridEvery w:val="2"/>
  <w:characterSpacingControl w:val="doNotCompress"/>
  <w:footnotePr>
    <w:footnote w:id="-1"/>
    <w:footnote w:id="0"/>
  </w:footnotePr>
  <w:endnotePr>
    <w:endnote w:id="-1"/>
    <w:endnote w:id="0"/>
  </w:endnotePr>
  <w:compat/>
  <w:rsids>
    <w:rsidRoot w:val="003628D3"/>
    <w:rsid w:val="00000C0D"/>
    <w:rsid w:val="0002178C"/>
    <w:rsid w:val="000227A0"/>
    <w:rsid w:val="00025B43"/>
    <w:rsid w:val="00051190"/>
    <w:rsid w:val="00053EB3"/>
    <w:rsid w:val="00063DA5"/>
    <w:rsid w:val="00067A19"/>
    <w:rsid w:val="00076F8B"/>
    <w:rsid w:val="0008162B"/>
    <w:rsid w:val="000B5F9F"/>
    <w:rsid w:val="000B71F2"/>
    <w:rsid w:val="000C2E98"/>
    <w:rsid w:val="000D2105"/>
    <w:rsid w:val="000D5D28"/>
    <w:rsid w:val="000D7094"/>
    <w:rsid w:val="000E09EC"/>
    <w:rsid w:val="000E6D07"/>
    <w:rsid w:val="000F5703"/>
    <w:rsid w:val="00106027"/>
    <w:rsid w:val="00120085"/>
    <w:rsid w:val="00126B6B"/>
    <w:rsid w:val="00130599"/>
    <w:rsid w:val="00161DD5"/>
    <w:rsid w:val="001664AA"/>
    <w:rsid w:val="00183F8D"/>
    <w:rsid w:val="00185C3E"/>
    <w:rsid w:val="00190A19"/>
    <w:rsid w:val="001C6E78"/>
    <w:rsid w:val="001D155D"/>
    <w:rsid w:val="001E2BCE"/>
    <w:rsid w:val="001F536C"/>
    <w:rsid w:val="00201A0F"/>
    <w:rsid w:val="00216637"/>
    <w:rsid w:val="00255CC5"/>
    <w:rsid w:val="00264D97"/>
    <w:rsid w:val="00270B2E"/>
    <w:rsid w:val="00290F9E"/>
    <w:rsid w:val="002945B4"/>
    <w:rsid w:val="002A5C3B"/>
    <w:rsid w:val="002B43F2"/>
    <w:rsid w:val="002C57B4"/>
    <w:rsid w:val="002D031F"/>
    <w:rsid w:val="002E3C01"/>
    <w:rsid w:val="00300D55"/>
    <w:rsid w:val="00305B3B"/>
    <w:rsid w:val="003133A6"/>
    <w:rsid w:val="0031681D"/>
    <w:rsid w:val="0034174F"/>
    <w:rsid w:val="00344C9C"/>
    <w:rsid w:val="00347E20"/>
    <w:rsid w:val="003628D3"/>
    <w:rsid w:val="00370E05"/>
    <w:rsid w:val="00381605"/>
    <w:rsid w:val="0039130E"/>
    <w:rsid w:val="003B6208"/>
    <w:rsid w:val="003C0A92"/>
    <w:rsid w:val="003C4226"/>
    <w:rsid w:val="003C686F"/>
    <w:rsid w:val="003D5892"/>
    <w:rsid w:val="003E3870"/>
    <w:rsid w:val="003F5BD7"/>
    <w:rsid w:val="003F7077"/>
    <w:rsid w:val="00483A77"/>
    <w:rsid w:val="00485F90"/>
    <w:rsid w:val="00492D7A"/>
    <w:rsid w:val="00496EDC"/>
    <w:rsid w:val="004B5887"/>
    <w:rsid w:val="004C6885"/>
    <w:rsid w:val="004D5B61"/>
    <w:rsid w:val="004E0700"/>
    <w:rsid w:val="004E67A4"/>
    <w:rsid w:val="00512EDF"/>
    <w:rsid w:val="005359D4"/>
    <w:rsid w:val="00543E24"/>
    <w:rsid w:val="00566D42"/>
    <w:rsid w:val="0056713E"/>
    <w:rsid w:val="005900F5"/>
    <w:rsid w:val="005A7988"/>
    <w:rsid w:val="005B03D9"/>
    <w:rsid w:val="005B1F29"/>
    <w:rsid w:val="005E53C5"/>
    <w:rsid w:val="0061230C"/>
    <w:rsid w:val="00612EA3"/>
    <w:rsid w:val="00622B2E"/>
    <w:rsid w:val="00624633"/>
    <w:rsid w:val="00631429"/>
    <w:rsid w:val="00636853"/>
    <w:rsid w:val="0064245F"/>
    <w:rsid w:val="00643114"/>
    <w:rsid w:val="006449F4"/>
    <w:rsid w:val="0067309F"/>
    <w:rsid w:val="00675F61"/>
    <w:rsid w:val="00676E06"/>
    <w:rsid w:val="00692F8D"/>
    <w:rsid w:val="006B3361"/>
    <w:rsid w:val="006B6CB5"/>
    <w:rsid w:val="006C48E7"/>
    <w:rsid w:val="006F0A25"/>
    <w:rsid w:val="006F382B"/>
    <w:rsid w:val="0072060D"/>
    <w:rsid w:val="00751B98"/>
    <w:rsid w:val="00754DD1"/>
    <w:rsid w:val="0076117C"/>
    <w:rsid w:val="007715AC"/>
    <w:rsid w:val="00771ADA"/>
    <w:rsid w:val="00784C61"/>
    <w:rsid w:val="0079711E"/>
    <w:rsid w:val="007C5489"/>
    <w:rsid w:val="007C6884"/>
    <w:rsid w:val="007F60B7"/>
    <w:rsid w:val="00800666"/>
    <w:rsid w:val="00800AED"/>
    <w:rsid w:val="00821FF1"/>
    <w:rsid w:val="00830FFB"/>
    <w:rsid w:val="00846CC6"/>
    <w:rsid w:val="00851EF1"/>
    <w:rsid w:val="0085224E"/>
    <w:rsid w:val="00856E30"/>
    <w:rsid w:val="008801E8"/>
    <w:rsid w:val="008B0318"/>
    <w:rsid w:val="008B10BB"/>
    <w:rsid w:val="008B3D26"/>
    <w:rsid w:val="008B5E80"/>
    <w:rsid w:val="008B65A1"/>
    <w:rsid w:val="008D4514"/>
    <w:rsid w:val="008F6A35"/>
    <w:rsid w:val="008F6A53"/>
    <w:rsid w:val="0090393D"/>
    <w:rsid w:val="00950583"/>
    <w:rsid w:val="00950ED4"/>
    <w:rsid w:val="00962040"/>
    <w:rsid w:val="0098700C"/>
    <w:rsid w:val="0098745A"/>
    <w:rsid w:val="009B53FA"/>
    <w:rsid w:val="009C0B0E"/>
    <w:rsid w:val="009C0E88"/>
    <w:rsid w:val="009C16C8"/>
    <w:rsid w:val="009C23F3"/>
    <w:rsid w:val="009C7F49"/>
    <w:rsid w:val="009D360A"/>
    <w:rsid w:val="009E1917"/>
    <w:rsid w:val="00A019D7"/>
    <w:rsid w:val="00A01BDB"/>
    <w:rsid w:val="00A04515"/>
    <w:rsid w:val="00A2662C"/>
    <w:rsid w:val="00A313E8"/>
    <w:rsid w:val="00A33AAC"/>
    <w:rsid w:val="00A35C0C"/>
    <w:rsid w:val="00A53153"/>
    <w:rsid w:val="00A706CF"/>
    <w:rsid w:val="00A84B42"/>
    <w:rsid w:val="00AA1AE0"/>
    <w:rsid w:val="00AB1137"/>
    <w:rsid w:val="00AB62C2"/>
    <w:rsid w:val="00AD7C63"/>
    <w:rsid w:val="00AE21A3"/>
    <w:rsid w:val="00AF0E7D"/>
    <w:rsid w:val="00B1246E"/>
    <w:rsid w:val="00B2600B"/>
    <w:rsid w:val="00B3689E"/>
    <w:rsid w:val="00B442FC"/>
    <w:rsid w:val="00B557DF"/>
    <w:rsid w:val="00B56DC9"/>
    <w:rsid w:val="00B6440D"/>
    <w:rsid w:val="00B71F5D"/>
    <w:rsid w:val="00BA44C4"/>
    <w:rsid w:val="00BB5665"/>
    <w:rsid w:val="00BD5E6F"/>
    <w:rsid w:val="00BE293C"/>
    <w:rsid w:val="00C00BB4"/>
    <w:rsid w:val="00C030BE"/>
    <w:rsid w:val="00C44913"/>
    <w:rsid w:val="00C5594D"/>
    <w:rsid w:val="00CA6424"/>
    <w:rsid w:val="00CA72DE"/>
    <w:rsid w:val="00CB0ADD"/>
    <w:rsid w:val="00CB7749"/>
    <w:rsid w:val="00CC12FB"/>
    <w:rsid w:val="00CC1CBF"/>
    <w:rsid w:val="00CC406B"/>
    <w:rsid w:val="00CE5238"/>
    <w:rsid w:val="00CE6153"/>
    <w:rsid w:val="00CF5106"/>
    <w:rsid w:val="00CF544E"/>
    <w:rsid w:val="00D678CF"/>
    <w:rsid w:val="00D71FFB"/>
    <w:rsid w:val="00DA7C76"/>
    <w:rsid w:val="00DB0EEF"/>
    <w:rsid w:val="00DC2E72"/>
    <w:rsid w:val="00DD2B07"/>
    <w:rsid w:val="00DD707F"/>
    <w:rsid w:val="00DF3853"/>
    <w:rsid w:val="00E03B64"/>
    <w:rsid w:val="00E12F4A"/>
    <w:rsid w:val="00E33E81"/>
    <w:rsid w:val="00E341EF"/>
    <w:rsid w:val="00E46F10"/>
    <w:rsid w:val="00E52E77"/>
    <w:rsid w:val="00E67870"/>
    <w:rsid w:val="00E70478"/>
    <w:rsid w:val="00E7222B"/>
    <w:rsid w:val="00E8056A"/>
    <w:rsid w:val="00E82199"/>
    <w:rsid w:val="00E93C02"/>
    <w:rsid w:val="00E9638F"/>
    <w:rsid w:val="00EA148E"/>
    <w:rsid w:val="00EA4284"/>
    <w:rsid w:val="00EC70A1"/>
    <w:rsid w:val="00ED13C6"/>
    <w:rsid w:val="00EE0DB4"/>
    <w:rsid w:val="00EF63E0"/>
    <w:rsid w:val="00F05A7E"/>
    <w:rsid w:val="00F23E5F"/>
    <w:rsid w:val="00F24FC0"/>
    <w:rsid w:val="00F35841"/>
    <w:rsid w:val="00F41EF0"/>
    <w:rsid w:val="00F43698"/>
    <w:rsid w:val="00F6277B"/>
    <w:rsid w:val="00F820EE"/>
    <w:rsid w:val="00F85BC6"/>
    <w:rsid w:val="00FA3B65"/>
    <w:rsid w:val="00FE2A6A"/>
    <w:rsid w:val="00FE3DB7"/>
    <w:rsid w:val="00FF576E"/>
    <w:rsid w:val="00FF68D2"/>
    <w:rsid w:val="00FF757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8D3"/>
    <w:pPr>
      <w:spacing w:after="0" w:line="240" w:lineRule="auto"/>
    </w:pPr>
    <w:rPr>
      <w:rFonts w:ascii="Times New Roman" w:eastAsia="Times New Roman" w:hAnsi="Times New Roman" w:cs="Times New Roman"/>
      <w:b/>
      <w:sz w:val="24"/>
      <w:szCs w:val="28"/>
      <w:lang w:val="ro-RO"/>
    </w:rPr>
  </w:style>
  <w:style w:type="paragraph" w:styleId="2">
    <w:name w:val="heading 2"/>
    <w:basedOn w:val="a"/>
    <w:next w:val="a"/>
    <w:link w:val="20"/>
    <w:qFormat/>
    <w:rsid w:val="001664AA"/>
    <w:pPr>
      <w:keepNext/>
      <w:jc w:val="center"/>
      <w:outlineLvl w:val="1"/>
    </w:pPr>
    <w:rPr>
      <w:szCs w:val="20"/>
      <w:lang w:eastAsia="ru-RU"/>
    </w:rPr>
  </w:style>
  <w:style w:type="paragraph" w:styleId="4">
    <w:name w:val="heading 4"/>
    <w:basedOn w:val="a"/>
    <w:link w:val="40"/>
    <w:uiPriority w:val="9"/>
    <w:qFormat/>
    <w:rsid w:val="00E12F4A"/>
    <w:pPr>
      <w:spacing w:before="100" w:beforeAutospacing="1" w:after="100" w:afterAutospacing="1"/>
      <w:outlineLvl w:val="3"/>
    </w:pPr>
    <w:rPr>
      <w:bCs/>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664AA"/>
    <w:rPr>
      <w:rFonts w:ascii="Times New Roman" w:eastAsia="Times New Roman" w:hAnsi="Times New Roman" w:cs="Times New Roman"/>
      <w:b/>
      <w:sz w:val="24"/>
      <w:szCs w:val="20"/>
      <w:lang w:val="ro-RO" w:eastAsia="ru-RU"/>
    </w:rPr>
  </w:style>
  <w:style w:type="paragraph" w:styleId="a3">
    <w:name w:val="Body Text"/>
    <w:basedOn w:val="a"/>
    <w:link w:val="a4"/>
    <w:rsid w:val="001664AA"/>
    <w:pPr>
      <w:spacing w:after="120"/>
    </w:pPr>
    <w:rPr>
      <w:b w:val="0"/>
      <w:szCs w:val="24"/>
      <w:lang w:val="ru-RU" w:eastAsia="ru-RU"/>
    </w:rPr>
  </w:style>
  <w:style w:type="character" w:customStyle="1" w:styleId="a4">
    <w:name w:val="Основной текст Знак"/>
    <w:basedOn w:val="a0"/>
    <w:link w:val="a3"/>
    <w:rsid w:val="001664AA"/>
    <w:rPr>
      <w:rFonts w:ascii="Times New Roman" w:eastAsia="Times New Roman" w:hAnsi="Times New Roman" w:cs="Times New Roman"/>
      <w:sz w:val="24"/>
      <w:szCs w:val="24"/>
      <w:lang w:val="ru-RU" w:eastAsia="ru-RU"/>
    </w:rPr>
  </w:style>
  <w:style w:type="table" w:styleId="a5">
    <w:name w:val="Table Grid"/>
    <w:basedOn w:val="a1"/>
    <w:rsid w:val="001664AA"/>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664AA"/>
    <w:pPr>
      <w:ind w:left="720"/>
      <w:contextualSpacing/>
    </w:pPr>
  </w:style>
  <w:style w:type="paragraph" w:styleId="a7">
    <w:name w:val="Balloon Text"/>
    <w:basedOn w:val="a"/>
    <w:link w:val="a8"/>
    <w:uiPriority w:val="99"/>
    <w:semiHidden/>
    <w:unhideWhenUsed/>
    <w:rsid w:val="001664AA"/>
    <w:rPr>
      <w:rFonts w:ascii="Tahoma" w:hAnsi="Tahoma" w:cs="Tahoma"/>
      <w:sz w:val="16"/>
      <w:szCs w:val="16"/>
    </w:rPr>
  </w:style>
  <w:style w:type="character" w:customStyle="1" w:styleId="a8">
    <w:name w:val="Текст выноски Знак"/>
    <w:basedOn w:val="a0"/>
    <w:link w:val="a7"/>
    <w:uiPriority w:val="99"/>
    <w:semiHidden/>
    <w:rsid w:val="001664AA"/>
    <w:rPr>
      <w:rFonts w:ascii="Tahoma" w:eastAsia="Times New Roman" w:hAnsi="Tahoma" w:cs="Tahoma"/>
      <w:b/>
      <w:sz w:val="16"/>
      <w:szCs w:val="16"/>
      <w:lang w:val="ro-RO"/>
    </w:rPr>
  </w:style>
  <w:style w:type="paragraph" w:styleId="a9">
    <w:name w:val="header"/>
    <w:basedOn w:val="a"/>
    <w:link w:val="aa"/>
    <w:uiPriority w:val="99"/>
    <w:unhideWhenUsed/>
    <w:rsid w:val="001664AA"/>
    <w:pPr>
      <w:tabs>
        <w:tab w:val="center" w:pos="4677"/>
        <w:tab w:val="right" w:pos="9355"/>
      </w:tabs>
    </w:pPr>
  </w:style>
  <w:style w:type="character" w:customStyle="1" w:styleId="aa">
    <w:name w:val="Верхний колонтитул Знак"/>
    <w:basedOn w:val="a0"/>
    <w:link w:val="a9"/>
    <w:uiPriority w:val="99"/>
    <w:rsid w:val="001664AA"/>
    <w:rPr>
      <w:rFonts w:ascii="Times New Roman" w:eastAsia="Times New Roman" w:hAnsi="Times New Roman" w:cs="Times New Roman"/>
      <w:b/>
      <w:sz w:val="24"/>
      <w:szCs w:val="28"/>
      <w:lang w:val="ro-RO"/>
    </w:rPr>
  </w:style>
  <w:style w:type="paragraph" w:styleId="ab">
    <w:name w:val="footer"/>
    <w:basedOn w:val="a"/>
    <w:link w:val="ac"/>
    <w:uiPriority w:val="99"/>
    <w:unhideWhenUsed/>
    <w:rsid w:val="001664AA"/>
    <w:pPr>
      <w:tabs>
        <w:tab w:val="center" w:pos="4677"/>
        <w:tab w:val="right" w:pos="9355"/>
      </w:tabs>
    </w:pPr>
  </w:style>
  <w:style w:type="character" w:customStyle="1" w:styleId="ac">
    <w:name w:val="Нижний колонтитул Знак"/>
    <w:basedOn w:val="a0"/>
    <w:link w:val="ab"/>
    <w:uiPriority w:val="99"/>
    <w:rsid w:val="001664AA"/>
    <w:rPr>
      <w:rFonts w:ascii="Times New Roman" w:eastAsia="Times New Roman" w:hAnsi="Times New Roman" w:cs="Times New Roman"/>
      <w:b/>
      <w:sz w:val="24"/>
      <w:szCs w:val="28"/>
      <w:lang w:val="ro-RO"/>
    </w:rPr>
  </w:style>
  <w:style w:type="character" w:styleId="ad">
    <w:name w:val="Hyperlink"/>
    <w:basedOn w:val="a0"/>
    <w:unhideWhenUsed/>
    <w:rsid w:val="001664AA"/>
    <w:rPr>
      <w:color w:val="0000FF"/>
      <w:u w:val="single"/>
    </w:rPr>
  </w:style>
  <w:style w:type="character" w:customStyle="1" w:styleId="apple-converted-space">
    <w:name w:val="apple-converted-space"/>
    <w:basedOn w:val="a0"/>
    <w:rsid w:val="001664AA"/>
  </w:style>
  <w:style w:type="character" w:styleId="ae">
    <w:name w:val="Strong"/>
    <w:basedOn w:val="a0"/>
    <w:uiPriority w:val="22"/>
    <w:qFormat/>
    <w:rsid w:val="001664AA"/>
    <w:rPr>
      <w:b/>
      <w:bCs/>
    </w:rPr>
  </w:style>
  <w:style w:type="character" w:customStyle="1" w:styleId="tooltip-box">
    <w:name w:val="tooltip-box"/>
    <w:basedOn w:val="a0"/>
    <w:rsid w:val="001664AA"/>
  </w:style>
  <w:style w:type="paragraph" w:customStyle="1" w:styleId="cn">
    <w:name w:val="cn"/>
    <w:basedOn w:val="a"/>
    <w:rsid w:val="001664AA"/>
    <w:pPr>
      <w:jc w:val="center"/>
    </w:pPr>
    <w:rPr>
      <w:b w:val="0"/>
      <w:szCs w:val="24"/>
      <w:lang w:val="ru-RU" w:eastAsia="ru-RU"/>
    </w:rPr>
  </w:style>
  <w:style w:type="paragraph" w:customStyle="1" w:styleId="cb">
    <w:name w:val="cb"/>
    <w:basedOn w:val="a"/>
    <w:rsid w:val="001664AA"/>
    <w:pPr>
      <w:jc w:val="center"/>
    </w:pPr>
    <w:rPr>
      <w:bCs/>
      <w:szCs w:val="24"/>
      <w:lang w:val="ru-RU" w:eastAsia="ru-RU"/>
    </w:rPr>
  </w:style>
  <w:style w:type="character" w:customStyle="1" w:styleId="40">
    <w:name w:val="Заголовок 4 Знак"/>
    <w:basedOn w:val="a0"/>
    <w:link w:val="4"/>
    <w:uiPriority w:val="9"/>
    <w:rsid w:val="00E12F4A"/>
    <w:rPr>
      <w:rFonts w:ascii="Times New Roman" w:eastAsia="Times New Roman" w:hAnsi="Times New Roman" w:cs="Times New Roman"/>
      <w:b/>
      <w:bCs/>
      <w:sz w:val="24"/>
      <w:szCs w:val="24"/>
    </w:rPr>
  </w:style>
  <w:style w:type="numbering" w:customStyle="1" w:styleId="1">
    <w:name w:val="Нет списка1"/>
    <w:next w:val="a2"/>
    <w:uiPriority w:val="99"/>
    <w:semiHidden/>
    <w:unhideWhenUsed/>
    <w:rsid w:val="00E12F4A"/>
  </w:style>
  <w:style w:type="character" w:customStyle="1" w:styleId="21">
    <w:name w:val="Основной текст (2)_"/>
    <w:basedOn w:val="a0"/>
    <w:rsid w:val="00E12F4A"/>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sid w:val="00E12F4A"/>
    <w:rPr>
      <w:rFonts w:ascii="Times New Roman" w:eastAsia="Times New Roman" w:hAnsi="Times New Roman" w:cs="Times New Roman"/>
      <w:b/>
      <w:bCs/>
      <w:shd w:val="clear" w:color="auto" w:fill="FFFFFF"/>
    </w:rPr>
  </w:style>
  <w:style w:type="character" w:customStyle="1" w:styleId="22">
    <w:name w:val="Основной текст (2) + Полужирный"/>
    <w:basedOn w:val="21"/>
    <w:rsid w:val="00E12F4A"/>
    <w:rPr>
      <w:b/>
      <w:bCs/>
      <w:color w:val="000000"/>
      <w:spacing w:val="0"/>
      <w:w w:val="100"/>
      <w:position w:val="0"/>
      <w:lang w:val="ro-RO" w:eastAsia="ro-RO" w:bidi="ro-RO"/>
    </w:rPr>
  </w:style>
  <w:style w:type="character" w:customStyle="1" w:styleId="3">
    <w:name w:val="Основной текст (3)_"/>
    <w:basedOn w:val="a0"/>
    <w:rsid w:val="00E12F4A"/>
    <w:rPr>
      <w:rFonts w:ascii="Times New Roman" w:eastAsia="Times New Roman" w:hAnsi="Times New Roman" w:cs="Times New Roman"/>
      <w:b/>
      <w:bCs/>
      <w:i/>
      <w:iCs/>
      <w:smallCaps w:val="0"/>
      <w:strike w:val="0"/>
      <w:sz w:val="22"/>
      <w:szCs w:val="22"/>
      <w:u w:val="none"/>
    </w:rPr>
  </w:style>
  <w:style w:type="character" w:customStyle="1" w:styleId="30">
    <w:name w:val="Основной текст (3)"/>
    <w:basedOn w:val="3"/>
    <w:rsid w:val="00E12F4A"/>
    <w:rPr>
      <w:color w:val="000000"/>
      <w:spacing w:val="0"/>
      <w:w w:val="100"/>
      <w:position w:val="0"/>
      <w:u w:val="single"/>
      <w:lang w:val="ro-RO" w:eastAsia="ro-RO" w:bidi="ro-RO"/>
    </w:rPr>
  </w:style>
  <w:style w:type="character" w:customStyle="1" w:styleId="23">
    <w:name w:val="Основной текст (2) + Полужирный;Курсив"/>
    <w:basedOn w:val="21"/>
    <w:rsid w:val="00E12F4A"/>
    <w:rPr>
      <w:b/>
      <w:bCs/>
      <w:i/>
      <w:iCs/>
      <w:color w:val="000000"/>
      <w:spacing w:val="0"/>
      <w:w w:val="100"/>
      <w:position w:val="0"/>
      <w:u w:val="single"/>
      <w:lang w:val="ro-RO" w:eastAsia="ro-RO" w:bidi="ro-RO"/>
    </w:rPr>
  </w:style>
  <w:style w:type="character" w:customStyle="1" w:styleId="24">
    <w:name w:val="Основной текст (2)"/>
    <w:basedOn w:val="21"/>
    <w:rsid w:val="00E12F4A"/>
    <w:rPr>
      <w:color w:val="000000"/>
      <w:spacing w:val="0"/>
      <w:w w:val="100"/>
      <w:position w:val="0"/>
      <w:u w:val="single"/>
      <w:lang w:val="ro-RO" w:eastAsia="ro-RO" w:bidi="ro-RO"/>
    </w:rPr>
  </w:style>
  <w:style w:type="character" w:customStyle="1" w:styleId="af">
    <w:name w:val="Подпись к таблице_"/>
    <w:basedOn w:val="a0"/>
    <w:rsid w:val="00E12F4A"/>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_"/>
    <w:basedOn w:val="a0"/>
    <w:rsid w:val="00E12F4A"/>
    <w:rPr>
      <w:rFonts w:ascii="Times New Roman" w:eastAsia="Times New Roman" w:hAnsi="Times New Roman" w:cs="Times New Roman"/>
      <w:b w:val="0"/>
      <w:bCs w:val="0"/>
      <w:i/>
      <w:iCs/>
      <w:smallCaps w:val="0"/>
      <w:strike w:val="0"/>
      <w:sz w:val="22"/>
      <w:szCs w:val="22"/>
      <w:u w:val="none"/>
    </w:rPr>
  </w:style>
  <w:style w:type="character" w:customStyle="1" w:styleId="42">
    <w:name w:val="Основной текст (4) + Не курсив"/>
    <w:basedOn w:val="41"/>
    <w:rsid w:val="00E12F4A"/>
    <w:rPr>
      <w:color w:val="000000"/>
      <w:spacing w:val="0"/>
      <w:w w:val="100"/>
      <w:position w:val="0"/>
      <w:lang w:val="ro-RO" w:eastAsia="ro-RO" w:bidi="ro-RO"/>
    </w:rPr>
  </w:style>
  <w:style w:type="character" w:customStyle="1" w:styleId="25">
    <w:name w:val="Основной текст (2) + Курсив"/>
    <w:basedOn w:val="21"/>
    <w:rsid w:val="00E12F4A"/>
    <w:rPr>
      <w:i/>
      <w:iCs/>
      <w:color w:val="000000"/>
      <w:spacing w:val="0"/>
      <w:w w:val="100"/>
      <w:position w:val="0"/>
      <w:lang w:val="ro-RO" w:eastAsia="ro-RO" w:bidi="ro-RO"/>
    </w:rPr>
  </w:style>
  <w:style w:type="character" w:customStyle="1" w:styleId="21pt">
    <w:name w:val="Основной текст (2) + Интервал 1 pt"/>
    <w:basedOn w:val="21"/>
    <w:rsid w:val="00E12F4A"/>
    <w:rPr>
      <w:color w:val="000000"/>
      <w:spacing w:val="30"/>
      <w:w w:val="100"/>
      <w:position w:val="0"/>
      <w:lang w:val="ro-RO" w:eastAsia="ro-RO" w:bidi="ro-RO"/>
    </w:rPr>
  </w:style>
  <w:style w:type="character" w:customStyle="1" w:styleId="12">
    <w:name w:val="Заголовок №1 + Не полужирный"/>
    <w:basedOn w:val="10"/>
    <w:rsid w:val="00E12F4A"/>
    <w:rPr>
      <w:color w:val="000000"/>
      <w:spacing w:val="0"/>
      <w:w w:val="100"/>
      <w:position w:val="0"/>
      <w:lang w:val="ro-RO" w:eastAsia="ro-RO" w:bidi="ro-RO"/>
    </w:rPr>
  </w:style>
  <w:style w:type="character" w:customStyle="1" w:styleId="13">
    <w:name w:val="Заголовок №1 + Курсив"/>
    <w:basedOn w:val="10"/>
    <w:rsid w:val="00E12F4A"/>
    <w:rPr>
      <w:i/>
      <w:iCs/>
      <w:color w:val="000000"/>
      <w:spacing w:val="0"/>
      <w:w w:val="100"/>
      <w:position w:val="0"/>
      <w:u w:val="single"/>
      <w:lang w:val="ro-RO" w:eastAsia="ro-RO" w:bidi="ro-RO"/>
    </w:rPr>
  </w:style>
  <w:style w:type="character" w:customStyle="1" w:styleId="5">
    <w:name w:val="Основной текст (5)_"/>
    <w:basedOn w:val="a0"/>
    <w:link w:val="50"/>
    <w:rsid w:val="00E12F4A"/>
    <w:rPr>
      <w:rFonts w:ascii="Times New Roman" w:eastAsia="Times New Roman" w:hAnsi="Times New Roman" w:cs="Times New Roman"/>
      <w:b/>
      <w:bCs/>
      <w:shd w:val="clear" w:color="auto" w:fill="FFFFFF"/>
    </w:rPr>
  </w:style>
  <w:style w:type="character" w:customStyle="1" w:styleId="51">
    <w:name w:val="Основной текст (5) + Не полужирный"/>
    <w:basedOn w:val="5"/>
    <w:rsid w:val="00E12F4A"/>
    <w:rPr>
      <w:color w:val="000000"/>
      <w:spacing w:val="0"/>
      <w:w w:val="100"/>
      <w:position w:val="0"/>
      <w:lang w:val="ro-RO" w:eastAsia="ro-RO" w:bidi="ro-RO"/>
    </w:rPr>
  </w:style>
  <w:style w:type="character" w:customStyle="1" w:styleId="52">
    <w:name w:val="Основной текст (5) + Курсив"/>
    <w:basedOn w:val="5"/>
    <w:rsid w:val="00E12F4A"/>
    <w:rPr>
      <w:i/>
      <w:iCs/>
      <w:color w:val="000000"/>
      <w:spacing w:val="0"/>
      <w:w w:val="100"/>
      <w:position w:val="0"/>
      <w:u w:val="single"/>
      <w:lang w:val="ro-RO" w:eastAsia="ro-RO" w:bidi="ro-RO"/>
    </w:rPr>
  </w:style>
  <w:style w:type="character" w:customStyle="1" w:styleId="43">
    <w:name w:val="Основной текст (4) + Полужирный"/>
    <w:basedOn w:val="41"/>
    <w:rsid w:val="00E12F4A"/>
    <w:rPr>
      <w:b/>
      <w:bCs/>
      <w:color w:val="000000"/>
      <w:spacing w:val="0"/>
      <w:w w:val="100"/>
      <w:position w:val="0"/>
      <w:u w:val="single"/>
      <w:lang w:val="ro-RO" w:eastAsia="ro-RO" w:bidi="ro-RO"/>
    </w:rPr>
  </w:style>
  <w:style w:type="character" w:customStyle="1" w:styleId="44">
    <w:name w:val="Основной текст (4)"/>
    <w:basedOn w:val="41"/>
    <w:rsid w:val="00E12F4A"/>
    <w:rPr>
      <w:color w:val="000000"/>
      <w:spacing w:val="0"/>
      <w:w w:val="100"/>
      <w:position w:val="0"/>
      <w:u w:val="single"/>
      <w:lang w:val="ro-RO" w:eastAsia="ro-RO" w:bidi="ro-RO"/>
    </w:rPr>
  </w:style>
  <w:style w:type="character" w:customStyle="1" w:styleId="21pt0">
    <w:name w:val="Основной текст (2) + Полужирный;Курсив;Интервал 1 pt"/>
    <w:basedOn w:val="21"/>
    <w:rsid w:val="00E12F4A"/>
    <w:rPr>
      <w:b/>
      <w:bCs/>
      <w:i/>
      <w:iCs/>
      <w:color w:val="000000"/>
      <w:spacing w:val="30"/>
      <w:w w:val="100"/>
      <w:position w:val="0"/>
      <w:u w:val="single"/>
      <w:lang w:val="ro-RO" w:eastAsia="ro-RO" w:bidi="ro-RO"/>
    </w:rPr>
  </w:style>
  <w:style w:type="character" w:customStyle="1" w:styleId="af0">
    <w:name w:val="Подпись к таблице + Полужирный;Курсив"/>
    <w:basedOn w:val="af"/>
    <w:rsid w:val="00E12F4A"/>
    <w:rPr>
      <w:b/>
      <w:bCs/>
      <w:i/>
      <w:iCs/>
      <w:color w:val="000000"/>
      <w:spacing w:val="0"/>
      <w:w w:val="100"/>
      <w:position w:val="0"/>
      <w:lang w:val="ro-RO" w:eastAsia="ro-RO" w:bidi="ro-RO"/>
    </w:rPr>
  </w:style>
  <w:style w:type="character" w:customStyle="1" w:styleId="af1">
    <w:name w:val="Подпись к таблице + Полужирный"/>
    <w:basedOn w:val="af"/>
    <w:rsid w:val="00E12F4A"/>
    <w:rPr>
      <w:b/>
      <w:bCs/>
      <w:color w:val="000000"/>
      <w:spacing w:val="0"/>
      <w:w w:val="100"/>
      <w:position w:val="0"/>
      <w:u w:val="single"/>
      <w:lang w:val="ro-RO" w:eastAsia="ro-RO" w:bidi="ro-RO"/>
    </w:rPr>
  </w:style>
  <w:style w:type="character" w:customStyle="1" w:styleId="af2">
    <w:name w:val="Подпись к таблице"/>
    <w:basedOn w:val="af"/>
    <w:rsid w:val="00E12F4A"/>
    <w:rPr>
      <w:color w:val="000000"/>
      <w:spacing w:val="0"/>
      <w:w w:val="100"/>
      <w:position w:val="0"/>
      <w:u w:val="single"/>
      <w:lang w:val="ro-RO" w:eastAsia="ro-RO" w:bidi="ro-RO"/>
    </w:rPr>
  </w:style>
  <w:style w:type="character" w:customStyle="1" w:styleId="22pt">
    <w:name w:val="Основной текст (2) + Интервал 2 pt"/>
    <w:basedOn w:val="21"/>
    <w:rsid w:val="00E12F4A"/>
    <w:rPr>
      <w:color w:val="000000"/>
      <w:spacing w:val="50"/>
      <w:w w:val="100"/>
      <w:position w:val="0"/>
      <w:lang w:val="ro-RO" w:eastAsia="ro-RO" w:bidi="ro-RO"/>
    </w:rPr>
  </w:style>
  <w:style w:type="character" w:customStyle="1" w:styleId="31">
    <w:name w:val="Основной текст (3) + Не полужирный;Не курсив"/>
    <w:basedOn w:val="3"/>
    <w:rsid w:val="00E12F4A"/>
    <w:rPr>
      <w:color w:val="000000"/>
      <w:spacing w:val="0"/>
      <w:w w:val="100"/>
      <w:position w:val="0"/>
      <w:lang w:val="ro-RO" w:eastAsia="ro-RO" w:bidi="ro-RO"/>
    </w:rPr>
  </w:style>
  <w:style w:type="paragraph" w:customStyle="1" w:styleId="11">
    <w:name w:val="Заголовок №1"/>
    <w:basedOn w:val="a"/>
    <w:link w:val="10"/>
    <w:rsid w:val="00E12F4A"/>
    <w:pPr>
      <w:widowControl w:val="0"/>
      <w:shd w:val="clear" w:color="auto" w:fill="FFFFFF"/>
      <w:spacing w:line="0" w:lineRule="atLeast"/>
      <w:jc w:val="center"/>
      <w:outlineLvl w:val="0"/>
    </w:pPr>
    <w:rPr>
      <w:bCs/>
      <w:sz w:val="22"/>
      <w:szCs w:val="22"/>
      <w:lang w:val="en-US"/>
    </w:rPr>
  </w:style>
  <w:style w:type="paragraph" w:customStyle="1" w:styleId="50">
    <w:name w:val="Основной текст (5)"/>
    <w:basedOn w:val="a"/>
    <w:link w:val="5"/>
    <w:rsid w:val="00E12F4A"/>
    <w:pPr>
      <w:widowControl w:val="0"/>
      <w:shd w:val="clear" w:color="auto" w:fill="FFFFFF"/>
      <w:spacing w:line="0" w:lineRule="atLeast"/>
      <w:jc w:val="both"/>
    </w:pPr>
    <w:rPr>
      <w:bCs/>
      <w:sz w:val="22"/>
      <w:szCs w:val="22"/>
      <w:lang w:val="en-US"/>
    </w:rPr>
  </w:style>
  <w:style w:type="paragraph" w:styleId="af3">
    <w:name w:val="Title"/>
    <w:basedOn w:val="a"/>
    <w:link w:val="af4"/>
    <w:qFormat/>
    <w:rsid w:val="001C6E78"/>
    <w:pPr>
      <w:jc w:val="center"/>
    </w:pPr>
    <w:rPr>
      <w:bCs/>
      <w:sz w:val="28"/>
      <w:szCs w:val="24"/>
      <w:lang w:val="en-US"/>
    </w:rPr>
  </w:style>
  <w:style w:type="character" w:customStyle="1" w:styleId="af4">
    <w:name w:val="Название Знак"/>
    <w:basedOn w:val="a0"/>
    <w:link w:val="af3"/>
    <w:rsid w:val="001C6E78"/>
    <w:rPr>
      <w:rFonts w:ascii="Times New Roman" w:eastAsia="Times New Roman" w:hAnsi="Times New Roman" w:cs="Times New Roman"/>
      <w:b/>
      <w:bCs/>
      <w:sz w:val="28"/>
      <w:szCs w:val="24"/>
    </w:rPr>
  </w:style>
  <w:style w:type="paragraph" w:customStyle="1" w:styleId="TableParagraph">
    <w:name w:val="Table Paragraph"/>
    <w:basedOn w:val="a"/>
    <w:uiPriority w:val="1"/>
    <w:qFormat/>
    <w:rsid w:val="00CA72DE"/>
    <w:pPr>
      <w:widowControl w:val="0"/>
      <w:autoSpaceDE w:val="0"/>
      <w:autoSpaceDN w:val="0"/>
      <w:spacing w:before="36" w:line="217" w:lineRule="exact"/>
    </w:pPr>
    <w:rPr>
      <w:b w:val="0"/>
      <w:sz w:val="22"/>
      <w:szCs w:val="22"/>
      <w:lang w:val="en-US"/>
    </w:rPr>
  </w:style>
</w:styles>
</file>

<file path=word/webSettings.xml><?xml version="1.0" encoding="utf-8"?>
<w:webSettings xmlns:r="http://schemas.openxmlformats.org/officeDocument/2006/relationships" xmlns:w="http://schemas.openxmlformats.org/wordprocessingml/2006/main">
  <w:divs>
    <w:div w:id="281956466">
      <w:bodyDiv w:val="1"/>
      <w:marLeft w:val="0"/>
      <w:marRight w:val="0"/>
      <w:marTop w:val="0"/>
      <w:marBottom w:val="0"/>
      <w:divBdr>
        <w:top w:val="none" w:sz="0" w:space="0" w:color="auto"/>
        <w:left w:val="none" w:sz="0" w:space="0" w:color="auto"/>
        <w:bottom w:val="none" w:sz="0" w:space="0" w:color="auto"/>
        <w:right w:val="none" w:sz="0" w:space="0" w:color="auto"/>
      </w:divBdr>
    </w:div>
    <w:div w:id="182585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2447</TotalTime>
  <Pages>28</Pages>
  <Words>9445</Words>
  <Characters>54785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Primaria Floresti</Company>
  <LinksUpToDate>false</LinksUpToDate>
  <CharactersWithSpaces>64102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Cristina</cp:lastModifiedBy>
  <cp:revision>112</cp:revision>
  <cp:lastPrinted>2021-12-06T07:26:00Z</cp:lastPrinted>
  <dcterms:created xsi:type="dcterms:W3CDTF">2019-12-16T10:46:00Z</dcterms:created>
  <dcterms:modified xsi:type="dcterms:W3CDTF">2021-12-08T06:59:00Z</dcterms:modified>
</cp:coreProperties>
</file>