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2E" w:rsidRPr="00BB162E" w:rsidRDefault="00BB162E" w:rsidP="00BB162E">
      <w:pPr>
        <w:tabs>
          <w:tab w:val="left" w:pos="2949"/>
        </w:tabs>
        <w:spacing w:after="0" w:line="240" w:lineRule="auto"/>
        <w:ind w:firstLine="567"/>
        <w:jc w:val="right"/>
        <w:rPr>
          <w:rFonts w:ascii="Times New Roman" w:eastAsia="Calibri" w:hAnsi="Times New Roman" w:cs="Times New Roman"/>
          <w:b/>
          <w:i/>
          <w:sz w:val="24"/>
          <w:szCs w:val="24"/>
          <w:lang w:val="ro-RO"/>
        </w:rPr>
      </w:pPr>
      <w:r w:rsidRPr="00BB162E">
        <w:rPr>
          <w:rFonts w:ascii="Times New Roman" w:eastAsia="Calibri" w:hAnsi="Times New Roman" w:cs="Times New Roman"/>
          <w:b/>
          <w:i/>
          <w:sz w:val="24"/>
          <w:szCs w:val="24"/>
          <w:lang w:val="ro-RO"/>
        </w:rPr>
        <w:t xml:space="preserve">Anexă </w:t>
      </w:r>
    </w:p>
    <w:p w:rsidR="00BB162E" w:rsidRDefault="00BB162E" w:rsidP="00BB162E">
      <w:pPr>
        <w:tabs>
          <w:tab w:val="left" w:pos="2949"/>
        </w:tabs>
        <w:spacing w:after="0" w:line="240" w:lineRule="auto"/>
        <w:ind w:firstLine="567"/>
        <w:jc w:val="right"/>
        <w:rPr>
          <w:rFonts w:ascii="Times New Roman" w:eastAsia="Calibri" w:hAnsi="Times New Roman" w:cs="Times New Roman"/>
          <w:b/>
          <w:i/>
          <w:sz w:val="24"/>
          <w:szCs w:val="24"/>
          <w:lang w:val="ro-RO"/>
        </w:rPr>
      </w:pPr>
      <w:r w:rsidRPr="00BB162E">
        <w:rPr>
          <w:rFonts w:ascii="Times New Roman" w:eastAsia="Calibri" w:hAnsi="Times New Roman" w:cs="Times New Roman"/>
          <w:b/>
          <w:i/>
          <w:sz w:val="24"/>
          <w:szCs w:val="24"/>
          <w:lang w:val="ro-RO"/>
        </w:rPr>
        <w:t xml:space="preserve">la Decizia Din _______2018 nr.____ </w:t>
      </w:r>
    </w:p>
    <w:p w:rsidR="00BB162E" w:rsidRDefault="00BB162E" w:rsidP="00BB162E">
      <w:pPr>
        <w:tabs>
          <w:tab w:val="left" w:pos="2949"/>
        </w:tabs>
        <w:spacing w:after="0" w:line="240" w:lineRule="auto"/>
        <w:ind w:firstLine="567"/>
        <w:jc w:val="right"/>
        <w:rPr>
          <w:rFonts w:ascii="Times New Roman" w:eastAsia="Calibri" w:hAnsi="Times New Roman" w:cs="Times New Roman"/>
          <w:b/>
          <w:i/>
          <w:sz w:val="24"/>
          <w:szCs w:val="24"/>
          <w:lang w:val="ro-RO"/>
        </w:rPr>
      </w:pPr>
      <w:r w:rsidRPr="00BB162E">
        <w:rPr>
          <w:rFonts w:ascii="Times New Roman" w:eastAsia="Calibri" w:hAnsi="Times New Roman" w:cs="Times New Roman"/>
          <w:b/>
          <w:i/>
          <w:sz w:val="24"/>
          <w:szCs w:val="24"/>
          <w:lang w:val="ro-RO"/>
        </w:rPr>
        <w:t xml:space="preserve">Cu privire la </w:t>
      </w:r>
      <w:r>
        <w:rPr>
          <w:rFonts w:ascii="Times New Roman" w:eastAsia="Calibri" w:hAnsi="Times New Roman" w:cs="Times New Roman"/>
          <w:b/>
          <w:i/>
          <w:sz w:val="24"/>
          <w:szCs w:val="24"/>
          <w:lang w:val="ro-RO"/>
        </w:rPr>
        <w:t xml:space="preserve">aprobarea Planului de acţiuni pentru </w:t>
      </w:r>
    </w:p>
    <w:p w:rsidR="00BB162E" w:rsidRPr="00BB162E" w:rsidRDefault="00BB162E" w:rsidP="00BB162E">
      <w:pPr>
        <w:tabs>
          <w:tab w:val="left" w:pos="2949"/>
        </w:tabs>
        <w:spacing w:after="0" w:line="240" w:lineRule="auto"/>
        <w:ind w:firstLine="567"/>
        <w:jc w:val="right"/>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susţinerea populaţiei de etnie romă pe anii 2018-2020</w:t>
      </w:r>
    </w:p>
    <w:p w:rsidR="00BB162E" w:rsidRDefault="00BB162E" w:rsidP="008F76D3">
      <w:pPr>
        <w:tabs>
          <w:tab w:val="left" w:pos="2949"/>
        </w:tabs>
        <w:spacing w:after="0" w:line="360" w:lineRule="auto"/>
        <w:ind w:firstLine="567"/>
        <w:jc w:val="center"/>
        <w:rPr>
          <w:rFonts w:ascii="Times New Roman" w:eastAsia="Calibri" w:hAnsi="Times New Roman" w:cs="Times New Roman"/>
          <w:b/>
          <w:sz w:val="24"/>
          <w:szCs w:val="24"/>
          <w:lang w:val="ro-RO"/>
        </w:rPr>
      </w:pPr>
    </w:p>
    <w:p w:rsidR="00955B74" w:rsidRPr="008F76D3" w:rsidRDefault="00955B74" w:rsidP="008F76D3">
      <w:pPr>
        <w:tabs>
          <w:tab w:val="left" w:pos="2949"/>
        </w:tabs>
        <w:spacing w:after="0" w:line="360" w:lineRule="auto"/>
        <w:ind w:firstLine="567"/>
        <w:jc w:val="center"/>
        <w:rPr>
          <w:rFonts w:ascii="Times New Roman" w:eastAsia="Calibri" w:hAnsi="Times New Roman" w:cs="Times New Roman"/>
          <w:b/>
          <w:sz w:val="24"/>
          <w:szCs w:val="24"/>
          <w:lang w:val="ro-RO"/>
        </w:rPr>
      </w:pPr>
      <w:r w:rsidRPr="008F76D3">
        <w:rPr>
          <w:rFonts w:ascii="Times New Roman" w:eastAsia="Calibri" w:hAnsi="Times New Roman" w:cs="Times New Roman"/>
          <w:b/>
          <w:sz w:val="24"/>
          <w:szCs w:val="24"/>
          <w:lang w:val="ro-RO"/>
        </w:rPr>
        <w:t>Planul de acţiuni pentru susţinerea populaţiei de etnie romă</w:t>
      </w:r>
    </w:p>
    <w:p w:rsidR="00955B74" w:rsidRPr="008F76D3" w:rsidRDefault="00955B74" w:rsidP="008F76D3">
      <w:pPr>
        <w:tabs>
          <w:tab w:val="left" w:pos="2949"/>
        </w:tabs>
        <w:spacing w:after="0" w:line="360" w:lineRule="auto"/>
        <w:ind w:firstLine="567"/>
        <w:jc w:val="center"/>
        <w:rPr>
          <w:rFonts w:ascii="Times New Roman" w:eastAsia="Calibri" w:hAnsi="Times New Roman" w:cs="Times New Roman"/>
          <w:b/>
          <w:sz w:val="24"/>
          <w:szCs w:val="24"/>
          <w:lang w:val="ro-RO"/>
        </w:rPr>
      </w:pPr>
      <w:r w:rsidRPr="008F76D3">
        <w:rPr>
          <w:rFonts w:ascii="Times New Roman" w:eastAsia="Calibri" w:hAnsi="Times New Roman" w:cs="Times New Roman"/>
          <w:b/>
          <w:sz w:val="24"/>
          <w:szCs w:val="24"/>
          <w:lang w:val="ro-RO"/>
        </w:rPr>
        <w:t>din</w:t>
      </w:r>
      <w:r w:rsidR="00A176DA">
        <w:rPr>
          <w:rFonts w:ascii="Times New Roman" w:eastAsia="Calibri" w:hAnsi="Times New Roman" w:cs="Times New Roman"/>
          <w:b/>
          <w:sz w:val="24"/>
          <w:szCs w:val="24"/>
          <w:lang w:val="ro-RO"/>
        </w:rPr>
        <w:t xml:space="preserve"> </w:t>
      </w:r>
      <w:proofErr w:type="spellStart"/>
      <w:r w:rsidR="005A55DE" w:rsidRPr="008F76D3">
        <w:rPr>
          <w:rFonts w:ascii="Times New Roman" w:eastAsia="Calibri" w:hAnsi="Times New Roman" w:cs="Times New Roman"/>
          <w:b/>
          <w:sz w:val="24"/>
          <w:szCs w:val="24"/>
          <w:lang w:val="ro-RO"/>
        </w:rPr>
        <w:t>or.Florești</w:t>
      </w:r>
      <w:proofErr w:type="spellEnd"/>
      <w:r w:rsidR="005A55DE" w:rsidRPr="008F76D3">
        <w:rPr>
          <w:rFonts w:ascii="Times New Roman" w:eastAsia="Calibri" w:hAnsi="Times New Roman" w:cs="Times New Roman"/>
          <w:b/>
          <w:sz w:val="24"/>
          <w:szCs w:val="24"/>
          <w:lang w:val="ro-RO"/>
        </w:rPr>
        <w:t xml:space="preserve"> </w:t>
      </w:r>
      <w:r w:rsidRPr="008F76D3">
        <w:rPr>
          <w:rFonts w:ascii="Times New Roman" w:eastAsia="Calibri" w:hAnsi="Times New Roman" w:cs="Times New Roman"/>
          <w:b/>
          <w:sz w:val="24"/>
          <w:szCs w:val="24"/>
          <w:lang w:val="ro-RO"/>
        </w:rPr>
        <w:t>pe anii 2018-2020</w:t>
      </w:r>
    </w:p>
    <w:p w:rsidR="00955B74" w:rsidRPr="008F76D3" w:rsidRDefault="00955B74" w:rsidP="008F76D3">
      <w:pPr>
        <w:tabs>
          <w:tab w:val="left" w:pos="2949"/>
        </w:tabs>
        <w:spacing w:after="0" w:line="360" w:lineRule="auto"/>
        <w:ind w:firstLine="567"/>
        <w:rPr>
          <w:rFonts w:ascii="Times New Roman" w:eastAsia="Calibri" w:hAnsi="Times New Roman" w:cs="Times New Roman"/>
          <w:b/>
          <w:sz w:val="24"/>
          <w:szCs w:val="24"/>
          <w:lang w:val="ro-RO"/>
        </w:rPr>
      </w:pPr>
    </w:p>
    <w:p w:rsidR="00955B74" w:rsidRPr="008F76D3" w:rsidRDefault="008F76D3" w:rsidP="008F76D3">
      <w:pPr>
        <w:tabs>
          <w:tab w:val="left" w:pos="2949"/>
        </w:tabs>
        <w:spacing w:after="0" w:line="360" w:lineRule="auto"/>
        <w:ind w:firstLine="567"/>
        <w:contextualSpacing/>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1. </w:t>
      </w:r>
      <w:proofErr w:type="spellStart"/>
      <w:r w:rsidR="00955B74" w:rsidRPr="008F76D3">
        <w:rPr>
          <w:rFonts w:ascii="Times New Roman" w:eastAsia="Calibri" w:hAnsi="Times New Roman" w:cs="Times New Roman"/>
          <w:b/>
          <w:sz w:val="24"/>
          <w:szCs w:val="24"/>
          <w:lang w:val="ro-RO"/>
        </w:rPr>
        <w:t>Întroducere</w:t>
      </w:r>
      <w:proofErr w:type="spellEnd"/>
    </w:p>
    <w:p w:rsidR="00955B74" w:rsidRPr="008F76D3" w:rsidRDefault="00955B74" w:rsidP="008F76D3">
      <w:pPr>
        <w:tabs>
          <w:tab w:val="left" w:pos="2949"/>
        </w:tabs>
        <w:spacing w:after="0" w:line="360" w:lineRule="auto"/>
        <w:ind w:firstLine="567"/>
        <w:jc w:val="both"/>
        <w:rPr>
          <w:rFonts w:ascii="Times New Roman" w:eastAsia="Calibri" w:hAnsi="Times New Roman" w:cs="Times New Roman"/>
          <w:sz w:val="24"/>
          <w:szCs w:val="24"/>
          <w:lang w:val="ro-MO"/>
        </w:rPr>
      </w:pPr>
      <w:r w:rsidRPr="008F76D3">
        <w:rPr>
          <w:rFonts w:ascii="Times New Roman" w:eastAsia="Calibri" w:hAnsi="Times New Roman" w:cs="Times New Roman"/>
          <w:sz w:val="24"/>
          <w:szCs w:val="24"/>
          <w:lang w:val="ro-RO"/>
        </w:rPr>
        <w:t>Analizînd situaţia romilor prin intermediul politicilor existente, se defineşte clar necesitatea de a promova integrarea romilor – sarcină prioritară a Guvernului, care şi-a asumat, pe termen mediu, schimbarea şi îmbunătăţirea situaţiei populaţiei rome din Republica Moldova.</w:t>
      </w:r>
    </w:p>
    <w:p w:rsidR="00955B74" w:rsidRPr="008F76D3" w:rsidRDefault="00955B74" w:rsidP="008F76D3">
      <w:pPr>
        <w:spacing w:after="0" w:line="360" w:lineRule="auto"/>
        <w:ind w:firstLine="567"/>
        <w:jc w:val="both"/>
        <w:rPr>
          <w:rFonts w:ascii="Times New Roman" w:eastAsia="Calibri" w:hAnsi="Times New Roman" w:cs="Times New Roman"/>
          <w:sz w:val="24"/>
          <w:szCs w:val="24"/>
          <w:lang w:val="ro-MO"/>
        </w:rPr>
      </w:pPr>
      <w:r w:rsidRPr="008F76D3">
        <w:rPr>
          <w:rFonts w:ascii="Times New Roman" w:eastAsia="Calibri" w:hAnsi="Times New Roman" w:cs="Times New Roman"/>
          <w:sz w:val="24"/>
          <w:szCs w:val="24"/>
          <w:lang w:val="ro-MO"/>
        </w:rPr>
        <w:t>În scopul creării condiţiilor necesare pentru asigurarea respectării drepturilor social-culturale ale populaţiei de etnie romă din Republica Moldova şi al realizării acţiunii 16 din titlul II al Planului naţional de acţiuni pentru implementarea Acordului de Asociere Republica Moldova–Uniunea Europeană în perioada 2014-2016, aprobat prin Hotărîrea Guvernului nr. 808 din 7 octombrie 2014, Guvernul hotărăște să aprobe Planul de acţiuni pentru susţinerea populaţiei de etnie romă din Republica Moldova pe anii 2016-2020.</w:t>
      </w:r>
    </w:p>
    <w:p w:rsidR="00955B74" w:rsidRPr="008F76D3" w:rsidRDefault="00955B74" w:rsidP="008F76D3">
      <w:pPr>
        <w:spacing w:after="0" w:line="360" w:lineRule="auto"/>
        <w:ind w:firstLine="567"/>
        <w:jc w:val="both"/>
        <w:rPr>
          <w:rFonts w:ascii="Times New Roman" w:eastAsia="Calibri" w:hAnsi="Times New Roman" w:cs="Times New Roman"/>
          <w:sz w:val="24"/>
          <w:szCs w:val="24"/>
          <w:lang w:val="ro-RO"/>
        </w:rPr>
      </w:pPr>
      <w:r w:rsidRPr="008F76D3">
        <w:rPr>
          <w:rFonts w:ascii="Times New Roman" w:eastAsia="Calibri" w:hAnsi="Times New Roman" w:cs="Times New Roman"/>
          <w:sz w:val="24"/>
          <w:szCs w:val="24"/>
          <w:lang w:val="ro-MO"/>
        </w:rPr>
        <w:t xml:space="preserve">Ținînd cont de </w:t>
      </w:r>
      <w:r w:rsidRPr="008F76D3">
        <w:rPr>
          <w:rFonts w:ascii="Times New Roman" w:eastAsia="Calibri" w:hAnsi="Times New Roman" w:cs="Times New Roman"/>
          <w:sz w:val="24"/>
          <w:szCs w:val="24"/>
          <w:lang w:val="ro-RO"/>
        </w:rPr>
        <w:t xml:space="preserve">recomandarea Guvernului Republicii Moldova stipulată în Hotărîrea Guvernului nr. 734 din 9 iunie 2016 cu privire la aprobarea Planului de acţiuni pentru susţinerea populaţiei de etnie romă din Republica Moldova pe anii 2016-2020 </w:t>
      </w:r>
      <w:r w:rsidRPr="008F76D3">
        <w:rPr>
          <w:rFonts w:ascii="Times New Roman" w:hAnsi="Times New Roman" w:cs="Times New Roman"/>
          <w:sz w:val="24"/>
          <w:szCs w:val="24"/>
          <w:lang w:val="ro-MO"/>
        </w:rPr>
        <w:t>,  este necesară elaborarea planurilor de susținere a populației de etnie romă la nivel local</w:t>
      </w:r>
      <w:r w:rsidRPr="008F76D3">
        <w:rPr>
          <w:rFonts w:ascii="Times New Roman" w:eastAsia="Calibri" w:hAnsi="Times New Roman" w:cs="Times New Roman"/>
          <w:sz w:val="24"/>
          <w:szCs w:val="24"/>
          <w:lang w:val="ro-RO"/>
        </w:rPr>
        <w:t>,  precum şi alocarea resurselor financiare în buget.</w:t>
      </w:r>
    </w:p>
    <w:p w:rsidR="00955B74" w:rsidRPr="008F76D3" w:rsidRDefault="00955B74" w:rsidP="008F76D3">
      <w:pPr>
        <w:spacing w:after="0" w:line="360" w:lineRule="auto"/>
        <w:ind w:firstLine="567"/>
        <w:jc w:val="both"/>
        <w:rPr>
          <w:rFonts w:ascii="Times New Roman" w:eastAsia="Calibri" w:hAnsi="Times New Roman" w:cs="Times New Roman"/>
          <w:sz w:val="24"/>
          <w:szCs w:val="24"/>
          <w:lang w:val="ro-RO"/>
        </w:rPr>
      </w:pPr>
      <w:r w:rsidRPr="008F76D3">
        <w:rPr>
          <w:rFonts w:ascii="Times New Roman" w:eastAsia="Calibri" w:hAnsi="Times New Roman" w:cs="Times New Roman"/>
          <w:sz w:val="24"/>
          <w:szCs w:val="24"/>
          <w:lang w:val="ro-RO"/>
        </w:rPr>
        <w:t>Acest document se elaborează în urma consultării grupurilor de inițiativă locală, comunitatea romă, reprezentanții administrației publice locale, asistenți sociali, mediatorul comunitar,  pentru a promova acțiuni de dezvoltare comunitară, îmbunătăți accesul copiilor romi la educație, a femeilor rome la serviciile medicale, o prezență mai mare pe piața muncii, protecție socială și implicarea personală a romilor în rezolvarea problemelor, eliminarea sărăciei, promovarea culturii și reducerea fenomenului de discriminare.</w:t>
      </w:r>
    </w:p>
    <w:p w:rsidR="00955B74" w:rsidRDefault="00955B74" w:rsidP="008F76D3">
      <w:pPr>
        <w:spacing w:after="0" w:line="360" w:lineRule="auto"/>
        <w:ind w:firstLine="567"/>
        <w:rPr>
          <w:rFonts w:ascii="Times New Roman" w:eastAsia="Times New Roman" w:hAnsi="Times New Roman" w:cs="Times New Roman"/>
          <w:color w:val="000000"/>
          <w:sz w:val="24"/>
          <w:szCs w:val="24"/>
          <w:lang w:val="ro-MO"/>
        </w:rPr>
      </w:pPr>
    </w:p>
    <w:p w:rsidR="00A176DA" w:rsidRPr="008F76D3" w:rsidRDefault="00A176DA" w:rsidP="008F76D3">
      <w:pPr>
        <w:spacing w:after="0" w:line="360" w:lineRule="auto"/>
        <w:ind w:firstLine="567"/>
        <w:rPr>
          <w:rFonts w:ascii="Times New Roman" w:eastAsia="Times New Roman" w:hAnsi="Times New Roman" w:cs="Times New Roman"/>
          <w:color w:val="000000"/>
          <w:sz w:val="24"/>
          <w:szCs w:val="24"/>
          <w:lang w:val="ro-MO"/>
        </w:rPr>
      </w:pPr>
    </w:p>
    <w:p w:rsidR="00955B74" w:rsidRPr="008F76D3" w:rsidRDefault="00955B74" w:rsidP="008F76D3">
      <w:pPr>
        <w:spacing w:after="0" w:line="360" w:lineRule="auto"/>
        <w:ind w:firstLine="567"/>
        <w:jc w:val="center"/>
        <w:rPr>
          <w:rFonts w:ascii="Times New Roman" w:eastAsia="Times New Roman" w:hAnsi="Times New Roman" w:cs="Times New Roman"/>
          <w:b/>
          <w:color w:val="000000"/>
          <w:sz w:val="24"/>
          <w:szCs w:val="24"/>
          <w:lang w:val="ro-RO"/>
        </w:rPr>
      </w:pPr>
      <w:r w:rsidRPr="008F76D3">
        <w:rPr>
          <w:rFonts w:ascii="Times New Roman" w:eastAsia="Times New Roman" w:hAnsi="Times New Roman" w:cs="Times New Roman"/>
          <w:b/>
          <w:color w:val="000000"/>
          <w:sz w:val="24"/>
          <w:szCs w:val="24"/>
          <w:lang w:val="ro-RO"/>
        </w:rPr>
        <w:lastRenderedPageBreak/>
        <w:t>2.</w:t>
      </w:r>
      <w:r w:rsidR="008F76D3">
        <w:rPr>
          <w:rFonts w:ascii="Times New Roman" w:eastAsia="Times New Roman" w:hAnsi="Times New Roman" w:cs="Times New Roman"/>
          <w:b/>
          <w:color w:val="000000"/>
          <w:sz w:val="24"/>
          <w:szCs w:val="24"/>
          <w:lang w:val="ro-RO"/>
        </w:rPr>
        <w:t xml:space="preserve"> </w:t>
      </w:r>
      <w:r w:rsidRPr="008F76D3">
        <w:rPr>
          <w:rFonts w:ascii="Times New Roman" w:eastAsia="Times New Roman" w:hAnsi="Times New Roman" w:cs="Times New Roman"/>
          <w:b/>
          <w:color w:val="000000"/>
          <w:sz w:val="24"/>
          <w:szCs w:val="24"/>
          <w:lang w:val="ro-RO"/>
        </w:rPr>
        <w:t>Principiile de bază ale Planului de Acțiuni</w:t>
      </w:r>
    </w:p>
    <w:p w:rsidR="00955B74" w:rsidRPr="008F76D3" w:rsidRDefault="00955B74" w:rsidP="008F76D3">
      <w:pPr>
        <w:spacing w:after="0" w:line="360" w:lineRule="auto"/>
        <w:ind w:firstLine="567"/>
        <w:jc w:val="both"/>
        <w:rPr>
          <w:rFonts w:ascii="Times New Roman" w:eastAsia="Times New Roman" w:hAnsi="Times New Roman" w:cs="Times New Roman"/>
          <w:color w:val="000000"/>
          <w:sz w:val="24"/>
          <w:szCs w:val="24"/>
          <w:lang w:val="ro-RO"/>
        </w:rPr>
      </w:pPr>
      <w:r w:rsidRPr="008F76D3">
        <w:rPr>
          <w:rFonts w:ascii="Times New Roman" w:eastAsia="Times New Roman" w:hAnsi="Times New Roman" w:cs="Times New Roman"/>
          <w:color w:val="000000"/>
          <w:sz w:val="24"/>
          <w:szCs w:val="24"/>
          <w:lang w:val="ro-RO"/>
        </w:rPr>
        <w:t>Cetățenii de etnie romă  doresc să trăiască într-o comunitate în care toată lumea, inclusiv cei care trăiesc chiar la periferia satului, au posibilitatea de a-și trai viața precum și-o doresc beneficiind de un mediu social-minoritar prietenos, cu un cadru legal bine format și care crează oportunități precum și sancțiuni în cazul în care este necesar pentru a preveni și stopa discriminarea de orice fel.</w:t>
      </w:r>
    </w:p>
    <w:p w:rsidR="00955B74" w:rsidRPr="008F76D3" w:rsidRDefault="00955B74" w:rsidP="008F76D3">
      <w:pPr>
        <w:spacing w:after="0" w:line="360" w:lineRule="auto"/>
        <w:ind w:firstLine="567"/>
        <w:jc w:val="both"/>
        <w:rPr>
          <w:rFonts w:ascii="Times New Roman" w:eastAsia="Times New Roman" w:hAnsi="Times New Roman" w:cs="Times New Roman"/>
          <w:color w:val="000000"/>
          <w:sz w:val="24"/>
          <w:szCs w:val="24"/>
          <w:lang w:val="ro-RO"/>
        </w:rPr>
      </w:pPr>
      <w:r w:rsidRPr="008F76D3">
        <w:rPr>
          <w:rFonts w:ascii="Times New Roman" w:eastAsia="Times New Roman" w:hAnsi="Times New Roman" w:cs="Times New Roman"/>
          <w:color w:val="000000"/>
          <w:sz w:val="24"/>
          <w:szCs w:val="24"/>
          <w:lang w:val="ro-RO"/>
        </w:rPr>
        <w:t xml:space="preserve">     Diversitatea culturală este o trăsătură caracteristică a Republicii Moldova, cultura minorității romilor care pană acuma  a primit cel mai puțin posibilitatea reală pentru dezvoltare și promovare - este o sarcină importantă, comună pentru noi toți. În acest context pentru obținerea rezultatelor dorite sunt necesare a fi respectate cîteva principii:</w:t>
      </w:r>
    </w:p>
    <w:p w:rsidR="00955B74" w:rsidRPr="008F76D3" w:rsidRDefault="008F76D3" w:rsidP="008F76D3">
      <w:pPr>
        <w:spacing w:after="0" w:line="360" w:lineRule="auto"/>
        <w:ind w:firstLine="567"/>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a) </w:t>
      </w:r>
      <w:r w:rsidR="00955B74" w:rsidRPr="008F76D3">
        <w:rPr>
          <w:rFonts w:ascii="Times New Roman" w:eastAsia="Times New Roman" w:hAnsi="Times New Roman" w:cs="Times New Roman"/>
          <w:color w:val="000000"/>
          <w:sz w:val="24"/>
          <w:szCs w:val="24"/>
          <w:lang w:val="ro-RO"/>
        </w:rPr>
        <w:t>Solidaritate socială, echitate;</w:t>
      </w:r>
    </w:p>
    <w:p w:rsidR="00955B74" w:rsidRPr="008F76D3" w:rsidRDefault="008F76D3" w:rsidP="008F76D3">
      <w:pPr>
        <w:spacing w:after="0" w:line="360" w:lineRule="auto"/>
        <w:ind w:firstLine="567"/>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b) </w:t>
      </w:r>
      <w:r w:rsidR="00955B74" w:rsidRPr="008F76D3">
        <w:rPr>
          <w:rFonts w:ascii="Times New Roman" w:eastAsia="Times New Roman" w:hAnsi="Times New Roman" w:cs="Times New Roman"/>
          <w:color w:val="000000"/>
          <w:sz w:val="24"/>
          <w:szCs w:val="24"/>
          <w:lang w:val="ro-RO"/>
        </w:rPr>
        <w:t>Conservarea și transmiterea valorilor culturii rome;</w:t>
      </w:r>
    </w:p>
    <w:p w:rsidR="00955B74" w:rsidRPr="008F76D3" w:rsidRDefault="008F76D3" w:rsidP="008F76D3">
      <w:pPr>
        <w:spacing w:after="0" w:line="360" w:lineRule="auto"/>
        <w:ind w:firstLine="567"/>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c) </w:t>
      </w:r>
      <w:r w:rsidR="00955B74" w:rsidRPr="008F76D3">
        <w:rPr>
          <w:rFonts w:ascii="Times New Roman" w:eastAsia="Times New Roman" w:hAnsi="Times New Roman" w:cs="Times New Roman"/>
          <w:color w:val="000000"/>
          <w:sz w:val="24"/>
          <w:szCs w:val="24"/>
          <w:lang w:val="ro-RO"/>
        </w:rPr>
        <w:t>Menținerea respectarea drepturilor omului, interzicerea practicilor discriminatorii;</w:t>
      </w:r>
    </w:p>
    <w:p w:rsidR="00955B74" w:rsidRPr="008F76D3" w:rsidRDefault="008F76D3" w:rsidP="008F76D3">
      <w:pPr>
        <w:spacing w:after="0" w:line="360" w:lineRule="auto"/>
        <w:ind w:firstLine="567"/>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d) </w:t>
      </w:r>
      <w:r w:rsidR="00955B74" w:rsidRPr="008F76D3">
        <w:rPr>
          <w:rFonts w:ascii="Times New Roman" w:eastAsia="Times New Roman" w:hAnsi="Times New Roman" w:cs="Times New Roman"/>
          <w:color w:val="000000"/>
          <w:sz w:val="24"/>
          <w:szCs w:val="24"/>
          <w:lang w:val="ro-RO"/>
        </w:rPr>
        <w:t>Deschidere, transparență;</w:t>
      </w:r>
    </w:p>
    <w:p w:rsidR="00955B74" w:rsidRPr="008F76D3" w:rsidRDefault="008F76D3" w:rsidP="008F76D3">
      <w:pPr>
        <w:spacing w:after="0" w:line="360" w:lineRule="auto"/>
        <w:ind w:firstLine="567"/>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e) </w:t>
      </w:r>
      <w:r w:rsidR="00955B74" w:rsidRPr="008F76D3">
        <w:rPr>
          <w:rFonts w:ascii="Times New Roman" w:eastAsia="Times New Roman" w:hAnsi="Times New Roman" w:cs="Times New Roman"/>
          <w:color w:val="000000"/>
          <w:sz w:val="24"/>
          <w:szCs w:val="24"/>
          <w:lang w:val="ro-RO"/>
        </w:rPr>
        <w:t>Concentrarea resurselor, garanții financiare pentru a asigura durabilitatea programelor.</w:t>
      </w:r>
    </w:p>
    <w:p w:rsidR="00955B74" w:rsidRPr="007C261D" w:rsidRDefault="00955B74" w:rsidP="00955B74">
      <w:pPr>
        <w:spacing w:after="0" w:line="240" w:lineRule="auto"/>
        <w:jc w:val="center"/>
        <w:rPr>
          <w:rFonts w:ascii="Times New Roman" w:eastAsia="Times New Roman" w:hAnsi="Times New Roman" w:cs="Times New Roman"/>
          <w:b/>
          <w:color w:val="000000"/>
          <w:sz w:val="28"/>
          <w:szCs w:val="28"/>
          <w:lang w:val="ro-RO"/>
        </w:rPr>
      </w:pPr>
    </w:p>
    <w:p w:rsidR="00955B74" w:rsidRPr="007C261D" w:rsidRDefault="00955B74" w:rsidP="00955B74">
      <w:pPr>
        <w:spacing w:after="0" w:line="240" w:lineRule="auto"/>
        <w:jc w:val="center"/>
        <w:rPr>
          <w:rFonts w:ascii="Times New Roman" w:eastAsia="Times New Roman" w:hAnsi="Times New Roman" w:cs="Times New Roman"/>
          <w:b/>
          <w:color w:val="000000"/>
          <w:sz w:val="28"/>
          <w:szCs w:val="28"/>
          <w:lang w:val="ro-RO"/>
        </w:rPr>
      </w:pPr>
      <w:r w:rsidRPr="007C261D">
        <w:rPr>
          <w:rFonts w:ascii="Times New Roman" w:eastAsia="Times New Roman" w:hAnsi="Times New Roman" w:cs="Times New Roman"/>
          <w:b/>
          <w:color w:val="000000"/>
          <w:sz w:val="28"/>
          <w:szCs w:val="28"/>
          <w:lang w:val="ro-RO"/>
        </w:rPr>
        <w:t>Planul de acţiuni pentru susţinerea populaţiei de etnie romă</w:t>
      </w:r>
    </w:p>
    <w:p w:rsidR="00955B74" w:rsidRPr="007C261D" w:rsidRDefault="00955B74" w:rsidP="00955B74">
      <w:pPr>
        <w:spacing w:after="0" w:line="240" w:lineRule="auto"/>
        <w:jc w:val="center"/>
        <w:rPr>
          <w:rFonts w:ascii="Times New Roman" w:eastAsia="Times New Roman" w:hAnsi="Times New Roman" w:cs="Times New Roman"/>
          <w:b/>
          <w:color w:val="000000"/>
          <w:sz w:val="28"/>
          <w:szCs w:val="28"/>
          <w:lang w:val="ro-RO"/>
        </w:rPr>
      </w:pPr>
      <w:r w:rsidRPr="007C261D">
        <w:rPr>
          <w:rFonts w:ascii="Times New Roman" w:eastAsia="Times New Roman" w:hAnsi="Times New Roman" w:cs="Times New Roman"/>
          <w:b/>
          <w:color w:val="000000"/>
          <w:sz w:val="28"/>
          <w:szCs w:val="28"/>
          <w:lang w:val="ro-RO"/>
        </w:rPr>
        <w:t>din</w:t>
      </w:r>
      <w:r w:rsidR="00BB162E">
        <w:rPr>
          <w:rFonts w:ascii="Times New Roman" w:eastAsia="Times New Roman" w:hAnsi="Times New Roman" w:cs="Times New Roman"/>
          <w:b/>
          <w:color w:val="000000"/>
          <w:sz w:val="28"/>
          <w:szCs w:val="28"/>
          <w:lang w:val="ro-RO"/>
        </w:rPr>
        <w:t xml:space="preserve"> </w:t>
      </w:r>
      <w:proofErr w:type="spellStart"/>
      <w:r w:rsidR="005A55DE">
        <w:rPr>
          <w:rFonts w:ascii="Times New Roman" w:eastAsia="Times New Roman" w:hAnsi="Times New Roman" w:cs="Times New Roman"/>
          <w:b/>
          <w:color w:val="000000"/>
          <w:sz w:val="28"/>
          <w:szCs w:val="28"/>
          <w:lang w:val="ro-RO"/>
        </w:rPr>
        <w:t>or.Florești</w:t>
      </w:r>
      <w:proofErr w:type="spellEnd"/>
      <w:r w:rsidR="005A55DE">
        <w:rPr>
          <w:rFonts w:ascii="Times New Roman" w:eastAsia="Times New Roman" w:hAnsi="Times New Roman" w:cs="Times New Roman"/>
          <w:b/>
          <w:color w:val="000000"/>
          <w:sz w:val="28"/>
          <w:szCs w:val="28"/>
          <w:lang w:val="ro-RO"/>
        </w:rPr>
        <w:t xml:space="preserve"> </w:t>
      </w:r>
      <w:r w:rsidRPr="007C261D">
        <w:rPr>
          <w:rFonts w:ascii="Times New Roman" w:eastAsia="Times New Roman" w:hAnsi="Times New Roman" w:cs="Times New Roman"/>
          <w:b/>
          <w:color w:val="000000"/>
          <w:sz w:val="28"/>
          <w:szCs w:val="28"/>
          <w:lang w:val="ro-RO"/>
        </w:rPr>
        <w:t>pe anii 2018-2020</w:t>
      </w:r>
    </w:p>
    <w:p w:rsidR="00955B74" w:rsidRPr="007C261D" w:rsidRDefault="00955B74" w:rsidP="00955B74">
      <w:pPr>
        <w:spacing w:after="0" w:line="240" w:lineRule="auto"/>
        <w:rPr>
          <w:rFonts w:ascii="Times New Roman" w:eastAsia="Times New Roman" w:hAnsi="Times New Roman" w:cs="Times New Roman"/>
          <w:b/>
          <w:color w:val="000000"/>
          <w:sz w:val="28"/>
          <w:szCs w:val="28"/>
          <w:lang w:val="ro-RO"/>
        </w:rPr>
      </w:pP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747"/>
        <w:gridCol w:w="2883"/>
        <w:gridCol w:w="1372"/>
        <w:gridCol w:w="1794"/>
        <w:gridCol w:w="2060"/>
        <w:gridCol w:w="1724"/>
        <w:gridCol w:w="2266"/>
      </w:tblGrid>
      <w:tr w:rsidR="00955B74" w:rsidRPr="007C261D" w:rsidTr="00BB162E">
        <w:trPr>
          <w:trHeight w:val="1170"/>
        </w:trPr>
        <w:tc>
          <w:tcPr>
            <w:tcW w:w="185" w:type="pct"/>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Nr.</w:t>
            </w:r>
          </w:p>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crt.</w:t>
            </w:r>
          </w:p>
        </w:tc>
        <w:tc>
          <w:tcPr>
            <w:tcW w:w="891" w:type="pct"/>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Obiectivul specific</w:t>
            </w:r>
          </w:p>
        </w:tc>
        <w:tc>
          <w:tcPr>
            <w:tcW w:w="935" w:type="pct"/>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Denumirea acţiunii</w:t>
            </w:r>
          </w:p>
        </w:tc>
        <w:tc>
          <w:tcPr>
            <w:tcW w:w="445" w:type="pct"/>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Termenul de realizare</w:t>
            </w:r>
          </w:p>
        </w:tc>
        <w:tc>
          <w:tcPr>
            <w:tcW w:w="582" w:type="pct"/>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Instituţia responsabilă</w:t>
            </w:r>
          </w:p>
        </w:tc>
        <w:tc>
          <w:tcPr>
            <w:tcW w:w="668" w:type="pct"/>
          </w:tcPr>
          <w:p w:rsidR="00955B74" w:rsidRPr="007C261D" w:rsidRDefault="00955B74" w:rsidP="002F31D8">
            <w:pPr>
              <w:spacing w:after="0" w:line="240" w:lineRule="auto"/>
              <w:jc w:val="center"/>
              <w:rPr>
                <w:rFonts w:ascii="Times New Roman" w:eastAsia="Times New Roman" w:hAnsi="Times New Roman" w:cs="Times New Roman"/>
                <w:b/>
                <w:color w:val="000000"/>
                <w:sz w:val="24"/>
                <w:szCs w:val="24"/>
                <w:lang w:val="ro-RO"/>
              </w:rPr>
            </w:pPr>
            <w:r w:rsidRPr="007C261D">
              <w:rPr>
                <w:rFonts w:ascii="Times New Roman" w:eastAsia="Times New Roman" w:hAnsi="Times New Roman" w:cs="Times New Roman"/>
                <w:b/>
                <w:color w:val="000000"/>
                <w:sz w:val="24"/>
                <w:szCs w:val="24"/>
                <w:lang w:val="ro-RO"/>
              </w:rPr>
              <w:t>Parteneri</w:t>
            </w:r>
          </w:p>
        </w:tc>
        <w:tc>
          <w:tcPr>
            <w:tcW w:w="559" w:type="pct"/>
            <w:tcMar>
              <w:top w:w="0" w:type="dxa"/>
              <w:left w:w="172" w:type="dxa"/>
              <w:bottom w:w="0" w:type="dxa"/>
              <w:right w:w="172" w:type="dxa"/>
            </w:tcMar>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Indicatorii de rezultat</w:t>
            </w:r>
          </w:p>
        </w:tc>
        <w:tc>
          <w:tcPr>
            <w:tcW w:w="735" w:type="pct"/>
            <w:tcMar>
              <w:top w:w="0" w:type="dxa"/>
              <w:left w:w="15" w:type="dxa"/>
              <w:bottom w:w="0" w:type="dxa"/>
              <w:right w:w="15" w:type="dxa"/>
            </w:tcMar>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Modalitatea de finanţare</w:t>
            </w:r>
          </w:p>
        </w:tc>
      </w:tr>
    </w:tbl>
    <w:p w:rsidR="00955B74" w:rsidRPr="007C261D" w:rsidRDefault="00955B74" w:rsidP="00955B74">
      <w:pPr>
        <w:tabs>
          <w:tab w:val="left" w:pos="4590"/>
        </w:tabs>
        <w:spacing w:after="0" w:line="240" w:lineRule="auto"/>
        <w:rPr>
          <w:rFonts w:ascii="Times New Roman" w:eastAsia="Calibri" w:hAnsi="Times New Roman" w:cs="Times New Roman"/>
          <w:color w:val="000000"/>
          <w:sz w:val="24"/>
          <w:szCs w:val="24"/>
          <w:lang w:val="ro-RO"/>
        </w:rPr>
      </w:pPr>
      <w:r w:rsidRPr="007C261D">
        <w:rPr>
          <w:rFonts w:ascii="Times New Roman" w:eastAsia="Calibri" w:hAnsi="Times New Roman" w:cs="Times New Roman"/>
          <w:color w:val="000000"/>
          <w:sz w:val="24"/>
          <w:szCs w:val="24"/>
          <w:lang w:val="ro-RO"/>
        </w:rPr>
        <w:tab/>
      </w:r>
    </w:p>
    <w:tbl>
      <w:tblPr>
        <w:tblpPr w:leftFromText="180" w:rightFromText="180" w:vertAnchor="text" w:tblpX="-34" w:tblpY="1"/>
        <w:tblOverlap w:val="neve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1959"/>
        <w:gridCol w:w="49"/>
        <w:gridCol w:w="569"/>
        <w:gridCol w:w="2837"/>
        <w:gridCol w:w="1418"/>
        <w:gridCol w:w="136"/>
        <w:gridCol w:w="1561"/>
        <w:gridCol w:w="9"/>
        <w:gridCol w:w="2123"/>
        <w:gridCol w:w="136"/>
        <w:gridCol w:w="1570"/>
        <w:gridCol w:w="275"/>
        <w:gridCol w:w="1981"/>
      </w:tblGrid>
      <w:tr w:rsidR="00955B74" w:rsidRPr="007C261D" w:rsidTr="00BB162E">
        <w:trPr>
          <w:trHeight w:val="153"/>
          <w:tblHeader/>
        </w:trPr>
        <w:tc>
          <w:tcPr>
            <w:tcW w:w="268" w:type="pct"/>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1</w:t>
            </w:r>
          </w:p>
        </w:tc>
        <w:tc>
          <w:tcPr>
            <w:tcW w:w="834" w:type="pct"/>
            <w:gridSpan w:val="3"/>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2</w:t>
            </w:r>
          </w:p>
        </w:tc>
        <w:tc>
          <w:tcPr>
            <w:tcW w:w="918" w:type="pct"/>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3</w:t>
            </w:r>
          </w:p>
        </w:tc>
        <w:tc>
          <w:tcPr>
            <w:tcW w:w="459" w:type="pct"/>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4</w:t>
            </w:r>
          </w:p>
        </w:tc>
        <w:tc>
          <w:tcPr>
            <w:tcW w:w="552" w:type="pct"/>
            <w:gridSpan w:val="3"/>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5</w:t>
            </w:r>
          </w:p>
        </w:tc>
        <w:tc>
          <w:tcPr>
            <w:tcW w:w="687" w:type="pct"/>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6</w:t>
            </w:r>
          </w:p>
        </w:tc>
        <w:tc>
          <w:tcPr>
            <w:tcW w:w="552" w:type="pct"/>
            <w:gridSpan w:val="2"/>
            <w:tcMar>
              <w:top w:w="0" w:type="dxa"/>
              <w:left w:w="172" w:type="dxa"/>
              <w:bottom w:w="0" w:type="dxa"/>
              <w:right w:w="172" w:type="dxa"/>
            </w:tcMar>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7</w:t>
            </w:r>
          </w:p>
        </w:tc>
        <w:tc>
          <w:tcPr>
            <w:tcW w:w="730" w:type="pct"/>
            <w:gridSpan w:val="2"/>
            <w:tcMar>
              <w:top w:w="0" w:type="dxa"/>
              <w:left w:w="15" w:type="dxa"/>
              <w:bottom w:w="0" w:type="dxa"/>
              <w:right w:w="15" w:type="dxa"/>
            </w:tcMar>
          </w:tcPr>
          <w:p w:rsidR="00955B74" w:rsidRPr="007C261D" w:rsidRDefault="00955B74" w:rsidP="002F31D8">
            <w:pPr>
              <w:spacing w:after="0" w:line="240" w:lineRule="auto"/>
              <w:jc w:val="center"/>
              <w:rPr>
                <w:rFonts w:ascii="Times New Roman" w:eastAsia="Times New Roman" w:hAnsi="Times New Roman" w:cs="Times New Roman"/>
                <w:b/>
                <w:color w:val="000000"/>
                <w:sz w:val="24"/>
                <w:szCs w:val="24"/>
                <w:lang w:val="ro-RO"/>
              </w:rPr>
            </w:pPr>
            <w:r w:rsidRPr="007C261D">
              <w:rPr>
                <w:rFonts w:ascii="Times New Roman" w:eastAsia="Times New Roman" w:hAnsi="Times New Roman" w:cs="Times New Roman"/>
                <w:b/>
                <w:color w:val="000000"/>
                <w:sz w:val="24"/>
                <w:szCs w:val="24"/>
                <w:lang w:val="ro-RO"/>
              </w:rPr>
              <w:t>8</w:t>
            </w:r>
          </w:p>
        </w:tc>
      </w:tr>
      <w:tr w:rsidR="00955B74" w:rsidRPr="007C261D" w:rsidTr="002F31D8">
        <w:trPr>
          <w:trHeight w:val="308"/>
        </w:trPr>
        <w:tc>
          <w:tcPr>
            <w:tcW w:w="5000" w:type="pct"/>
            <w:gridSpan w:val="14"/>
            <w:tcMar>
              <w:top w:w="0" w:type="dxa"/>
              <w:left w:w="172" w:type="dxa"/>
              <w:bottom w:w="0" w:type="dxa"/>
              <w:right w:w="172" w:type="dxa"/>
            </w:tcMar>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b/>
                <w:bCs/>
                <w:color w:val="000000"/>
                <w:sz w:val="24"/>
                <w:szCs w:val="24"/>
                <w:lang w:val="ro-RO"/>
              </w:rPr>
              <w:t>I. EDUCAŢIE</w:t>
            </w:r>
          </w:p>
        </w:tc>
      </w:tr>
      <w:tr w:rsidR="00955B74" w:rsidRPr="002D5612" w:rsidTr="002F31D8">
        <w:trPr>
          <w:trHeight w:val="848"/>
        </w:trPr>
        <w:tc>
          <w:tcPr>
            <w:tcW w:w="5000" w:type="pct"/>
            <w:gridSpan w:val="14"/>
            <w:tcMar>
              <w:top w:w="0" w:type="dxa"/>
              <w:left w:w="172" w:type="dxa"/>
              <w:bottom w:w="0" w:type="dxa"/>
              <w:right w:w="172" w:type="dxa"/>
            </w:tcMar>
          </w:tcPr>
          <w:p w:rsidR="00955B74" w:rsidRPr="007C261D" w:rsidRDefault="00955B74" w:rsidP="002F31D8">
            <w:pPr>
              <w:spacing w:after="0" w:line="240" w:lineRule="auto"/>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OBIECTIVUL GENERAL:</w:t>
            </w:r>
            <w:r w:rsidRPr="007C261D">
              <w:rPr>
                <w:rFonts w:ascii="Times New Roman" w:eastAsia="Times New Roman" w:hAnsi="Times New Roman" w:cs="Times New Roman"/>
                <w:b/>
                <w:bCs/>
                <w:color w:val="000000"/>
                <w:sz w:val="24"/>
                <w:szCs w:val="24"/>
                <w:lang w:val="ro-RO"/>
              </w:rPr>
              <w:t>PROMOVAREA SISTEMULUI EDUCAŢIONAL INCLUZIV ŞI EFICIENT, BAZAT PE PRINCIPIILE ECHITĂŢII, NEDESCRIMINĂRII ŞI RESPECTULUI DIVERSITĂŢII, CARE VA CONTRIBUI LA INTEGRAREA  POPULAŢIEI DE ETNIE ROMĂ</w:t>
            </w:r>
          </w:p>
        </w:tc>
      </w:tr>
      <w:tr w:rsidR="00955B74" w:rsidRPr="002D5612" w:rsidTr="00BB162E">
        <w:trPr>
          <w:trHeight w:val="2021"/>
        </w:trPr>
        <w:tc>
          <w:tcPr>
            <w:tcW w:w="268" w:type="pct"/>
            <w:vMerge w:val="restart"/>
            <w:shd w:val="clear" w:color="auto" w:fill="FFFFFF"/>
          </w:tcPr>
          <w:p w:rsidR="00955B74" w:rsidRPr="007C261D" w:rsidRDefault="00955B74" w:rsidP="002F31D8">
            <w:pPr>
              <w:spacing w:after="0" w:line="240" w:lineRule="auto"/>
              <w:rPr>
                <w:rFonts w:ascii="Times New Roman" w:eastAsia="Times New Roman" w:hAnsi="Times New Roman" w:cs="Times New Roman"/>
                <w:b/>
                <w:color w:val="000000"/>
                <w:sz w:val="24"/>
                <w:szCs w:val="24"/>
                <w:lang w:val="ro-RO"/>
              </w:rPr>
            </w:pPr>
            <w:r w:rsidRPr="007C261D">
              <w:rPr>
                <w:rFonts w:ascii="Times New Roman" w:eastAsia="Times New Roman" w:hAnsi="Times New Roman" w:cs="Times New Roman"/>
                <w:b/>
                <w:color w:val="000000"/>
                <w:sz w:val="24"/>
                <w:szCs w:val="24"/>
                <w:lang w:val="ro-RO"/>
              </w:rPr>
              <w:lastRenderedPageBreak/>
              <w:t>1.1</w:t>
            </w:r>
          </w:p>
        </w:tc>
        <w:tc>
          <w:tcPr>
            <w:tcW w:w="634" w:type="pct"/>
            <w:vMerge w:val="restart"/>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 xml:space="preserve">Creşterea ratei de participare a copiilor romi, în special a fetelor rome, în sistemul educaţional preşcolar şi </w:t>
            </w:r>
          </w:p>
          <w:p w:rsidR="00955B74" w:rsidRDefault="00955B74" w:rsidP="002F31D8">
            <w:pPr>
              <w:spacing w:after="0" w:line="240" w:lineRule="auto"/>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Preuniversitar</w:t>
            </w: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 xml:space="preserve">1.1.1. Organizarea a două campanii anuale de informare şi conştientizare pentru părinţi în vederea înregistrării şi înrolării copiilor în programul de învăţământ obligatoriu </w:t>
            </w:r>
          </w:p>
        </w:tc>
        <w:tc>
          <w:tcPr>
            <w:tcW w:w="459" w:type="pct"/>
            <w:shd w:val="clear" w:color="auto" w:fill="FFFFFF"/>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2018-2020</w:t>
            </w:r>
          </w:p>
        </w:tc>
        <w:tc>
          <w:tcPr>
            <w:tcW w:w="552" w:type="pct"/>
            <w:gridSpan w:val="3"/>
            <w:shd w:val="clear" w:color="auto" w:fill="FFFFFF"/>
          </w:tcPr>
          <w:p w:rsidR="00955B74" w:rsidRPr="007C261D"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 xml:space="preserve"> Instituţiile de învăţământ</w:t>
            </w:r>
          </w:p>
        </w:tc>
        <w:tc>
          <w:tcPr>
            <w:tcW w:w="687" w:type="pct"/>
            <w:shd w:val="clear" w:color="auto" w:fill="FFFFFF"/>
          </w:tcPr>
          <w:p w:rsidR="00955B74" w:rsidRPr="007C261D"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Autoritatea administraţiei publice locale,</w:t>
            </w:r>
          </w:p>
          <w:p w:rsidR="00955B74" w:rsidRPr="007C261D"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en-GB"/>
              </w:rPr>
              <w:t xml:space="preserve">mediator </w:t>
            </w:r>
            <w:proofErr w:type="spellStart"/>
            <w:r w:rsidRPr="007C261D">
              <w:rPr>
                <w:rFonts w:ascii="Times New Roman" w:eastAsia="Times New Roman" w:hAnsi="Times New Roman" w:cs="Times New Roman"/>
                <w:color w:val="000000"/>
                <w:sz w:val="24"/>
                <w:szCs w:val="24"/>
                <w:lang w:val="en-GB"/>
              </w:rPr>
              <w:t>comunitar</w:t>
            </w:r>
            <w:proofErr w:type="spellEnd"/>
          </w:p>
        </w:tc>
        <w:tc>
          <w:tcPr>
            <w:tcW w:w="552" w:type="pct"/>
            <w:gridSpan w:val="2"/>
            <w:shd w:val="clear" w:color="auto" w:fill="FFFFFF"/>
            <w:tcMar>
              <w:top w:w="0" w:type="dxa"/>
              <w:left w:w="172" w:type="dxa"/>
              <w:bottom w:w="0" w:type="dxa"/>
              <w:right w:w="172" w:type="dxa"/>
            </w:tcMar>
          </w:tcPr>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2 campanii organizate,</w:t>
            </w:r>
          </w:p>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80% dintre părinţi informaţi</w:t>
            </w:r>
          </w:p>
        </w:tc>
        <w:tc>
          <w:tcPr>
            <w:tcW w:w="730" w:type="pct"/>
            <w:gridSpan w:val="2"/>
            <w:tcMar>
              <w:top w:w="0" w:type="dxa"/>
              <w:left w:w="15" w:type="dxa"/>
              <w:bottom w:w="0" w:type="dxa"/>
              <w:right w:w="15" w:type="dxa"/>
            </w:tcMar>
          </w:tcPr>
          <w:p w:rsidR="00955B74"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p>
        </w:tc>
      </w:tr>
      <w:tr w:rsidR="00955B74" w:rsidRPr="007C261D" w:rsidTr="00BB162E">
        <w:trPr>
          <w:trHeight w:val="120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 xml:space="preserve">1.1.2. Asigurarea accesului </w:t>
            </w:r>
            <w:r>
              <w:rPr>
                <w:rFonts w:ascii="Times New Roman" w:eastAsia="Times New Roman" w:hAnsi="Times New Roman" w:cs="Times New Roman"/>
                <w:color w:val="000000"/>
                <w:sz w:val="24"/>
                <w:szCs w:val="24"/>
                <w:lang w:val="ro-RO"/>
              </w:rPr>
              <w:t xml:space="preserve">familiilor de romi vulnerabile, care au copii cu vîrstă preșcolară, la servicii de asistență socială pentru a putea achita </w:t>
            </w:r>
            <w:r w:rsidRPr="00995E0A">
              <w:rPr>
                <w:rFonts w:ascii="Times New Roman" w:eastAsia="Times New Roman" w:hAnsi="Times New Roman" w:cs="Times New Roman"/>
                <w:color w:val="000000"/>
                <w:sz w:val="24"/>
                <w:szCs w:val="24"/>
                <w:lang w:val="ro-RO"/>
              </w:rPr>
              <w:t xml:space="preserve"> taxe</w:t>
            </w:r>
            <w:r>
              <w:rPr>
                <w:rFonts w:ascii="Times New Roman" w:eastAsia="Times New Roman" w:hAnsi="Times New Roman" w:cs="Times New Roman"/>
                <w:color w:val="000000"/>
                <w:sz w:val="24"/>
                <w:szCs w:val="24"/>
                <w:lang w:val="ro-RO"/>
              </w:rPr>
              <w:t>le copiilor</w:t>
            </w:r>
            <w:r w:rsidRPr="00995E0A">
              <w:rPr>
                <w:rFonts w:ascii="Times New Roman" w:eastAsia="Times New Roman" w:hAnsi="Times New Roman" w:cs="Times New Roman"/>
                <w:color w:val="000000"/>
                <w:sz w:val="24"/>
                <w:szCs w:val="24"/>
                <w:lang w:val="ro-RO"/>
              </w:rPr>
              <w:t xml:space="preserve"> în grădiniţe şi creşe </w:t>
            </w:r>
          </w:p>
        </w:tc>
        <w:tc>
          <w:tcPr>
            <w:tcW w:w="459" w:type="pct"/>
            <w:shd w:val="clear" w:color="auto" w:fill="FFFFFF"/>
            <w:vAlign w:val="center"/>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Anual,</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2018</w:t>
            </w:r>
            <w:r w:rsidRPr="00995E0A">
              <w:rPr>
                <w:rFonts w:ascii="Times New Roman" w:eastAsia="Times New Roman" w:hAnsi="Times New Roman" w:cs="Times New Roman"/>
                <w:color w:val="000000"/>
                <w:sz w:val="24"/>
                <w:szCs w:val="24"/>
                <w:lang w:val="ro-RO"/>
              </w:rPr>
              <w:t>-2020</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tc>
        <w:tc>
          <w:tcPr>
            <w:tcW w:w="552" w:type="pct"/>
            <w:gridSpan w:val="3"/>
            <w:shd w:val="clear" w:color="auto" w:fill="FFFFFF"/>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Autorităţile administraţiei publice locale,</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Direcția assistență socială</w:t>
            </w:r>
          </w:p>
        </w:tc>
        <w:tc>
          <w:tcPr>
            <w:tcW w:w="687" w:type="pct"/>
            <w:shd w:val="clear" w:color="auto" w:fill="FFFFFF"/>
          </w:tcPr>
          <w:p w:rsidR="00955B74" w:rsidRDefault="00955B74" w:rsidP="002F31D8">
            <w:pPr>
              <w:spacing w:after="0" w:line="240" w:lineRule="auto"/>
              <w:jc w:val="center"/>
              <w:rPr>
                <w:rFonts w:ascii="Times New Roman" w:eastAsia="Calibri" w:hAnsi="Times New Roman" w:cs="Times New Roman"/>
                <w:color w:val="000000"/>
                <w:sz w:val="24"/>
                <w:szCs w:val="24"/>
                <w:lang w:val="ro-RO"/>
              </w:rPr>
            </w:pPr>
            <w:r w:rsidRPr="00C32AAC">
              <w:rPr>
                <w:rFonts w:ascii="Times New Roman" w:eastAsia="Calibri" w:hAnsi="Times New Roman" w:cs="Times New Roman"/>
                <w:color w:val="000000"/>
                <w:sz w:val="24"/>
                <w:szCs w:val="24"/>
                <w:lang w:val="ro-RO"/>
              </w:rPr>
              <w:t>Direcţia Învăţământ,</w:t>
            </w:r>
          </w:p>
          <w:p w:rsidR="00955B74" w:rsidRPr="00995E0A" w:rsidRDefault="00955B74" w:rsidP="002F31D8">
            <w:pPr>
              <w:spacing w:after="0" w:line="240"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Mediator comunitar</w:t>
            </w:r>
          </w:p>
        </w:tc>
        <w:tc>
          <w:tcPr>
            <w:tcW w:w="552" w:type="pct"/>
            <w:gridSpan w:val="2"/>
            <w:shd w:val="clear" w:color="auto" w:fill="FFFFFF"/>
            <w:tcMar>
              <w:top w:w="0" w:type="dxa"/>
              <w:left w:w="172" w:type="dxa"/>
              <w:bottom w:w="0" w:type="dxa"/>
              <w:right w:w="172" w:type="dxa"/>
            </w:tcMar>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Număr de copii romi înscrişi în grădiniţe şi creşe sporit anual cu 5%</w:t>
            </w:r>
          </w:p>
        </w:tc>
        <w:tc>
          <w:tcPr>
            <w:tcW w:w="730" w:type="pct"/>
            <w:gridSpan w:val="2"/>
            <w:tcMar>
              <w:top w:w="0" w:type="dxa"/>
              <w:left w:w="15" w:type="dxa"/>
              <w:bottom w:w="0" w:type="dxa"/>
              <w:right w:w="15" w:type="dxa"/>
            </w:tcMar>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În limitele alocaţiilor bugetare</w:t>
            </w:r>
          </w:p>
        </w:tc>
      </w:tr>
      <w:tr w:rsidR="00955B74" w:rsidRPr="007C261D" w:rsidTr="00BB162E">
        <w:trPr>
          <w:trHeight w:val="105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1.1.3</w:t>
            </w:r>
            <w:r w:rsidRPr="00995E0A">
              <w:rPr>
                <w:rFonts w:ascii="Times New Roman" w:eastAsia="Times New Roman" w:hAnsi="Times New Roman" w:cs="Times New Roman"/>
                <w:color w:val="000000"/>
                <w:sz w:val="24"/>
                <w:szCs w:val="24"/>
                <w:lang w:val="ro-RO"/>
              </w:rPr>
              <w:t>. Asigurarea cu manuale cu scutirea de plată a elevilor romi în condiţiile stabilite de lege</w:t>
            </w:r>
          </w:p>
        </w:tc>
        <w:tc>
          <w:tcPr>
            <w:tcW w:w="459" w:type="pct"/>
            <w:shd w:val="clear" w:color="auto" w:fill="FFFFFF"/>
            <w:vAlign w:val="center"/>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Anual,</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2018</w:t>
            </w:r>
            <w:r w:rsidRPr="00995E0A">
              <w:rPr>
                <w:rFonts w:ascii="Times New Roman" w:eastAsia="Times New Roman" w:hAnsi="Times New Roman" w:cs="Times New Roman"/>
                <w:color w:val="000000"/>
                <w:sz w:val="24"/>
                <w:szCs w:val="24"/>
                <w:lang w:val="ro-RO"/>
              </w:rPr>
              <w:t>-2020</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995E0A" w:rsidRDefault="00CC014C"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noProof/>
                <w:color w:val="000000"/>
                <w:sz w:val="24"/>
                <w:szCs w:val="24"/>
                <w:lang w:val="ro-RO" w:eastAsia="ro-RO"/>
              </w:rPr>
              <w:pict>
                <v:shapetype id="_x0000_t32" coordsize="21600,21600" o:spt="32" o:oned="t" path="m,l21600,21600e" filled="f">
                  <v:path arrowok="t" fillok="f" o:connecttype="none"/>
                  <o:lock v:ext="edit" shapetype="t"/>
                </v:shapetype>
                <v:shape id="_x0000_s1027" type="#_x0000_t32" style="position:absolute;left:0;text-align:left;margin-left:-112.45pt;margin-top:-.05pt;width:0;height:.05pt;z-index:251659264" o:connectortype="straight" strokecolor="#f2f2f2 [3041]" strokeweight="3pt">
                  <v:shadow type="perspective" color="#7f7f7f [1601]" opacity=".5" offset="1pt" offset2="-1pt"/>
                </v:shape>
              </w:pict>
            </w:r>
          </w:p>
        </w:tc>
        <w:tc>
          <w:tcPr>
            <w:tcW w:w="552" w:type="pct"/>
            <w:gridSpan w:val="3"/>
            <w:shd w:val="clear" w:color="auto" w:fill="FFFFFF"/>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Managerii instituţiilor de învăţământ</w:t>
            </w:r>
          </w:p>
        </w:tc>
        <w:tc>
          <w:tcPr>
            <w:tcW w:w="687" w:type="pct"/>
            <w:shd w:val="clear" w:color="auto" w:fill="FFFFFF"/>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Autoritatea administraţiei publice locale</w:t>
            </w:r>
          </w:p>
        </w:tc>
        <w:tc>
          <w:tcPr>
            <w:tcW w:w="552" w:type="pct"/>
            <w:gridSpan w:val="2"/>
            <w:shd w:val="clear" w:color="auto" w:fill="FFFFFF"/>
            <w:tcMar>
              <w:top w:w="0" w:type="dxa"/>
              <w:left w:w="172" w:type="dxa"/>
              <w:bottom w:w="0" w:type="dxa"/>
              <w:right w:w="172" w:type="dxa"/>
            </w:tcMar>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Toţi copii romi de vârstă şcolară sunt beneficiari de manuale şi materiale didactice</w:t>
            </w:r>
          </w:p>
        </w:tc>
        <w:tc>
          <w:tcPr>
            <w:tcW w:w="730" w:type="pct"/>
            <w:gridSpan w:val="2"/>
            <w:tcMar>
              <w:top w:w="0" w:type="dxa"/>
              <w:left w:w="15" w:type="dxa"/>
              <w:bottom w:w="0" w:type="dxa"/>
              <w:right w:w="15" w:type="dxa"/>
            </w:tcMar>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În limitele alocaţiilor bugetare</w:t>
            </w:r>
          </w:p>
        </w:tc>
      </w:tr>
      <w:tr w:rsidR="00955B74" w:rsidRPr="007C261D" w:rsidTr="00BB162E">
        <w:trPr>
          <w:trHeight w:val="2021"/>
        </w:trPr>
        <w:tc>
          <w:tcPr>
            <w:tcW w:w="268" w:type="pct"/>
            <w:vMerge w:val="restart"/>
            <w:shd w:val="clear" w:color="auto" w:fill="FFFFFF"/>
          </w:tcPr>
          <w:p w:rsidR="00955B74" w:rsidRPr="007C261D" w:rsidRDefault="00955B74" w:rsidP="002F31D8">
            <w:pPr>
              <w:spacing w:after="0" w:line="240" w:lineRule="auto"/>
              <w:rPr>
                <w:rFonts w:ascii="Times New Roman" w:eastAsia="Times New Roman" w:hAnsi="Times New Roman" w:cs="Times New Roman"/>
                <w:b/>
                <w:color w:val="000000"/>
                <w:sz w:val="24"/>
                <w:szCs w:val="24"/>
                <w:lang w:val="ro-RO"/>
              </w:rPr>
            </w:pPr>
            <w:r w:rsidRPr="00E368BF">
              <w:rPr>
                <w:rFonts w:ascii="Times New Roman" w:eastAsia="Times New Roman" w:hAnsi="Times New Roman" w:cs="Times New Roman"/>
                <w:b/>
                <w:color w:val="000000"/>
                <w:sz w:val="24"/>
                <w:szCs w:val="24"/>
                <w:lang w:val="ro-RO"/>
              </w:rPr>
              <w:t>1.2</w:t>
            </w:r>
          </w:p>
        </w:tc>
        <w:tc>
          <w:tcPr>
            <w:tcW w:w="634" w:type="pct"/>
            <w:vMerge w:val="restart"/>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 xml:space="preserve">Îmbunătăţirea procesului educaţional al copiilor romi (6-18 ani) prin şcolarizarea obligatorie şi reducerea ratei absenteismului nemotivat şi abandonului </w:t>
            </w:r>
            <w:r w:rsidRPr="007C261D">
              <w:rPr>
                <w:rFonts w:ascii="Times New Roman" w:eastAsia="Times New Roman" w:hAnsi="Times New Roman" w:cs="Times New Roman"/>
                <w:color w:val="000000"/>
                <w:sz w:val="24"/>
                <w:szCs w:val="24"/>
                <w:lang w:val="ro-RO"/>
              </w:rPr>
              <w:lastRenderedPageBreak/>
              <w:t>şcolar timpuriu</w:t>
            </w:r>
          </w:p>
          <w:p w:rsidR="00955B74" w:rsidRPr="007C261D" w:rsidRDefault="00CC014C"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noProof/>
                <w:color w:val="000000"/>
                <w:sz w:val="24"/>
                <w:szCs w:val="24"/>
                <w:lang w:val="ro-RO" w:eastAsia="ro-RO"/>
              </w:rPr>
              <w:pict>
                <v:shape id="_x0000_s1033" type="#_x0000_t32" style="position:absolute;margin-left:-47.6pt;margin-top:-13.85pt;width:139.5pt;height:0;z-index:251665408" o:connectortype="straight"/>
              </w:pict>
            </w: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ab/>
            </w: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ab/>
            </w: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ab/>
            </w: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r w:rsidRPr="007C261D">
              <w:rPr>
                <w:rFonts w:ascii="Times New Roman" w:eastAsia="Times New Roman" w:hAnsi="Times New Roman" w:cs="Times New Roman"/>
                <w:color w:val="000000"/>
                <w:sz w:val="24"/>
                <w:szCs w:val="24"/>
                <w:lang w:val="ro-RO"/>
              </w:rPr>
              <w:tab/>
            </w: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lastRenderedPageBreak/>
              <w:t>1.2.1.Organizarea a t</w:t>
            </w:r>
            <w:r>
              <w:rPr>
                <w:rFonts w:ascii="Times New Roman" w:eastAsia="Times New Roman" w:hAnsi="Times New Roman" w:cs="Times New Roman"/>
                <w:color w:val="000000"/>
                <w:sz w:val="24"/>
                <w:szCs w:val="24"/>
                <w:lang w:val="ro-RO"/>
              </w:rPr>
              <w:t>rei ateliere de lucru anual</w:t>
            </w:r>
            <w:r w:rsidRPr="00995E0A">
              <w:rPr>
                <w:rFonts w:ascii="Times New Roman" w:eastAsia="Times New Roman" w:hAnsi="Times New Roman" w:cs="Times New Roman"/>
                <w:color w:val="000000"/>
                <w:sz w:val="24"/>
                <w:szCs w:val="24"/>
                <w:lang w:val="ro-RO"/>
              </w:rPr>
              <w:t xml:space="preserve"> cu copii romi c</w:t>
            </w:r>
            <w:r>
              <w:rPr>
                <w:rFonts w:ascii="Times New Roman" w:eastAsia="Times New Roman" w:hAnsi="Times New Roman" w:cs="Times New Roman"/>
                <w:color w:val="000000"/>
                <w:sz w:val="24"/>
                <w:szCs w:val="24"/>
                <w:lang w:val="ro-RO"/>
              </w:rPr>
              <w:t>are învață în școală în scopul prevenirii</w:t>
            </w:r>
            <w:r w:rsidRPr="00995E0A">
              <w:rPr>
                <w:rFonts w:ascii="Times New Roman" w:eastAsia="Times New Roman" w:hAnsi="Times New Roman" w:cs="Times New Roman"/>
                <w:color w:val="000000"/>
                <w:sz w:val="24"/>
                <w:szCs w:val="24"/>
                <w:lang w:val="ro-RO"/>
              </w:rPr>
              <w:t xml:space="preserve"> absenteismului şi abandonului şcolar al copiilor de etnie romă</w:t>
            </w:r>
          </w:p>
        </w:tc>
        <w:tc>
          <w:tcPr>
            <w:tcW w:w="459" w:type="pct"/>
            <w:shd w:val="clear" w:color="auto" w:fill="FFFFFF"/>
            <w:vAlign w:val="center"/>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Anual,</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2018</w:t>
            </w:r>
            <w:r w:rsidRPr="00995E0A">
              <w:rPr>
                <w:rFonts w:ascii="Times New Roman" w:eastAsia="Times New Roman" w:hAnsi="Times New Roman" w:cs="Times New Roman"/>
                <w:color w:val="000000"/>
                <w:sz w:val="24"/>
                <w:szCs w:val="24"/>
                <w:lang w:val="ro-RO"/>
              </w:rPr>
              <w:t>-2020</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tc>
        <w:tc>
          <w:tcPr>
            <w:tcW w:w="552" w:type="pct"/>
            <w:gridSpan w:val="3"/>
            <w:shd w:val="clear" w:color="auto" w:fill="FFFFFF"/>
          </w:tcPr>
          <w:p w:rsidR="00955B74" w:rsidRPr="00995E0A"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Direcţia Învăţământ,</w:t>
            </w:r>
          </w:p>
          <w:p w:rsidR="00955B74" w:rsidRPr="00995E0A"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Managerii instituţilor de învăţământ</w:t>
            </w:r>
          </w:p>
        </w:tc>
        <w:tc>
          <w:tcPr>
            <w:tcW w:w="687" w:type="pct"/>
            <w:shd w:val="clear" w:color="auto" w:fill="FFFFFF"/>
          </w:tcPr>
          <w:p w:rsidR="00955B74" w:rsidRPr="00122AD1" w:rsidRDefault="00955B74" w:rsidP="002F31D8">
            <w:pPr>
              <w:spacing w:after="0" w:line="240" w:lineRule="auto"/>
              <w:ind w:left="126"/>
              <w:jc w:val="center"/>
              <w:rPr>
                <w:rFonts w:ascii="Times New Roman" w:eastAsia="Calibri" w:hAnsi="Times New Roman" w:cs="Times New Roman"/>
                <w:color w:val="000000"/>
                <w:lang w:val="ro-RO"/>
              </w:rPr>
            </w:pPr>
            <w:r w:rsidRPr="00122AD1">
              <w:rPr>
                <w:rFonts w:ascii="Times New Roman" w:eastAsia="Calibri" w:hAnsi="Times New Roman" w:cs="Times New Roman"/>
                <w:color w:val="000000"/>
                <w:lang w:val="ro-RO"/>
              </w:rPr>
              <w:t xml:space="preserve">Autoritatea administraţiei publice locale,mediator comunitar </w:t>
            </w:r>
          </w:p>
        </w:tc>
        <w:tc>
          <w:tcPr>
            <w:tcW w:w="552" w:type="pct"/>
            <w:gridSpan w:val="2"/>
            <w:shd w:val="clear" w:color="auto" w:fill="FFFFFF"/>
            <w:tcMar>
              <w:top w:w="0" w:type="dxa"/>
              <w:left w:w="172" w:type="dxa"/>
              <w:bottom w:w="0" w:type="dxa"/>
              <w:right w:w="172" w:type="dxa"/>
            </w:tcMar>
          </w:tcPr>
          <w:p w:rsidR="00955B74" w:rsidRPr="00995E0A"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Toţi copii de etnie romă identificaţi, cu</w:t>
            </w:r>
          </w:p>
          <w:p w:rsidR="00955B74" w:rsidRPr="00995E0A"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necesităţi identificate</w:t>
            </w:r>
          </w:p>
        </w:tc>
        <w:tc>
          <w:tcPr>
            <w:tcW w:w="730" w:type="pct"/>
            <w:gridSpan w:val="2"/>
            <w:tcMar>
              <w:top w:w="0" w:type="dxa"/>
              <w:left w:w="15" w:type="dxa"/>
              <w:bottom w:w="0" w:type="dxa"/>
              <w:right w:w="15" w:type="dxa"/>
            </w:tcMar>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C32AAC" w:rsidRDefault="00955B74" w:rsidP="002F31D8">
            <w:pPr>
              <w:spacing w:after="0" w:line="240" w:lineRule="auto"/>
              <w:jc w:val="center"/>
              <w:rPr>
                <w:rFonts w:ascii="Times New Roman" w:eastAsia="Calibri" w:hAnsi="Times New Roman" w:cs="Times New Roman"/>
                <w:lang w:val="ro-RO"/>
              </w:rPr>
            </w:pPr>
          </w:p>
        </w:tc>
      </w:tr>
      <w:tr w:rsidR="00955B74" w:rsidRPr="002D5612" w:rsidTr="00BB162E">
        <w:trPr>
          <w:trHeight w:val="120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 xml:space="preserve">1.2.2. Încadrarea copiilor în </w:t>
            </w:r>
            <w:r>
              <w:rPr>
                <w:rFonts w:ascii="Times New Roman" w:eastAsia="Times New Roman" w:hAnsi="Times New Roman" w:cs="Times New Roman"/>
                <w:color w:val="000000"/>
                <w:sz w:val="24"/>
                <w:szCs w:val="24"/>
                <w:lang w:val="ro-RO"/>
              </w:rPr>
              <w:t>activităţile extracurriculare, im</w:t>
            </w:r>
            <w:r w:rsidRPr="00995E0A">
              <w:rPr>
                <w:rFonts w:ascii="Times New Roman" w:eastAsia="Times New Roman" w:hAnsi="Times New Roman" w:cs="Times New Roman"/>
                <w:color w:val="000000"/>
                <w:sz w:val="24"/>
                <w:szCs w:val="24"/>
                <w:lang w:val="ro-RO"/>
              </w:rPr>
              <w:t xml:space="preserve">plicarea în activități extraşcolare prin crearea grupului </w:t>
            </w:r>
            <w:r w:rsidRPr="00995E0A">
              <w:rPr>
                <w:rFonts w:ascii="Times New Roman" w:eastAsia="Times New Roman" w:hAnsi="Times New Roman" w:cs="Times New Roman"/>
                <w:color w:val="000000"/>
                <w:sz w:val="24"/>
                <w:szCs w:val="24"/>
                <w:lang w:val="ro-RO"/>
              </w:rPr>
              <w:lastRenderedPageBreak/>
              <w:t>de inițiativă a tinerilor romi întîlniri simestriale ale grupului organizate</w:t>
            </w:r>
            <w:r>
              <w:rPr>
                <w:rFonts w:ascii="Times New Roman" w:eastAsia="Times New Roman" w:hAnsi="Times New Roman" w:cs="Times New Roman"/>
                <w:color w:val="000000"/>
                <w:sz w:val="24"/>
                <w:szCs w:val="24"/>
                <w:lang w:val="ro-RO"/>
              </w:rPr>
              <w:t xml:space="preserve"> la nivel local şi raion</w:t>
            </w:r>
          </w:p>
        </w:tc>
        <w:tc>
          <w:tcPr>
            <w:tcW w:w="459" w:type="pct"/>
            <w:shd w:val="clear" w:color="auto" w:fill="FFFFFF"/>
            <w:vAlign w:val="cente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lastRenderedPageBreak/>
              <w:t xml:space="preserve">    Anual</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2018</w:t>
            </w:r>
            <w:r w:rsidRPr="00995E0A">
              <w:rPr>
                <w:rFonts w:ascii="Times New Roman" w:eastAsia="Times New Roman" w:hAnsi="Times New Roman" w:cs="Times New Roman"/>
                <w:color w:val="000000"/>
                <w:sz w:val="24"/>
                <w:szCs w:val="24"/>
                <w:lang w:val="ro-RO"/>
              </w:rPr>
              <w:t>-2020</w:t>
            </w:r>
          </w:p>
        </w:tc>
        <w:tc>
          <w:tcPr>
            <w:tcW w:w="552" w:type="pct"/>
            <w:gridSpan w:val="3"/>
            <w:shd w:val="clear" w:color="auto" w:fill="FFFFFF"/>
          </w:tcPr>
          <w:p w:rsidR="00955B74" w:rsidRPr="00995E0A"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Direcţia Învăţământ,</w:t>
            </w:r>
          </w:p>
          <w:p w:rsidR="00955B74" w:rsidRPr="00995E0A"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 xml:space="preserve">Managerii instituţiilor de </w:t>
            </w:r>
            <w:r w:rsidRPr="00995E0A">
              <w:rPr>
                <w:rFonts w:ascii="Times New Roman" w:eastAsia="Times New Roman" w:hAnsi="Times New Roman" w:cs="Times New Roman"/>
                <w:color w:val="000000"/>
                <w:sz w:val="24"/>
                <w:szCs w:val="24"/>
                <w:lang w:val="ro-RO"/>
              </w:rPr>
              <w:lastRenderedPageBreak/>
              <w:t>învăţământ</w:t>
            </w:r>
          </w:p>
        </w:tc>
        <w:tc>
          <w:tcPr>
            <w:tcW w:w="687" w:type="pct"/>
            <w:shd w:val="clear" w:color="auto" w:fill="FFFFFF"/>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lastRenderedPageBreak/>
              <w:t>Autoritatea administraţiei publice locale</w:t>
            </w:r>
            <w:r w:rsidRPr="00995E0A">
              <w:rPr>
                <w:rFonts w:ascii="Times New Roman" w:eastAsia="Times New Roman" w:hAnsi="Times New Roman" w:cs="Times New Roman"/>
                <w:color w:val="000000"/>
                <w:sz w:val="24"/>
                <w:szCs w:val="24"/>
                <w:lang w:val="en-GB"/>
              </w:rPr>
              <w:t xml:space="preserve">,mediator </w:t>
            </w:r>
            <w:proofErr w:type="spellStart"/>
            <w:r w:rsidRPr="00995E0A">
              <w:rPr>
                <w:rFonts w:ascii="Times New Roman" w:eastAsia="Times New Roman" w:hAnsi="Times New Roman" w:cs="Times New Roman"/>
                <w:color w:val="000000"/>
                <w:sz w:val="24"/>
                <w:szCs w:val="24"/>
                <w:lang w:val="en-GB"/>
              </w:rPr>
              <w:lastRenderedPageBreak/>
              <w:t>comunitar</w:t>
            </w:r>
            <w:proofErr w:type="spellEnd"/>
          </w:p>
        </w:tc>
        <w:tc>
          <w:tcPr>
            <w:tcW w:w="552" w:type="pct"/>
            <w:gridSpan w:val="2"/>
            <w:shd w:val="clear" w:color="auto" w:fill="FFFFFF"/>
            <w:tcMar>
              <w:top w:w="0" w:type="dxa"/>
              <w:left w:w="172" w:type="dxa"/>
              <w:bottom w:w="0" w:type="dxa"/>
              <w:right w:w="172" w:type="dxa"/>
            </w:tcMar>
          </w:tcPr>
          <w:p w:rsidR="00955B74" w:rsidRPr="00995E0A" w:rsidRDefault="00955B74" w:rsidP="002F31D8">
            <w:pPr>
              <w:spacing w:after="0" w:line="240" w:lineRule="auto"/>
              <w:ind w:left="126"/>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lastRenderedPageBreak/>
              <w:t>Numărul copiilor încadraţi în activită</w:t>
            </w:r>
            <w:r w:rsidRPr="00995E0A">
              <w:rPr>
                <w:rFonts w:ascii="Cambria Math" w:eastAsia="Times New Roman" w:hAnsi="Cambria Math" w:cs="Cambria Math"/>
                <w:color w:val="000000"/>
                <w:sz w:val="24"/>
                <w:szCs w:val="24"/>
                <w:lang w:val="ro-RO"/>
              </w:rPr>
              <w:t>ț</w:t>
            </w:r>
            <w:r w:rsidRPr="00995E0A">
              <w:rPr>
                <w:rFonts w:ascii="Times New Roman" w:eastAsia="Times New Roman" w:hAnsi="Times New Roman" w:cs="Times New Roman"/>
                <w:color w:val="000000"/>
                <w:sz w:val="24"/>
                <w:szCs w:val="24"/>
                <w:lang w:val="ro-RO"/>
              </w:rPr>
              <w:t xml:space="preserve">i </w:t>
            </w:r>
            <w:r w:rsidRPr="00995E0A">
              <w:rPr>
                <w:rFonts w:ascii="Times New Roman" w:eastAsia="Times New Roman" w:hAnsi="Times New Roman" w:cs="Times New Roman"/>
                <w:color w:val="000000"/>
                <w:sz w:val="24"/>
                <w:szCs w:val="24"/>
                <w:lang w:val="ro-RO"/>
              </w:rPr>
              <w:lastRenderedPageBreak/>
              <w:t>extracurriculare  sporit cu 2%</w:t>
            </w:r>
          </w:p>
        </w:tc>
        <w:tc>
          <w:tcPr>
            <w:tcW w:w="730" w:type="pct"/>
            <w:gridSpan w:val="2"/>
            <w:tcMar>
              <w:top w:w="0" w:type="dxa"/>
              <w:left w:w="15" w:type="dxa"/>
              <w:bottom w:w="0" w:type="dxa"/>
              <w:right w:w="15" w:type="dxa"/>
            </w:tcMar>
          </w:tcPr>
          <w:p w:rsidR="00955B74" w:rsidRPr="00E233A9"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E233A9" w:rsidRDefault="00955B74" w:rsidP="002F31D8">
            <w:pPr>
              <w:spacing w:after="0" w:line="240" w:lineRule="auto"/>
              <w:jc w:val="center"/>
              <w:rPr>
                <w:rFonts w:ascii="Times New Roman" w:eastAsia="Calibri" w:hAnsi="Times New Roman" w:cs="Times New Roman"/>
                <w:sz w:val="24"/>
                <w:szCs w:val="24"/>
                <w:lang w:val="ro-RO"/>
              </w:rPr>
            </w:pPr>
            <w:r w:rsidRPr="00E233A9">
              <w:rPr>
                <w:rFonts w:ascii="Times New Roman" w:eastAsia="Calibri" w:hAnsi="Times New Roman" w:cs="Times New Roman"/>
                <w:sz w:val="24"/>
                <w:szCs w:val="24"/>
                <w:lang w:val="ro-RO"/>
              </w:rPr>
              <w:t>În limitele alocaţiilor bugetare,</w:t>
            </w:r>
          </w:p>
          <w:p w:rsidR="00955B74" w:rsidRPr="00995E0A" w:rsidRDefault="00955B74" w:rsidP="002F31D8">
            <w:pPr>
              <w:spacing w:after="0" w:line="240" w:lineRule="auto"/>
              <w:jc w:val="center"/>
              <w:rPr>
                <w:rFonts w:ascii="Times New Roman" w:eastAsia="Calibri" w:hAnsi="Times New Roman" w:cs="Times New Roman"/>
                <w:sz w:val="20"/>
                <w:szCs w:val="20"/>
                <w:lang w:val="ro-RO"/>
              </w:rPr>
            </w:pPr>
            <w:r w:rsidRPr="00E233A9">
              <w:rPr>
                <w:rFonts w:ascii="Times New Roman" w:eastAsia="Calibri" w:hAnsi="Times New Roman" w:cs="Times New Roman"/>
                <w:sz w:val="24"/>
                <w:szCs w:val="24"/>
                <w:lang w:val="ro-RO"/>
              </w:rPr>
              <w:t>surse externe</w:t>
            </w:r>
          </w:p>
        </w:tc>
      </w:tr>
      <w:tr w:rsidR="00955B74" w:rsidRPr="002D5612" w:rsidTr="00BB162E">
        <w:trPr>
          <w:trHeight w:val="105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B7527C" w:rsidRDefault="00955B74" w:rsidP="002F31D8">
            <w:pPr>
              <w:spacing w:after="0" w:line="240" w:lineRule="auto"/>
              <w:rPr>
                <w:rFonts w:ascii="Times New Roman" w:eastAsia="Times New Roman" w:hAnsi="Times New Roman" w:cs="Times New Roman"/>
                <w:color w:val="000000"/>
                <w:sz w:val="24"/>
                <w:szCs w:val="24"/>
                <w:lang w:val="ro-RO"/>
              </w:rPr>
            </w:pPr>
            <w:r w:rsidRPr="00B7527C">
              <w:rPr>
                <w:rFonts w:ascii="Times New Roman" w:eastAsia="Times New Roman" w:hAnsi="Times New Roman" w:cs="Times New Roman"/>
                <w:color w:val="000000"/>
                <w:sz w:val="24"/>
                <w:szCs w:val="24"/>
                <w:lang w:val="ro-RO"/>
              </w:rPr>
              <w:t>1.2.3.</w:t>
            </w:r>
            <w:r w:rsidRPr="00B7527C">
              <w:rPr>
                <w:rFonts w:ascii="Times New Roman" w:eastAsia="Times New Roman" w:hAnsi="Times New Roman" w:cs="Times New Roman"/>
                <w:color w:val="000000"/>
                <w:sz w:val="24"/>
                <w:szCs w:val="24"/>
                <w:lang w:val="ro-RO"/>
              </w:rPr>
              <w:tab/>
              <w:t>Încadrarea copiilor romi în instituțiile preșcolare, evidența și monitorizarea frecvenței</w:t>
            </w:r>
          </w:p>
        </w:tc>
        <w:tc>
          <w:tcPr>
            <w:tcW w:w="459" w:type="pct"/>
            <w:shd w:val="clear" w:color="auto" w:fill="FFFFFF"/>
            <w:vAlign w:val="cente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 xml:space="preserve">august </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2018</w:t>
            </w:r>
            <w:r w:rsidRPr="00995E0A">
              <w:rPr>
                <w:rFonts w:ascii="Times New Roman" w:eastAsia="Times New Roman" w:hAnsi="Times New Roman" w:cs="Times New Roman"/>
                <w:color w:val="000000"/>
                <w:sz w:val="24"/>
                <w:szCs w:val="24"/>
                <w:lang w:val="ro-RO"/>
              </w:rPr>
              <w:t>-2020</w:t>
            </w: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995E0A" w:rsidRDefault="00955B74" w:rsidP="002F31D8">
            <w:pPr>
              <w:spacing w:before="100" w:beforeAutospacing="1" w:after="100" w:afterAutospacing="1" w:line="240" w:lineRule="auto"/>
              <w:jc w:val="center"/>
              <w:rPr>
                <w:rFonts w:ascii="Times New Roman" w:eastAsia="Times New Roman" w:hAnsi="Times New Roman" w:cs="Times New Roman"/>
                <w:color w:val="000000"/>
                <w:sz w:val="24"/>
                <w:szCs w:val="24"/>
                <w:lang w:val="ro-RO"/>
              </w:rPr>
            </w:pPr>
          </w:p>
          <w:p w:rsidR="00955B74" w:rsidRPr="00995E0A" w:rsidRDefault="00955B74" w:rsidP="002F31D8">
            <w:pPr>
              <w:spacing w:before="100" w:beforeAutospacing="1" w:after="100" w:afterAutospacing="1" w:line="240" w:lineRule="auto"/>
              <w:jc w:val="center"/>
              <w:rPr>
                <w:rFonts w:ascii="Times New Roman" w:eastAsia="Times New Roman" w:hAnsi="Times New Roman" w:cs="Times New Roman"/>
                <w:color w:val="000000"/>
                <w:sz w:val="24"/>
                <w:szCs w:val="24"/>
                <w:lang w:val="ro-RO"/>
              </w:rPr>
            </w:pPr>
          </w:p>
        </w:tc>
        <w:tc>
          <w:tcPr>
            <w:tcW w:w="552" w:type="pct"/>
            <w:gridSpan w:val="3"/>
            <w:shd w:val="clear" w:color="auto" w:fill="FFFFFF"/>
          </w:tcPr>
          <w:p w:rsidR="00955B74" w:rsidRPr="00995E0A" w:rsidRDefault="00955B74" w:rsidP="002F31D8">
            <w:pPr>
              <w:spacing w:before="100" w:beforeAutospacing="1" w:after="100" w:afterAutospacing="1" w:line="240" w:lineRule="auto"/>
              <w:ind w:left="126"/>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 xml:space="preserve">Instituția de învățămînt </w:t>
            </w:r>
          </w:p>
          <w:p w:rsidR="00955B74" w:rsidRPr="00995E0A" w:rsidRDefault="00955B74" w:rsidP="002F31D8">
            <w:pPr>
              <w:spacing w:before="100" w:beforeAutospacing="1" w:after="100" w:afterAutospacing="1" w:line="240" w:lineRule="auto"/>
              <w:ind w:left="126"/>
              <w:jc w:val="center"/>
              <w:rPr>
                <w:rFonts w:ascii="Times New Roman" w:eastAsia="Times New Roman" w:hAnsi="Times New Roman" w:cs="Times New Roman"/>
                <w:color w:val="000000"/>
                <w:sz w:val="24"/>
                <w:szCs w:val="24"/>
                <w:lang w:val="ro-RO"/>
              </w:rPr>
            </w:pPr>
          </w:p>
          <w:p w:rsidR="00955B74" w:rsidRPr="00995E0A" w:rsidRDefault="00955B74" w:rsidP="002F31D8">
            <w:pPr>
              <w:spacing w:before="100" w:beforeAutospacing="1" w:after="100" w:afterAutospacing="1" w:line="240" w:lineRule="auto"/>
              <w:ind w:left="126"/>
              <w:jc w:val="center"/>
              <w:rPr>
                <w:rFonts w:ascii="Times New Roman" w:eastAsia="Times New Roman" w:hAnsi="Times New Roman" w:cs="Times New Roman"/>
                <w:color w:val="000000"/>
                <w:sz w:val="24"/>
                <w:szCs w:val="24"/>
                <w:lang w:val="ro-RO"/>
              </w:rPr>
            </w:pPr>
          </w:p>
        </w:tc>
        <w:tc>
          <w:tcPr>
            <w:tcW w:w="687" w:type="pct"/>
            <w:shd w:val="clear" w:color="auto" w:fill="FFFFFF"/>
          </w:tcPr>
          <w:p w:rsidR="00955B74" w:rsidRPr="00995E0A" w:rsidRDefault="00955B74" w:rsidP="002F31D8">
            <w:pPr>
              <w:spacing w:before="100" w:beforeAutospacing="1" w:after="100" w:afterAutospacing="1"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Autoritatea administraţiei publice locale</w:t>
            </w:r>
            <w:r w:rsidRPr="00995E0A">
              <w:rPr>
                <w:rFonts w:ascii="Times New Roman" w:eastAsia="Times New Roman" w:hAnsi="Times New Roman" w:cs="Times New Roman"/>
                <w:color w:val="000000"/>
                <w:sz w:val="24"/>
                <w:szCs w:val="24"/>
                <w:lang w:val="en-GB"/>
              </w:rPr>
              <w:t xml:space="preserve">,mediator </w:t>
            </w:r>
            <w:proofErr w:type="spellStart"/>
            <w:r w:rsidRPr="00995E0A">
              <w:rPr>
                <w:rFonts w:ascii="Times New Roman" w:eastAsia="Times New Roman" w:hAnsi="Times New Roman" w:cs="Times New Roman"/>
                <w:color w:val="000000"/>
                <w:sz w:val="24"/>
                <w:szCs w:val="24"/>
                <w:lang w:val="en-GB"/>
              </w:rPr>
              <w:t>comunitar</w:t>
            </w:r>
            <w:proofErr w:type="spellEnd"/>
          </w:p>
        </w:tc>
        <w:tc>
          <w:tcPr>
            <w:tcW w:w="552" w:type="pct"/>
            <w:gridSpan w:val="2"/>
            <w:shd w:val="clear" w:color="auto" w:fill="FFFFFF"/>
            <w:tcMar>
              <w:top w:w="0" w:type="dxa"/>
              <w:left w:w="172" w:type="dxa"/>
              <w:bottom w:w="0" w:type="dxa"/>
              <w:right w:w="172" w:type="dxa"/>
            </w:tcMar>
          </w:tcPr>
          <w:p w:rsidR="00955B74" w:rsidRPr="00B7527C" w:rsidRDefault="00955B74" w:rsidP="00A176DA">
            <w:pPr>
              <w:spacing w:before="100" w:beforeAutospacing="1" w:after="100" w:afterAutospacing="1" w:line="240" w:lineRule="auto"/>
              <w:ind w:left="126"/>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80 % din copii romi pre</w:t>
            </w:r>
            <w:r w:rsidR="00A176DA">
              <w:rPr>
                <w:rFonts w:ascii="Times New Roman" w:eastAsia="Times New Roman" w:hAnsi="Times New Roman" w:cs="Times New Roman"/>
                <w:color w:val="000000"/>
                <w:sz w:val="24"/>
                <w:szCs w:val="24"/>
                <w:lang w:val="ro-RO"/>
              </w:rPr>
              <w:t>ş</w:t>
            </w:r>
            <w:r w:rsidRPr="00995E0A">
              <w:rPr>
                <w:rFonts w:ascii="Times New Roman" w:eastAsia="Times New Roman" w:hAnsi="Times New Roman" w:cs="Times New Roman"/>
                <w:color w:val="000000"/>
                <w:sz w:val="24"/>
                <w:szCs w:val="24"/>
                <w:lang w:val="ro-RO"/>
              </w:rPr>
              <w:t>colari pegătiți pentru școală</w:t>
            </w:r>
          </w:p>
        </w:tc>
        <w:tc>
          <w:tcPr>
            <w:tcW w:w="730" w:type="pct"/>
            <w:gridSpan w:val="2"/>
            <w:tcMar>
              <w:top w:w="0" w:type="dxa"/>
              <w:left w:w="15" w:type="dxa"/>
              <w:bottom w:w="0" w:type="dxa"/>
              <w:right w:w="15" w:type="dxa"/>
            </w:tcMar>
          </w:tcPr>
          <w:p w:rsidR="00955B74" w:rsidRPr="00995E0A" w:rsidRDefault="00955B74" w:rsidP="002F31D8">
            <w:pPr>
              <w:spacing w:after="0" w:line="240" w:lineRule="auto"/>
              <w:jc w:val="center"/>
              <w:rPr>
                <w:rFonts w:ascii="Times New Roman" w:eastAsia="Calibri" w:hAnsi="Times New Roman" w:cs="Times New Roman"/>
                <w:color w:val="000000"/>
                <w:sz w:val="20"/>
                <w:szCs w:val="20"/>
                <w:lang w:val="ro-RO"/>
              </w:rPr>
            </w:pPr>
          </w:p>
          <w:p w:rsidR="00955B74" w:rsidRPr="00995E0A" w:rsidRDefault="00955B74" w:rsidP="002F31D8">
            <w:pPr>
              <w:spacing w:after="0" w:line="240" w:lineRule="auto"/>
              <w:rPr>
                <w:rFonts w:ascii="Times New Roman" w:eastAsia="Calibri" w:hAnsi="Times New Roman" w:cs="Times New Roman"/>
                <w:sz w:val="20"/>
                <w:szCs w:val="20"/>
                <w:lang w:val="ro-RO"/>
              </w:rPr>
            </w:pPr>
          </w:p>
          <w:p w:rsidR="00955B74" w:rsidRPr="00995E0A" w:rsidRDefault="00955B74" w:rsidP="002F31D8">
            <w:pPr>
              <w:spacing w:after="0" w:line="240" w:lineRule="auto"/>
              <w:jc w:val="center"/>
              <w:rPr>
                <w:rFonts w:ascii="Times New Roman" w:eastAsia="Calibri" w:hAnsi="Times New Roman" w:cs="Times New Roman"/>
                <w:sz w:val="20"/>
                <w:szCs w:val="20"/>
                <w:lang w:val="ro-RO"/>
              </w:rPr>
            </w:pPr>
          </w:p>
        </w:tc>
      </w:tr>
      <w:tr w:rsidR="00955B74" w:rsidRPr="002D5612" w:rsidTr="00BB162E">
        <w:trPr>
          <w:trHeight w:val="825"/>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vAlign w:val="bottom"/>
          </w:tcPr>
          <w:p w:rsidR="00955B74" w:rsidRPr="00995E0A" w:rsidRDefault="00955B74" w:rsidP="002F31D8">
            <w:pPr>
              <w:spacing w:after="0" w:line="275" w:lineRule="exact"/>
              <w:rPr>
                <w:rFonts w:ascii="Times New Roman" w:eastAsia="Calibri" w:hAnsi="Times New Roman" w:cs="Times New Roman"/>
                <w:lang w:val="ro-RO"/>
              </w:rPr>
            </w:pPr>
            <w:r w:rsidRPr="00995E0A">
              <w:rPr>
                <w:rFonts w:ascii="Times New Roman" w:eastAsia="Calibri" w:hAnsi="Times New Roman" w:cs="Times New Roman"/>
                <w:color w:val="000000"/>
                <w:lang w:val="ro-RO"/>
              </w:rPr>
              <w:t>1.2.4. Încurajarea  părinţilor romi să participe  în consiliile de administraţie ale instituţiilor de învăţământ</w:t>
            </w:r>
          </w:p>
        </w:tc>
        <w:tc>
          <w:tcPr>
            <w:tcW w:w="459" w:type="pct"/>
            <w:shd w:val="clear" w:color="auto" w:fill="FFFFFF"/>
          </w:tcPr>
          <w:p w:rsidR="00955B74" w:rsidRPr="00B7527C" w:rsidRDefault="00955B74" w:rsidP="002F31D8">
            <w:pPr>
              <w:spacing w:after="0" w:line="240" w:lineRule="auto"/>
              <w:jc w:val="center"/>
              <w:rPr>
                <w:rFonts w:ascii="Times New Roman" w:eastAsia="Times New Roman" w:hAnsi="Times New Roman" w:cs="Times New Roman"/>
                <w:color w:val="000000"/>
                <w:sz w:val="24"/>
                <w:szCs w:val="24"/>
                <w:lang w:val="ro-RO"/>
              </w:rPr>
            </w:pPr>
            <w:r w:rsidRPr="00B7527C">
              <w:rPr>
                <w:rFonts w:ascii="Times New Roman" w:eastAsia="Times New Roman" w:hAnsi="Times New Roman" w:cs="Times New Roman"/>
                <w:color w:val="000000"/>
                <w:sz w:val="24"/>
                <w:szCs w:val="24"/>
                <w:lang w:val="ro-RO"/>
              </w:rPr>
              <w:t>Anual,</w:t>
            </w:r>
          </w:p>
          <w:p w:rsidR="00955B74" w:rsidRPr="00B7527C" w:rsidRDefault="00955B74" w:rsidP="002F31D8">
            <w:pPr>
              <w:spacing w:after="0" w:line="240" w:lineRule="auto"/>
              <w:jc w:val="center"/>
              <w:rPr>
                <w:rFonts w:ascii="Times New Roman" w:eastAsia="Times New Roman" w:hAnsi="Times New Roman" w:cs="Times New Roman"/>
                <w:color w:val="000000"/>
                <w:sz w:val="24"/>
                <w:szCs w:val="24"/>
                <w:lang w:val="ro-RO"/>
              </w:rPr>
            </w:pPr>
            <w:r w:rsidRPr="00B7527C">
              <w:rPr>
                <w:rFonts w:ascii="Times New Roman" w:eastAsia="Times New Roman" w:hAnsi="Times New Roman" w:cs="Times New Roman"/>
                <w:color w:val="000000"/>
                <w:sz w:val="24"/>
                <w:szCs w:val="24"/>
                <w:lang w:val="ro-RO"/>
              </w:rPr>
              <w:t>2018-2020</w:t>
            </w:r>
          </w:p>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p>
        </w:tc>
        <w:tc>
          <w:tcPr>
            <w:tcW w:w="552" w:type="pct"/>
            <w:gridSpan w:val="3"/>
            <w:shd w:val="clear" w:color="auto" w:fill="FFFFFF"/>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Managerii instituţiilor de învăţământ</w:t>
            </w:r>
          </w:p>
        </w:tc>
        <w:tc>
          <w:tcPr>
            <w:tcW w:w="687" w:type="pct"/>
            <w:shd w:val="clear" w:color="auto" w:fill="FFFFFF"/>
          </w:tcPr>
          <w:p w:rsidR="00955B74" w:rsidRPr="00995E0A" w:rsidRDefault="00955B74" w:rsidP="002F31D8">
            <w:pPr>
              <w:spacing w:after="0" w:line="240" w:lineRule="auto"/>
              <w:jc w:val="center"/>
              <w:rPr>
                <w:rFonts w:ascii="Times New Roman" w:eastAsia="Calibri" w:hAnsi="Times New Roman" w:cs="Times New Roman"/>
                <w:color w:val="000000"/>
                <w:lang w:val="ro-RO"/>
              </w:rPr>
            </w:pPr>
            <w:r w:rsidRPr="00995E0A">
              <w:rPr>
                <w:rFonts w:ascii="Times New Roman" w:eastAsia="Calibri" w:hAnsi="Times New Roman" w:cs="Times New Roman"/>
                <w:color w:val="000000"/>
                <w:lang w:val="ro-RO"/>
              </w:rPr>
              <w:t>Autoritatea administraţiei publice locale,mediator comunitar</w:t>
            </w:r>
          </w:p>
        </w:tc>
        <w:tc>
          <w:tcPr>
            <w:tcW w:w="552" w:type="pct"/>
            <w:gridSpan w:val="2"/>
            <w:shd w:val="clear" w:color="auto" w:fill="FFFFFF"/>
            <w:tcMar>
              <w:top w:w="0" w:type="dxa"/>
              <w:left w:w="172" w:type="dxa"/>
              <w:bottom w:w="0" w:type="dxa"/>
              <w:right w:w="172" w:type="dxa"/>
            </w:tcMar>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2% părinţi de etnie romă implicaţi în comitetele părinte</w:t>
            </w:r>
            <w:r w:rsidR="00CC014C">
              <w:rPr>
                <w:rFonts w:ascii="Times New Roman" w:eastAsia="Times New Roman" w:hAnsi="Times New Roman" w:cs="Times New Roman"/>
                <w:noProof/>
                <w:color w:val="000000"/>
                <w:sz w:val="24"/>
                <w:szCs w:val="24"/>
                <w:lang w:val="ro-RO" w:eastAsia="ro-RO"/>
              </w:rPr>
              <w:pict>
                <v:shape id="_x0000_s1028" type="#_x0000_t32" style="position:absolute;left:0;text-align:left;margin-left:-379.05pt;margin-top:-.2pt;width:97.5pt;height:0;z-index:251660288;mso-position-horizontal-relative:text;mso-position-vertical-relative:text" o:connectortype="straight"/>
              </w:pict>
            </w:r>
            <w:r w:rsidRPr="00995E0A">
              <w:rPr>
                <w:rFonts w:ascii="Times New Roman" w:eastAsia="Times New Roman" w:hAnsi="Times New Roman" w:cs="Times New Roman"/>
                <w:color w:val="000000"/>
                <w:sz w:val="24"/>
                <w:szCs w:val="24"/>
                <w:lang w:val="ro-RO"/>
              </w:rPr>
              <w:t>şti</w:t>
            </w:r>
          </w:p>
        </w:tc>
        <w:tc>
          <w:tcPr>
            <w:tcW w:w="730" w:type="pct"/>
            <w:gridSpan w:val="2"/>
            <w:tcMar>
              <w:top w:w="0" w:type="dxa"/>
              <w:left w:w="15" w:type="dxa"/>
              <w:bottom w:w="0" w:type="dxa"/>
              <w:right w:w="15" w:type="dxa"/>
            </w:tcMar>
          </w:tcPr>
          <w:p w:rsidR="00955B74"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p>
        </w:tc>
      </w:tr>
      <w:tr w:rsidR="00955B74" w:rsidRPr="00452ADA" w:rsidTr="00BB162E">
        <w:trPr>
          <w:trHeight w:val="93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r w:rsidRPr="00B7527C">
              <w:rPr>
                <w:rFonts w:ascii="Times New Roman" w:eastAsia="Times New Roman" w:hAnsi="Times New Roman" w:cs="Times New Roman"/>
                <w:color w:val="000000"/>
                <w:sz w:val="24"/>
                <w:szCs w:val="24"/>
                <w:lang w:val="ro-RO"/>
              </w:rPr>
              <w:t>1.2.5 Organizarea programelor de meditaţiepentru grupele de copii-romi de diferite vîrste cu scopul de a studia istoria, tradiţiile, cultura romilor și pentru ași pregăti temele pentru acasă</w:t>
            </w:r>
            <w:r w:rsidR="00452ADA">
              <w:rPr>
                <w:rFonts w:ascii="Times New Roman" w:eastAsia="Times New Roman" w:hAnsi="Times New Roman" w:cs="Times New Roman"/>
                <w:color w:val="000000"/>
                <w:sz w:val="24"/>
                <w:szCs w:val="24"/>
                <w:lang w:val="ro-RO"/>
              </w:rPr>
              <w:t xml:space="preserve"> și organizara unor excursii în scopul cunoașterii ținutului natal.</w:t>
            </w:r>
          </w:p>
        </w:tc>
        <w:tc>
          <w:tcPr>
            <w:tcW w:w="459" w:type="pct"/>
            <w:shd w:val="clear" w:color="auto" w:fill="FFFFFF"/>
          </w:tcPr>
          <w:p w:rsidR="00955B74" w:rsidRPr="00B7527C" w:rsidRDefault="00955B74" w:rsidP="002F31D8">
            <w:pPr>
              <w:spacing w:after="0" w:line="240" w:lineRule="auto"/>
              <w:jc w:val="center"/>
              <w:rPr>
                <w:rFonts w:ascii="Times New Roman" w:eastAsia="Times New Roman" w:hAnsi="Times New Roman" w:cs="Times New Roman"/>
                <w:color w:val="000000"/>
                <w:sz w:val="24"/>
                <w:szCs w:val="24"/>
                <w:lang w:val="ro-RO"/>
              </w:rPr>
            </w:pPr>
            <w:r w:rsidRPr="00B7527C">
              <w:rPr>
                <w:rFonts w:ascii="Times New Roman" w:eastAsia="Times New Roman" w:hAnsi="Times New Roman" w:cs="Times New Roman"/>
                <w:color w:val="000000"/>
                <w:sz w:val="24"/>
                <w:szCs w:val="24"/>
                <w:lang w:val="ro-RO"/>
              </w:rPr>
              <w:t>Anual</w:t>
            </w:r>
          </w:p>
          <w:p w:rsidR="00955B74" w:rsidRPr="007C261D" w:rsidRDefault="00955B74" w:rsidP="002F31D8">
            <w:pPr>
              <w:spacing w:after="0" w:line="240" w:lineRule="auto"/>
              <w:jc w:val="center"/>
              <w:rPr>
                <w:rFonts w:ascii="Times New Roman" w:eastAsia="Times New Roman" w:hAnsi="Times New Roman" w:cs="Times New Roman"/>
                <w:color w:val="000000"/>
                <w:sz w:val="24"/>
                <w:szCs w:val="24"/>
                <w:lang w:val="ro-RO"/>
              </w:rPr>
            </w:pPr>
            <w:r w:rsidRPr="00B7527C">
              <w:rPr>
                <w:rFonts w:ascii="Times New Roman" w:eastAsia="Times New Roman" w:hAnsi="Times New Roman" w:cs="Times New Roman"/>
                <w:color w:val="000000"/>
                <w:sz w:val="24"/>
                <w:szCs w:val="24"/>
                <w:lang w:val="ro-RO"/>
              </w:rPr>
              <w:t>2018-2020</w:t>
            </w:r>
          </w:p>
        </w:tc>
        <w:tc>
          <w:tcPr>
            <w:tcW w:w="552"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Managerii instituţiilor de învăţământ</w:t>
            </w:r>
          </w:p>
        </w:tc>
        <w:tc>
          <w:tcPr>
            <w:tcW w:w="687" w:type="pct"/>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Direcţia Învăţământ</w:t>
            </w:r>
          </w:p>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lang w:val="ro-RO"/>
              </w:rPr>
              <w:t>Autoritatea administraţiei publice locale</w:t>
            </w:r>
            <w:r w:rsidRPr="00995E0A">
              <w:rPr>
                <w:rFonts w:ascii="Times New Roman" w:eastAsia="Times New Roman" w:hAnsi="Times New Roman" w:cs="Times New Roman"/>
                <w:color w:val="000000"/>
                <w:lang w:val="en-GB"/>
              </w:rPr>
              <w:t xml:space="preserve">,mediator </w:t>
            </w:r>
            <w:proofErr w:type="spellStart"/>
            <w:r w:rsidRPr="00995E0A">
              <w:rPr>
                <w:rFonts w:ascii="Times New Roman" w:eastAsia="Times New Roman" w:hAnsi="Times New Roman" w:cs="Times New Roman"/>
                <w:color w:val="000000"/>
                <w:lang w:val="en-GB"/>
              </w:rPr>
              <w:t>comunitar</w:t>
            </w:r>
            <w:proofErr w:type="spellEnd"/>
          </w:p>
        </w:tc>
        <w:tc>
          <w:tcPr>
            <w:tcW w:w="552" w:type="pct"/>
            <w:gridSpan w:val="2"/>
            <w:shd w:val="clear" w:color="auto" w:fill="FFFFFF"/>
            <w:tcMar>
              <w:top w:w="0" w:type="dxa"/>
              <w:left w:w="172" w:type="dxa"/>
              <w:bottom w:w="0" w:type="dxa"/>
              <w:right w:w="172" w:type="dxa"/>
            </w:tcMa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90%  dintre copii de etnie romă obsolvesc școala cu diplomă</w:t>
            </w:r>
          </w:p>
        </w:tc>
        <w:tc>
          <w:tcPr>
            <w:tcW w:w="730" w:type="pct"/>
            <w:gridSpan w:val="2"/>
            <w:tcMar>
              <w:top w:w="0" w:type="dxa"/>
              <w:left w:w="15" w:type="dxa"/>
              <w:bottom w:w="0" w:type="dxa"/>
              <w:right w:w="15" w:type="dxa"/>
            </w:tcMar>
          </w:tcPr>
          <w:p w:rsidR="00955B74" w:rsidRDefault="00955B74" w:rsidP="002F31D8">
            <w:pPr>
              <w:spacing w:after="0" w:line="240" w:lineRule="auto"/>
              <w:jc w:val="center"/>
              <w:rPr>
                <w:rFonts w:ascii="Times New Roman" w:eastAsia="Times New Roman" w:hAnsi="Times New Roman" w:cs="Times New Roman"/>
                <w:color w:val="000000"/>
                <w:sz w:val="24"/>
                <w:szCs w:val="24"/>
                <w:lang w:val="ro-RO"/>
              </w:rPr>
            </w:pPr>
          </w:p>
          <w:p w:rsidR="00955B74" w:rsidRPr="00E233A9" w:rsidRDefault="00955B74" w:rsidP="002F31D8">
            <w:pPr>
              <w:spacing w:after="0" w:line="240" w:lineRule="auto"/>
              <w:jc w:val="center"/>
              <w:rPr>
                <w:rFonts w:ascii="Times New Roman" w:eastAsia="Times New Roman" w:hAnsi="Times New Roman" w:cs="Times New Roman"/>
                <w:color w:val="000000"/>
                <w:sz w:val="24"/>
                <w:szCs w:val="24"/>
                <w:lang w:val="ro-RO"/>
              </w:rPr>
            </w:pPr>
            <w:r w:rsidRPr="00E233A9">
              <w:rPr>
                <w:rFonts w:ascii="Times New Roman" w:eastAsia="Times New Roman" w:hAnsi="Times New Roman" w:cs="Times New Roman"/>
                <w:color w:val="000000"/>
                <w:sz w:val="24"/>
                <w:szCs w:val="24"/>
                <w:lang w:val="ro-RO"/>
              </w:rPr>
              <w:t>În limitele alocaţiilor bugetare,</w:t>
            </w:r>
          </w:p>
          <w:p w:rsidR="00955B74" w:rsidRDefault="00955B74" w:rsidP="002F31D8">
            <w:pPr>
              <w:spacing w:after="0" w:line="240" w:lineRule="auto"/>
              <w:jc w:val="center"/>
              <w:rPr>
                <w:rFonts w:ascii="Times New Roman" w:eastAsia="Times New Roman" w:hAnsi="Times New Roman" w:cs="Times New Roman"/>
                <w:color w:val="000000"/>
                <w:sz w:val="24"/>
                <w:szCs w:val="24"/>
                <w:lang w:val="ro-RO"/>
              </w:rPr>
            </w:pPr>
            <w:r w:rsidRPr="00E233A9">
              <w:rPr>
                <w:rFonts w:ascii="Times New Roman" w:eastAsia="Times New Roman" w:hAnsi="Times New Roman" w:cs="Times New Roman"/>
                <w:color w:val="000000"/>
                <w:sz w:val="24"/>
                <w:szCs w:val="24"/>
                <w:lang w:val="ro-RO"/>
              </w:rPr>
              <w:t>surse externe</w:t>
            </w:r>
          </w:p>
          <w:p w:rsidR="00452ADA" w:rsidRPr="00995E0A" w:rsidRDefault="00452ADA"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(estimativ 5000 lei)</w:t>
            </w:r>
          </w:p>
        </w:tc>
      </w:tr>
      <w:tr w:rsidR="00955B74" w:rsidRPr="002D5612" w:rsidTr="002F31D8">
        <w:trPr>
          <w:trHeight w:val="292"/>
        </w:trPr>
        <w:tc>
          <w:tcPr>
            <w:tcW w:w="5000" w:type="pct"/>
            <w:gridSpan w:val="14"/>
            <w:shd w:val="clear" w:color="auto" w:fill="FFFFFF"/>
            <w:vAlign w:val="bottom"/>
          </w:tcPr>
          <w:p w:rsidR="00955B74" w:rsidRPr="002D5612" w:rsidRDefault="002D5612" w:rsidP="002D5612">
            <w:pPr>
              <w:spacing w:after="0" w:line="264" w:lineRule="exact"/>
              <w:ind w:left="360"/>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2. </w:t>
            </w:r>
            <w:r w:rsidR="00955B74" w:rsidRPr="002D5612">
              <w:rPr>
                <w:rFonts w:ascii="Times New Roman" w:eastAsia="Calibri" w:hAnsi="Times New Roman" w:cs="Times New Roman"/>
                <w:b/>
                <w:sz w:val="28"/>
                <w:szCs w:val="28"/>
                <w:lang w:val="ro-RO"/>
              </w:rPr>
              <w:t>MUNCĂ ŞI PROTECŢIE SOCIALĂ</w:t>
            </w:r>
          </w:p>
          <w:p w:rsidR="00955B74" w:rsidRPr="00B7527C" w:rsidRDefault="00955B74" w:rsidP="002F31D8">
            <w:pPr>
              <w:pStyle w:val="a3"/>
              <w:spacing w:after="0" w:line="264" w:lineRule="exact"/>
              <w:rPr>
                <w:rFonts w:ascii="Times New Roman" w:eastAsia="Calibri" w:hAnsi="Times New Roman" w:cs="Times New Roman"/>
                <w:b/>
                <w:sz w:val="24"/>
                <w:szCs w:val="20"/>
                <w:lang w:val="ro-RO" w:eastAsia="ru-RU"/>
              </w:rPr>
            </w:pPr>
          </w:p>
        </w:tc>
      </w:tr>
      <w:tr w:rsidR="00955B74" w:rsidRPr="002D5612" w:rsidTr="002F31D8">
        <w:trPr>
          <w:trHeight w:val="292"/>
        </w:trPr>
        <w:tc>
          <w:tcPr>
            <w:tcW w:w="5000" w:type="pct"/>
            <w:gridSpan w:val="14"/>
            <w:shd w:val="clear" w:color="auto" w:fill="FFFFFF"/>
            <w:vAlign w:val="bottom"/>
          </w:tcPr>
          <w:p w:rsidR="00955B74" w:rsidRPr="00B7527C" w:rsidRDefault="00955B74" w:rsidP="002F31D8">
            <w:pPr>
              <w:spacing w:after="0" w:line="258" w:lineRule="exact"/>
              <w:ind w:left="120"/>
              <w:rPr>
                <w:rFonts w:ascii="Times New Roman" w:eastAsia="Calibri" w:hAnsi="Times New Roman" w:cs="Times New Roman"/>
                <w:sz w:val="24"/>
                <w:szCs w:val="24"/>
                <w:lang w:val="en-US"/>
              </w:rPr>
            </w:pPr>
            <w:r w:rsidRPr="00AF1D73">
              <w:rPr>
                <w:rFonts w:ascii="Times New Roman" w:eastAsia="Calibri" w:hAnsi="Times New Roman" w:cs="Times New Roman"/>
                <w:b/>
                <w:sz w:val="24"/>
                <w:szCs w:val="24"/>
                <w:lang w:val="en-US"/>
              </w:rPr>
              <w:t>OBIECTIVUL GENERAL: SPORIREA SEMNIFICATIVĂ A ÎNCADRĂRII PERSOANELOR DE ETNIE ROMĂ ÎN CÎMPUL MUNCII ȘI CREȘTEREA BUNĂSTĂRII ECONOMICE A ACESTORA</w:t>
            </w:r>
          </w:p>
        </w:tc>
      </w:tr>
      <w:tr w:rsidR="00955B74" w:rsidRPr="00452ADA" w:rsidTr="00BB162E">
        <w:trPr>
          <w:trHeight w:val="900"/>
        </w:trPr>
        <w:tc>
          <w:tcPr>
            <w:tcW w:w="268" w:type="pct"/>
            <w:vMerge w:val="restart"/>
            <w:shd w:val="clear" w:color="auto" w:fill="FFFFFF"/>
          </w:tcPr>
          <w:p w:rsidR="00955B74" w:rsidRPr="00E368BF" w:rsidRDefault="00955B74" w:rsidP="002F31D8">
            <w:pPr>
              <w:spacing w:after="0" w:line="240" w:lineRule="auto"/>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2.1</w:t>
            </w:r>
          </w:p>
        </w:tc>
        <w:tc>
          <w:tcPr>
            <w:tcW w:w="634" w:type="pct"/>
            <w:vMerge w:val="restart"/>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 xml:space="preserve">Creşterea              ratei de încadrare în cîmpul muncii a persoanelor de </w:t>
            </w:r>
            <w:r w:rsidRPr="00AF1D73">
              <w:rPr>
                <w:rFonts w:ascii="Times New Roman" w:eastAsia="Times New Roman" w:hAnsi="Times New Roman" w:cs="Times New Roman"/>
                <w:color w:val="000000"/>
                <w:sz w:val="24"/>
                <w:szCs w:val="24"/>
                <w:lang w:val="ro-RO"/>
              </w:rPr>
              <w:lastRenderedPageBreak/>
              <w:t>etnie romă</w:t>
            </w: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2.1</w:t>
            </w:r>
            <w:r w:rsidRPr="00AF1D73">
              <w:rPr>
                <w:rFonts w:ascii="Times New Roman" w:eastAsia="Times New Roman" w:hAnsi="Times New Roman" w:cs="Times New Roman"/>
                <w:color w:val="000000"/>
                <w:sz w:val="24"/>
                <w:szCs w:val="24"/>
                <w:lang w:val="ro-RO"/>
              </w:rPr>
              <w:t>.1. Informarea cetăţenilor, inclusiv de etnie</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romă, despre măsurile şi</w:t>
            </w:r>
          </w:p>
          <w:p w:rsidR="00955B74" w:rsidRPr="00B7527C"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ser</w:t>
            </w:r>
            <w:r>
              <w:rPr>
                <w:rFonts w:ascii="Times New Roman" w:eastAsia="Times New Roman" w:hAnsi="Times New Roman" w:cs="Times New Roman"/>
                <w:color w:val="000000"/>
                <w:sz w:val="24"/>
                <w:szCs w:val="24"/>
                <w:lang w:val="ro-RO"/>
              </w:rPr>
              <w:t xml:space="preserve">viciile de ocupare prestate de </w:t>
            </w:r>
            <w:r>
              <w:rPr>
                <w:rFonts w:ascii="Times New Roman" w:eastAsia="Times New Roman" w:hAnsi="Times New Roman" w:cs="Times New Roman"/>
                <w:color w:val="000000"/>
                <w:sz w:val="24"/>
                <w:szCs w:val="24"/>
                <w:lang w:val="ro-RO"/>
              </w:rPr>
              <w:lastRenderedPageBreak/>
              <w:t>Agenţia pentru Ocuparea Forţei de M</w:t>
            </w:r>
            <w:r w:rsidRPr="00AF1D73">
              <w:rPr>
                <w:rFonts w:ascii="Times New Roman" w:eastAsia="Times New Roman" w:hAnsi="Times New Roman" w:cs="Times New Roman"/>
                <w:color w:val="000000"/>
                <w:sz w:val="24"/>
                <w:szCs w:val="24"/>
                <w:lang w:val="ro-RO"/>
              </w:rPr>
              <w:t xml:space="preserve">uncă </w:t>
            </w:r>
            <w:r w:rsidRPr="00DF53ED">
              <w:rPr>
                <w:rFonts w:ascii="Times New Roman" w:eastAsia="Times New Roman" w:hAnsi="Times New Roman" w:cs="Times New Roman"/>
                <w:color w:val="000000" w:themeColor="text1"/>
                <w:sz w:val="24"/>
                <w:szCs w:val="24"/>
                <w:lang w:val="ro-RO"/>
              </w:rPr>
              <w:t>( din raion</w:t>
            </w:r>
            <w:r w:rsidR="00DF53ED" w:rsidRPr="00DF53ED">
              <w:rPr>
                <w:rFonts w:ascii="Times New Roman" w:eastAsia="Times New Roman" w:hAnsi="Times New Roman" w:cs="Times New Roman"/>
                <w:color w:val="000000" w:themeColor="text1"/>
                <w:sz w:val="24"/>
                <w:szCs w:val="24"/>
                <w:lang w:val="ro-RO"/>
              </w:rPr>
              <w:t>Florești</w:t>
            </w:r>
            <w:r w:rsidRPr="00DF53ED">
              <w:rPr>
                <w:rFonts w:ascii="Times New Roman" w:eastAsia="Times New Roman" w:hAnsi="Times New Roman" w:cs="Times New Roman"/>
                <w:color w:val="000000" w:themeColor="text1"/>
                <w:sz w:val="24"/>
                <w:szCs w:val="24"/>
                <w:lang w:val="ro-RO"/>
              </w:rPr>
              <w:t>)</w:t>
            </w:r>
          </w:p>
        </w:tc>
        <w:tc>
          <w:tcPr>
            <w:tcW w:w="459" w:type="pct"/>
            <w:shd w:val="clear" w:color="auto" w:fill="FFFFFF"/>
          </w:tcPr>
          <w:p w:rsidR="00955B74" w:rsidRPr="00B7527C" w:rsidRDefault="00955B74" w:rsidP="002F31D8">
            <w:pPr>
              <w:spacing w:after="0" w:line="240" w:lineRule="auto"/>
              <w:jc w:val="center"/>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lastRenderedPageBreak/>
              <w:t>2018-2020</w:t>
            </w:r>
          </w:p>
        </w:tc>
        <w:tc>
          <w:tcPr>
            <w:tcW w:w="552"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 xml:space="preserve">Agenţia pentru ocuparea forței de muncă </w:t>
            </w:r>
            <w:r w:rsidRPr="00AF68F5">
              <w:rPr>
                <w:rFonts w:ascii="Times New Roman" w:eastAsia="Times New Roman" w:hAnsi="Times New Roman" w:cs="Times New Roman"/>
                <w:color w:val="000000"/>
                <w:sz w:val="24"/>
                <w:szCs w:val="24"/>
                <w:lang w:val="ro-RO"/>
              </w:rPr>
              <w:t>( din raion)</w:t>
            </w:r>
            <w:r w:rsidR="00B84DDE">
              <w:rPr>
                <w:rFonts w:ascii="Times New Roman" w:eastAsia="Times New Roman" w:hAnsi="Times New Roman" w:cs="Times New Roman"/>
                <w:color w:val="000000"/>
                <w:sz w:val="24"/>
                <w:szCs w:val="24"/>
                <w:lang w:val="ro-RO"/>
              </w:rPr>
              <w:t>Florești</w:t>
            </w:r>
          </w:p>
        </w:tc>
        <w:tc>
          <w:tcPr>
            <w:tcW w:w="687" w:type="pct"/>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 xml:space="preserve">Autoritatea administraţiei publice locale,mediator </w:t>
            </w:r>
            <w:r w:rsidRPr="00AF1D73">
              <w:rPr>
                <w:rFonts w:ascii="Times New Roman" w:eastAsia="Times New Roman" w:hAnsi="Times New Roman" w:cs="Times New Roman"/>
                <w:color w:val="000000"/>
                <w:sz w:val="24"/>
                <w:szCs w:val="24"/>
                <w:lang w:val="ro-RO"/>
              </w:rPr>
              <w:lastRenderedPageBreak/>
              <w:t>comunitar</w:t>
            </w:r>
          </w:p>
        </w:tc>
        <w:tc>
          <w:tcPr>
            <w:tcW w:w="641" w:type="pct"/>
            <w:gridSpan w:val="3"/>
            <w:shd w:val="clear" w:color="auto" w:fill="FFFFFF"/>
            <w:tcMar>
              <w:top w:w="0" w:type="dxa"/>
              <w:left w:w="172" w:type="dxa"/>
              <w:bottom w:w="0" w:type="dxa"/>
              <w:right w:w="172" w:type="dxa"/>
            </w:tcMa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lastRenderedPageBreak/>
              <w:t>Număr de persoane informate</w:t>
            </w:r>
          </w:p>
        </w:tc>
        <w:tc>
          <w:tcPr>
            <w:tcW w:w="641" w:type="pct"/>
            <w:tcMar>
              <w:top w:w="0" w:type="dxa"/>
              <w:left w:w="15" w:type="dxa"/>
              <w:bottom w:w="0" w:type="dxa"/>
              <w:right w:w="15" w:type="dxa"/>
            </w:tcMa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p>
        </w:tc>
      </w:tr>
      <w:tr w:rsidR="00955B74" w:rsidRPr="002D5612" w:rsidTr="00BB162E">
        <w:trPr>
          <w:trHeight w:val="93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B7527C" w:rsidRDefault="00955B74" w:rsidP="002F31D8">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2.1</w:t>
            </w:r>
            <w:r w:rsidRPr="00AF1D73">
              <w:rPr>
                <w:rFonts w:ascii="Times New Roman" w:eastAsia="Times New Roman" w:hAnsi="Times New Roman" w:cs="Times New Roman"/>
                <w:color w:val="000000"/>
                <w:sz w:val="24"/>
                <w:szCs w:val="24"/>
                <w:lang w:val="ro-RO"/>
              </w:rPr>
              <w:t xml:space="preserve">.2. Înregistrarea la AOFM </w:t>
            </w:r>
            <w:r w:rsidRPr="00AF68F5">
              <w:rPr>
                <w:rFonts w:ascii="Times New Roman" w:eastAsia="Times New Roman" w:hAnsi="Times New Roman" w:cs="Times New Roman"/>
                <w:color w:val="000000"/>
                <w:sz w:val="24"/>
                <w:szCs w:val="24"/>
                <w:lang w:val="ro-RO"/>
              </w:rPr>
              <w:t>( din raion)</w:t>
            </w:r>
            <w:r w:rsidRPr="00AF1D73">
              <w:rPr>
                <w:rFonts w:ascii="Times New Roman" w:eastAsia="Times New Roman" w:hAnsi="Times New Roman" w:cs="Times New Roman"/>
                <w:color w:val="000000"/>
                <w:sz w:val="24"/>
                <w:szCs w:val="24"/>
                <w:lang w:val="ro-RO"/>
              </w:rPr>
              <w:t xml:space="preserve"> a persoanelor de etnie romă care sunt în căutarea unui loc de muncă și acordarea serviciilor de mediere în scop</w:t>
            </w:r>
            <w:r>
              <w:rPr>
                <w:rFonts w:ascii="Times New Roman" w:eastAsia="Times New Roman" w:hAnsi="Times New Roman" w:cs="Times New Roman"/>
                <w:color w:val="000000"/>
                <w:sz w:val="24"/>
                <w:szCs w:val="24"/>
                <w:lang w:val="ro-RO"/>
              </w:rPr>
              <w:t>ul încadrării în cîmpul muncii.</w:t>
            </w:r>
          </w:p>
        </w:tc>
        <w:tc>
          <w:tcPr>
            <w:tcW w:w="459" w:type="pct"/>
            <w:shd w:val="clear" w:color="auto" w:fill="FFFFFF"/>
          </w:tcPr>
          <w:p w:rsidR="00955B74" w:rsidRPr="00B7527C"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2018-2020</w:t>
            </w:r>
          </w:p>
        </w:tc>
        <w:tc>
          <w:tcPr>
            <w:tcW w:w="552"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AOFM </w:t>
            </w:r>
            <w:r w:rsidRPr="00AF68F5">
              <w:rPr>
                <w:rFonts w:ascii="Times New Roman" w:eastAsia="Times New Roman" w:hAnsi="Times New Roman" w:cs="Times New Roman"/>
                <w:color w:val="000000"/>
                <w:sz w:val="24"/>
                <w:szCs w:val="24"/>
                <w:lang w:val="ro-RO"/>
              </w:rPr>
              <w:t>( din raion)</w:t>
            </w:r>
            <w:r w:rsidR="00B84DDE">
              <w:rPr>
                <w:rFonts w:ascii="Times New Roman" w:eastAsia="Times New Roman" w:hAnsi="Times New Roman" w:cs="Times New Roman"/>
                <w:color w:val="000000"/>
                <w:sz w:val="24"/>
                <w:szCs w:val="24"/>
                <w:lang w:val="ro-RO"/>
              </w:rPr>
              <w:t xml:space="preserve"> Florești</w:t>
            </w:r>
          </w:p>
        </w:tc>
        <w:tc>
          <w:tcPr>
            <w:tcW w:w="687" w:type="pct"/>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Autoritatea administraţiei publice locale,mediator comunitar</w:t>
            </w:r>
          </w:p>
        </w:tc>
        <w:tc>
          <w:tcPr>
            <w:tcW w:w="641" w:type="pct"/>
            <w:gridSpan w:val="3"/>
            <w:shd w:val="clear" w:color="auto" w:fill="FFFFFF"/>
            <w:tcMar>
              <w:top w:w="0" w:type="dxa"/>
              <w:left w:w="172" w:type="dxa"/>
              <w:bottom w:w="0" w:type="dxa"/>
              <w:right w:w="172" w:type="dxa"/>
            </w:tcMar>
          </w:tcPr>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Număr de persoane</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de etnie romă</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înregistrate;</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număr de persoane de</w:t>
            </w:r>
          </w:p>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etnie romă angajate</w:t>
            </w:r>
          </w:p>
        </w:tc>
        <w:tc>
          <w:tcPr>
            <w:tcW w:w="641" w:type="pct"/>
            <w:tcMar>
              <w:top w:w="0" w:type="dxa"/>
              <w:left w:w="15" w:type="dxa"/>
              <w:bottom w:w="0" w:type="dxa"/>
              <w:right w:w="15" w:type="dxa"/>
            </w:tcMa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p>
        </w:tc>
      </w:tr>
      <w:tr w:rsidR="00955B74" w:rsidRPr="00452ADA" w:rsidTr="00BB162E">
        <w:trPr>
          <w:trHeight w:val="81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2.1</w:t>
            </w:r>
            <w:r w:rsidRPr="00AF1D73">
              <w:rPr>
                <w:rFonts w:ascii="Times New Roman" w:eastAsia="Times New Roman" w:hAnsi="Times New Roman" w:cs="Times New Roman"/>
                <w:color w:val="000000"/>
                <w:sz w:val="24"/>
                <w:szCs w:val="24"/>
                <w:lang w:val="ro-RO"/>
              </w:rPr>
              <w:t>.3. Evaluarea capacităţilor</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profesionale ale romilor, care</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se adresează la agenţie, în</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scopul formării profesionale a</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acestora, conform cererii</w:t>
            </w:r>
          </w:p>
          <w:p w:rsidR="00955B74" w:rsidRPr="00B7527C"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pieţei muncii.</w:t>
            </w:r>
          </w:p>
        </w:tc>
        <w:tc>
          <w:tcPr>
            <w:tcW w:w="459" w:type="pct"/>
            <w:shd w:val="clear" w:color="auto" w:fill="FFFFFF"/>
          </w:tcPr>
          <w:p w:rsidR="00955B74" w:rsidRPr="00B7527C"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2018-2020</w:t>
            </w:r>
          </w:p>
        </w:tc>
        <w:tc>
          <w:tcPr>
            <w:tcW w:w="552"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 xml:space="preserve">AOFM </w:t>
            </w:r>
            <w:r w:rsidRPr="00AF68F5">
              <w:rPr>
                <w:rFonts w:ascii="Times New Roman" w:eastAsia="Times New Roman" w:hAnsi="Times New Roman" w:cs="Times New Roman"/>
                <w:color w:val="000000"/>
                <w:sz w:val="24"/>
                <w:szCs w:val="24"/>
                <w:lang w:val="ro-RO"/>
              </w:rPr>
              <w:t>( din raion)</w:t>
            </w:r>
            <w:r w:rsidR="00B84DDE">
              <w:rPr>
                <w:rFonts w:ascii="Times New Roman" w:eastAsia="Times New Roman" w:hAnsi="Times New Roman" w:cs="Times New Roman"/>
                <w:color w:val="000000"/>
                <w:sz w:val="24"/>
                <w:szCs w:val="24"/>
                <w:lang w:val="ro-RO"/>
              </w:rPr>
              <w:t xml:space="preserve"> Florești</w:t>
            </w:r>
          </w:p>
        </w:tc>
        <w:tc>
          <w:tcPr>
            <w:tcW w:w="687" w:type="pct"/>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Autoritatea administraţiei publice locale,mediator comunitar</w:t>
            </w:r>
          </w:p>
        </w:tc>
        <w:tc>
          <w:tcPr>
            <w:tcW w:w="641" w:type="pct"/>
            <w:gridSpan w:val="3"/>
            <w:shd w:val="clear" w:color="auto" w:fill="FFFFFF"/>
            <w:tcMar>
              <w:top w:w="0" w:type="dxa"/>
              <w:left w:w="172" w:type="dxa"/>
              <w:bottom w:w="0" w:type="dxa"/>
              <w:right w:w="172" w:type="dxa"/>
            </w:tcMar>
          </w:tcPr>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Număr de etnici romi</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pregătiţi profesional</w:t>
            </w:r>
          </w:p>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p>
        </w:tc>
        <w:tc>
          <w:tcPr>
            <w:tcW w:w="641" w:type="pct"/>
            <w:tcMar>
              <w:top w:w="0" w:type="dxa"/>
              <w:left w:w="15" w:type="dxa"/>
              <w:bottom w:w="0" w:type="dxa"/>
              <w:right w:w="15" w:type="dxa"/>
            </w:tcMar>
          </w:tcPr>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În limitele</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alocaţiilor</w:t>
            </w:r>
          </w:p>
          <w:p w:rsidR="00955B74" w:rsidRPr="00AF1D73" w:rsidRDefault="00955B74" w:rsidP="002F31D8">
            <w:pPr>
              <w:spacing w:after="0" w:line="240" w:lineRule="auto"/>
              <w:rPr>
                <w:rFonts w:ascii="Times New Roman" w:eastAsia="Times New Roman" w:hAnsi="Times New Roman" w:cs="Times New Roman"/>
                <w:color w:val="000000"/>
                <w:sz w:val="24"/>
                <w:szCs w:val="24"/>
                <w:lang w:val="ro-RO"/>
              </w:rPr>
            </w:pPr>
            <w:r w:rsidRPr="00AF1D73">
              <w:rPr>
                <w:rFonts w:ascii="Times New Roman" w:eastAsia="Times New Roman" w:hAnsi="Times New Roman" w:cs="Times New Roman"/>
                <w:color w:val="000000"/>
                <w:sz w:val="24"/>
                <w:szCs w:val="24"/>
                <w:lang w:val="ro-RO"/>
              </w:rPr>
              <w:t>bugetare</w:t>
            </w:r>
          </w:p>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p>
        </w:tc>
      </w:tr>
      <w:tr w:rsidR="00955B74" w:rsidRPr="002D5612" w:rsidTr="00BB162E">
        <w:trPr>
          <w:trHeight w:val="63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2.1</w:t>
            </w:r>
            <w:r w:rsidRPr="00F42AC7">
              <w:rPr>
                <w:rFonts w:ascii="Times New Roman" w:eastAsia="Times New Roman" w:hAnsi="Times New Roman" w:cs="Times New Roman"/>
                <w:color w:val="000000"/>
                <w:sz w:val="24"/>
                <w:szCs w:val="24"/>
                <w:lang w:val="ro-RO"/>
              </w:rPr>
              <w:t>.4. Acordarea serviciilor de orientare şi formare</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profesională persoanelor de</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etnie romă, în special</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femeilor, înregistrate la</w:t>
            </w:r>
          </w:p>
          <w:p w:rsidR="00955B74" w:rsidRPr="00B7527C"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 xml:space="preserve">AOFM </w:t>
            </w:r>
            <w:r w:rsidRPr="00AF68F5">
              <w:rPr>
                <w:rFonts w:ascii="Times New Roman" w:eastAsia="Times New Roman" w:hAnsi="Times New Roman" w:cs="Times New Roman"/>
                <w:color w:val="000000"/>
                <w:sz w:val="24"/>
                <w:szCs w:val="24"/>
                <w:lang w:val="ro-RO"/>
              </w:rPr>
              <w:t>( din raion)</w:t>
            </w:r>
          </w:p>
        </w:tc>
        <w:tc>
          <w:tcPr>
            <w:tcW w:w="459" w:type="pct"/>
            <w:shd w:val="clear" w:color="auto" w:fill="FFFFFF"/>
          </w:tcPr>
          <w:p w:rsidR="00955B74" w:rsidRPr="00B7527C"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2018-2020</w:t>
            </w:r>
          </w:p>
        </w:tc>
        <w:tc>
          <w:tcPr>
            <w:tcW w:w="552"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 xml:space="preserve">AOFM </w:t>
            </w:r>
            <w:r w:rsidRPr="00AF68F5">
              <w:rPr>
                <w:rFonts w:ascii="Times New Roman" w:eastAsia="Times New Roman" w:hAnsi="Times New Roman" w:cs="Times New Roman"/>
                <w:color w:val="000000"/>
                <w:sz w:val="24"/>
                <w:szCs w:val="24"/>
                <w:lang w:val="ro-RO"/>
              </w:rPr>
              <w:t>( din raion)</w:t>
            </w:r>
            <w:r w:rsidR="00B84DDE">
              <w:rPr>
                <w:rFonts w:ascii="Times New Roman" w:eastAsia="Times New Roman" w:hAnsi="Times New Roman" w:cs="Times New Roman"/>
                <w:color w:val="000000"/>
                <w:sz w:val="24"/>
                <w:szCs w:val="24"/>
                <w:lang w:val="ro-RO"/>
              </w:rPr>
              <w:t xml:space="preserve"> Florești</w:t>
            </w:r>
          </w:p>
        </w:tc>
        <w:tc>
          <w:tcPr>
            <w:tcW w:w="687" w:type="pct"/>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Autoritatea administraţiei publice locale,mediator comunitar</w:t>
            </w:r>
          </w:p>
        </w:tc>
        <w:tc>
          <w:tcPr>
            <w:tcW w:w="641" w:type="pct"/>
            <w:gridSpan w:val="3"/>
            <w:shd w:val="clear" w:color="auto" w:fill="FFFFFF"/>
            <w:tcMar>
              <w:top w:w="0" w:type="dxa"/>
              <w:left w:w="172" w:type="dxa"/>
              <w:bottom w:w="0" w:type="dxa"/>
              <w:right w:w="172" w:type="dxa"/>
            </w:tcMar>
          </w:tcPr>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Număr de persoane</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de etnie romă</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absolvenţi ai</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cursurilor; număr de</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romi angajaţi în</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cîmpul muncii,</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absolvenţi ai</w:t>
            </w:r>
          </w:p>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cursurilor;</w:t>
            </w:r>
          </w:p>
        </w:tc>
        <w:tc>
          <w:tcPr>
            <w:tcW w:w="641" w:type="pct"/>
            <w:tcMar>
              <w:top w:w="0" w:type="dxa"/>
              <w:left w:w="15" w:type="dxa"/>
              <w:bottom w:w="0" w:type="dxa"/>
              <w:right w:w="15" w:type="dxa"/>
            </w:tcMar>
          </w:tcPr>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În limitele</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alocaţiilor</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bugetare</w:t>
            </w:r>
          </w:p>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F42AC7">
              <w:rPr>
                <w:rFonts w:ascii="Times New Roman" w:eastAsia="Times New Roman" w:hAnsi="Times New Roman" w:cs="Times New Roman"/>
                <w:color w:val="000000"/>
                <w:sz w:val="24"/>
                <w:szCs w:val="24"/>
                <w:lang w:val="ro-RO"/>
              </w:rPr>
              <w:t>aprobate</w:t>
            </w:r>
          </w:p>
        </w:tc>
      </w:tr>
      <w:tr w:rsidR="00955B74" w:rsidRPr="007C261D" w:rsidTr="002F31D8">
        <w:trPr>
          <w:trHeight w:val="480"/>
        </w:trPr>
        <w:tc>
          <w:tcPr>
            <w:tcW w:w="5000" w:type="pct"/>
            <w:gridSpan w:val="14"/>
            <w:shd w:val="clear" w:color="auto" w:fill="FFFFFF"/>
          </w:tcPr>
          <w:p w:rsidR="00955B74" w:rsidRDefault="00955B74" w:rsidP="002F31D8">
            <w:pPr>
              <w:spacing w:after="0" w:line="240" w:lineRule="auto"/>
              <w:jc w:val="center"/>
              <w:rPr>
                <w:rFonts w:ascii="Times New Roman" w:eastAsia="Calibri" w:hAnsi="Times New Roman" w:cs="Times New Roman"/>
                <w:b/>
                <w:color w:val="000000"/>
                <w:sz w:val="24"/>
                <w:szCs w:val="24"/>
                <w:lang w:val="ro-RO"/>
              </w:rPr>
            </w:pPr>
            <w:r>
              <w:rPr>
                <w:rFonts w:ascii="Times New Roman" w:eastAsia="Calibri" w:hAnsi="Times New Roman" w:cs="Times New Roman"/>
                <w:b/>
                <w:color w:val="000000"/>
                <w:sz w:val="24"/>
                <w:szCs w:val="24"/>
                <w:lang w:val="ro-RO"/>
              </w:rPr>
              <w:t>3.</w:t>
            </w:r>
            <w:r w:rsidR="002D5612">
              <w:rPr>
                <w:rFonts w:ascii="Times New Roman" w:eastAsia="Calibri" w:hAnsi="Times New Roman" w:cs="Times New Roman"/>
                <w:b/>
                <w:color w:val="000000"/>
                <w:sz w:val="24"/>
                <w:szCs w:val="24"/>
                <w:lang w:val="ro-RO"/>
              </w:rPr>
              <w:t xml:space="preserve"> </w:t>
            </w:r>
            <w:r>
              <w:rPr>
                <w:rFonts w:ascii="Times New Roman" w:eastAsia="Calibri" w:hAnsi="Times New Roman" w:cs="Times New Roman"/>
                <w:b/>
                <w:color w:val="000000"/>
                <w:sz w:val="24"/>
                <w:szCs w:val="24"/>
                <w:lang w:val="ro-RO"/>
              </w:rPr>
              <w:t>SĂNĂTATE</w:t>
            </w:r>
          </w:p>
          <w:p w:rsidR="00955B74" w:rsidRPr="00F42AC7" w:rsidRDefault="00955B74" w:rsidP="002F31D8">
            <w:pPr>
              <w:spacing w:after="0" w:line="240" w:lineRule="auto"/>
              <w:jc w:val="center"/>
              <w:rPr>
                <w:rFonts w:ascii="Times New Roman" w:eastAsia="Times New Roman" w:hAnsi="Times New Roman" w:cs="Times New Roman"/>
                <w:color w:val="000000"/>
                <w:sz w:val="24"/>
                <w:szCs w:val="24"/>
                <w:lang w:val="ro-RO"/>
              </w:rPr>
            </w:pPr>
          </w:p>
        </w:tc>
      </w:tr>
      <w:tr w:rsidR="00955B74" w:rsidRPr="002D5612" w:rsidTr="002F31D8">
        <w:trPr>
          <w:trHeight w:val="609"/>
        </w:trPr>
        <w:tc>
          <w:tcPr>
            <w:tcW w:w="5000" w:type="pct"/>
            <w:gridSpan w:val="14"/>
            <w:shd w:val="clear" w:color="auto" w:fill="FFFFFF"/>
          </w:tcPr>
          <w:p w:rsidR="00955B74" w:rsidRPr="00F42AC7" w:rsidRDefault="00955B74" w:rsidP="002F31D8">
            <w:pPr>
              <w:spacing w:after="0" w:line="240" w:lineRule="auto"/>
              <w:jc w:val="center"/>
              <w:rPr>
                <w:rFonts w:ascii="Times New Roman" w:eastAsia="Calibri" w:hAnsi="Times New Roman" w:cs="Times New Roman"/>
                <w:b/>
                <w:color w:val="000000"/>
                <w:sz w:val="24"/>
                <w:szCs w:val="24"/>
                <w:lang w:val="ro-RO"/>
              </w:rPr>
            </w:pPr>
            <w:r w:rsidRPr="00F42AC7">
              <w:rPr>
                <w:rFonts w:ascii="Times New Roman" w:eastAsia="Calibri" w:hAnsi="Times New Roman" w:cs="Times New Roman"/>
                <w:b/>
                <w:color w:val="000000"/>
                <w:sz w:val="24"/>
                <w:szCs w:val="24"/>
                <w:lang w:val="ro-RO"/>
              </w:rPr>
              <w:t>OBIECTIVUL GENERAL: AMELIORAREA STĂRII SĂNĂTĂŢII POPULAŢIEI DE ETNIE ROMĂ ŞI ASIGURAREA ACCESULUI NEDISCRIMINATORIU LA SERVICIILE MEDICALE</w:t>
            </w:r>
          </w:p>
        </w:tc>
      </w:tr>
      <w:tr w:rsidR="00955B74" w:rsidRPr="002D5612" w:rsidTr="00BB162E">
        <w:trPr>
          <w:trHeight w:val="801"/>
        </w:trPr>
        <w:tc>
          <w:tcPr>
            <w:tcW w:w="268" w:type="pct"/>
            <w:vMerge w:val="restart"/>
            <w:shd w:val="clear" w:color="auto" w:fill="FFFFFF"/>
          </w:tcPr>
          <w:p w:rsidR="00955B74" w:rsidRPr="00E368BF" w:rsidRDefault="00955B74" w:rsidP="002F31D8">
            <w:pPr>
              <w:spacing w:after="0" w:line="240" w:lineRule="auto"/>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lastRenderedPageBreak/>
              <w:t>3.1</w:t>
            </w:r>
          </w:p>
        </w:tc>
        <w:tc>
          <w:tcPr>
            <w:tcW w:w="634" w:type="pct"/>
            <w:vMerge w:val="restart"/>
            <w:shd w:val="clear" w:color="auto" w:fill="FFFFFF"/>
          </w:tcPr>
          <w:p w:rsidR="00955B74" w:rsidRPr="009D0476" w:rsidRDefault="00955B74" w:rsidP="002F31D8">
            <w:pPr>
              <w:spacing w:after="0" w:line="240" w:lineRule="auto"/>
              <w:rPr>
                <w:rFonts w:ascii="Times New Roman" w:eastAsia="Times New Roman" w:hAnsi="Times New Roman" w:cs="Times New Roman"/>
                <w:color w:val="000000"/>
                <w:sz w:val="24"/>
                <w:szCs w:val="24"/>
                <w:lang w:val="ro-RO"/>
              </w:rPr>
            </w:pPr>
            <w:r w:rsidRPr="009D0476">
              <w:rPr>
                <w:rFonts w:ascii="Times New Roman" w:eastAsia="Times New Roman" w:hAnsi="Times New Roman" w:cs="Times New Roman"/>
                <w:color w:val="000000"/>
                <w:sz w:val="24"/>
                <w:szCs w:val="24"/>
                <w:lang w:val="ro-RO"/>
              </w:rPr>
              <w:t>Îmbunătăţirea nivelului de sănătate în rîndurile romilor prin informarea acestora, prestarea serviciilor calitative şi combaterea discriminării</w:t>
            </w:r>
          </w:p>
          <w:p w:rsidR="00955B74" w:rsidRPr="009D0476" w:rsidRDefault="00955B74" w:rsidP="002F31D8">
            <w:pPr>
              <w:spacing w:after="0" w:line="240" w:lineRule="auto"/>
              <w:rPr>
                <w:rFonts w:ascii="Times New Roman" w:eastAsia="Times New Roman" w:hAnsi="Times New Roman" w:cs="Times New Roman"/>
                <w:color w:val="000000"/>
                <w:sz w:val="24"/>
                <w:szCs w:val="24"/>
                <w:lang w:val="ro-RO"/>
              </w:rPr>
            </w:pPr>
          </w:p>
          <w:p w:rsidR="00955B74" w:rsidRPr="009D0476"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D0476"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3.1</w:t>
            </w:r>
            <w:r w:rsidRPr="009D0476">
              <w:rPr>
                <w:rFonts w:ascii="Times New Roman" w:eastAsia="Times New Roman" w:hAnsi="Times New Roman" w:cs="Times New Roman"/>
                <w:color w:val="000000"/>
                <w:sz w:val="24"/>
                <w:szCs w:val="24"/>
                <w:lang w:val="ro-RO"/>
              </w:rPr>
              <w:t>.1. Informarea populaţiei de etnie romă cu privire la:</w:t>
            </w:r>
          </w:p>
          <w:p w:rsidR="00955B74" w:rsidRPr="009D0476" w:rsidRDefault="00955B74" w:rsidP="002F31D8">
            <w:pPr>
              <w:spacing w:after="0" w:line="240" w:lineRule="auto"/>
              <w:rPr>
                <w:rFonts w:ascii="Times New Roman" w:eastAsia="Times New Roman" w:hAnsi="Times New Roman" w:cs="Times New Roman"/>
                <w:color w:val="000000"/>
                <w:sz w:val="24"/>
                <w:szCs w:val="24"/>
                <w:lang w:val="ro-RO"/>
              </w:rPr>
            </w:pPr>
            <w:r w:rsidRPr="009D0476">
              <w:rPr>
                <w:rFonts w:ascii="Times New Roman" w:eastAsia="Times New Roman" w:hAnsi="Times New Roman" w:cs="Times New Roman"/>
                <w:color w:val="000000"/>
                <w:sz w:val="24"/>
                <w:szCs w:val="24"/>
                <w:lang w:val="ro-RO"/>
              </w:rPr>
              <w:t>-</w:t>
            </w:r>
            <w:r w:rsidRPr="009D0476">
              <w:rPr>
                <w:rFonts w:ascii="Times New Roman" w:eastAsia="Times New Roman" w:hAnsi="Times New Roman" w:cs="Times New Roman"/>
                <w:color w:val="000000"/>
                <w:sz w:val="24"/>
                <w:szCs w:val="24"/>
                <w:lang w:val="ro-RO"/>
              </w:rPr>
              <w:tab/>
              <w:t>Tipurile de asistenţă medical</w:t>
            </w:r>
            <w:r>
              <w:rPr>
                <w:rFonts w:ascii="Times New Roman" w:eastAsia="Times New Roman" w:hAnsi="Times New Roman" w:cs="Times New Roman"/>
                <w:color w:val="000000"/>
                <w:sz w:val="24"/>
                <w:szCs w:val="24"/>
                <w:lang w:val="ro-RO"/>
              </w:rPr>
              <w:t>ă</w:t>
            </w:r>
            <w:r w:rsidRPr="009D0476">
              <w:rPr>
                <w:rFonts w:ascii="Times New Roman" w:eastAsia="Times New Roman" w:hAnsi="Times New Roman" w:cs="Times New Roman"/>
                <w:color w:val="000000"/>
                <w:sz w:val="24"/>
                <w:szCs w:val="24"/>
                <w:lang w:val="ro-RO"/>
              </w:rPr>
              <w:t xml:space="preserve"> şi spectrul general al serviciilor la care au dreptul persoanele asigurate în sistemul asigurării obligatorii de asistenţă medical;</w:t>
            </w:r>
          </w:p>
          <w:p w:rsidR="00955B74" w:rsidRPr="009D0476" w:rsidRDefault="00955B74" w:rsidP="002F31D8">
            <w:pPr>
              <w:spacing w:after="0" w:line="240" w:lineRule="auto"/>
              <w:rPr>
                <w:rFonts w:ascii="Times New Roman" w:eastAsia="Times New Roman" w:hAnsi="Times New Roman" w:cs="Times New Roman"/>
                <w:color w:val="000000"/>
                <w:sz w:val="24"/>
                <w:szCs w:val="24"/>
                <w:lang w:val="ro-RO"/>
              </w:rPr>
            </w:pPr>
            <w:r w:rsidRPr="009D0476">
              <w:rPr>
                <w:rFonts w:ascii="Times New Roman" w:eastAsia="Times New Roman" w:hAnsi="Times New Roman" w:cs="Times New Roman"/>
                <w:color w:val="000000"/>
                <w:sz w:val="24"/>
                <w:szCs w:val="24"/>
                <w:lang w:val="ro-RO"/>
              </w:rPr>
              <w:t>-</w:t>
            </w:r>
            <w:r w:rsidRPr="009D0476">
              <w:rPr>
                <w:rFonts w:ascii="Times New Roman" w:eastAsia="Times New Roman" w:hAnsi="Times New Roman" w:cs="Times New Roman"/>
                <w:color w:val="000000"/>
                <w:sz w:val="24"/>
                <w:szCs w:val="24"/>
                <w:lang w:val="ro-RO"/>
              </w:rPr>
              <w:tab/>
              <w:t>Prevenirea bolilor transmisibile prin imunizare;</w:t>
            </w:r>
          </w:p>
          <w:p w:rsidR="00955B74" w:rsidRPr="009D0476" w:rsidRDefault="00955B74" w:rsidP="002F31D8">
            <w:pPr>
              <w:spacing w:after="0" w:line="240" w:lineRule="auto"/>
              <w:rPr>
                <w:rFonts w:ascii="Times New Roman" w:eastAsia="Times New Roman" w:hAnsi="Times New Roman" w:cs="Times New Roman"/>
                <w:color w:val="000000"/>
                <w:sz w:val="24"/>
                <w:szCs w:val="24"/>
                <w:lang w:val="ro-RO"/>
              </w:rPr>
            </w:pPr>
            <w:r w:rsidRPr="009D0476">
              <w:rPr>
                <w:rFonts w:ascii="Times New Roman" w:eastAsia="Times New Roman" w:hAnsi="Times New Roman" w:cs="Times New Roman"/>
                <w:color w:val="000000"/>
                <w:sz w:val="24"/>
                <w:szCs w:val="24"/>
                <w:lang w:val="ro-RO"/>
              </w:rPr>
              <w:t>-</w:t>
            </w:r>
            <w:r w:rsidRPr="009D0476">
              <w:rPr>
                <w:rFonts w:ascii="Times New Roman" w:eastAsia="Times New Roman" w:hAnsi="Times New Roman" w:cs="Times New Roman"/>
                <w:color w:val="000000"/>
                <w:sz w:val="24"/>
                <w:szCs w:val="24"/>
                <w:lang w:val="ro-RO"/>
              </w:rPr>
              <w:tab/>
              <w:t>Prevenirea fumatului, consumului abuziv de alcool şi consumului ilicit de droguri;</w:t>
            </w:r>
          </w:p>
          <w:p w:rsidR="00955B74" w:rsidRPr="009D0476" w:rsidRDefault="00955B74" w:rsidP="002F31D8">
            <w:pPr>
              <w:spacing w:after="0" w:line="240" w:lineRule="auto"/>
              <w:rPr>
                <w:rFonts w:ascii="Times New Roman" w:eastAsia="Times New Roman" w:hAnsi="Times New Roman" w:cs="Times New Roman"/>
                <w:color w:val="000000"/>
                <w:sz w:val="24"/>
                <w:szCs w:val="24"/>
                <w:lang w:val="ro-RO"/>
              </w:rPr>
            </w:pPr>
            <w:r w:rsidRPr="009D0476">
              <w:rPr>
                <w:rFonts w:ascii="Times New Roman" w:eastAsia="Times New Roman" w:hAnsi="Times New Roman" w:cs="Times New Roman"/>
                <w:color w:val="000000"/>
                <w:sz w:val="24"/>
                <w:szCs w:val="24"/>
                <w:lang w:val="ro-RO"/>
              </w:rPr>
              <w:t>-</w:t>
            </w:r>
            <w:r w:rsidRPr="009D0476">
              <w:rPr>
                <w:rFonts w:ascii="Times New Roman" w:eastAsia="Times New Roman" w:hAnsi="Times New Roman" w:cs="Times New Roman"/>
                <w:color w:val="000000"/>
                <w:sz w:val="24"/>
                <w:szCs w:val="24"/>
                <w:lang w:val="ro-RO"/>
              </w:rPr>
              <w:tab/>
              <w:t xml:space="preserve">Prestarea serviciilor de sănătate prietenoase tinerilor   </w:t>
            </w:r>
          </w:p>
        </w:tc>
        <w:tc>
          <w:tcPr>
            <w:tcW w:w="459" w:type="pct"/>
            <w:shd w:val="clear" w:color="auto" w:fill="FFFFFF"/>
          </w:tcPr>
          <w:p w:rsidR="00955B74" w:rsidRPr="009D0476" w:rsidRDefault="00955B74" w:rsidP="002F31D8">
            <w:pPr>
              <w:rPr>
                <w:rFonts w:ascii="Times New Roman" w:hAnsi="Times New Roman" w:cs="Times New Roman"/>
              </w:rPr>
            </w:pPr>
            <w:proofErr w:type="spellStart"/>
            <w:r w:rsidRPr="009D0476">
              <w:rPr>
                <w:rFonts w:ascii="Times New Roman" w:hAnsi="Times New Roman" w:cs="Times New Roman"/>
              </w:rPr>
              <w:t>Anual</w:t>
            </w:r>
            <w:proofErr w:type="spellEnd"/>
            <w:r w:rsidRPr="009D0476">
              <w:rPr>
                <w:rFonts w:ascii="Times New Roman" w:hAnsi="Times New Roman" w:cs="Times New Roman"/>
              </w:rPr>
              <w:t>, 2018-2020</w:t>
            </w:r>
          </w:p>
        </w:tc>
        <w:tc>
          <w:tcPr>
            <w:tcW w:w="552" w:type="pct"/>
            <w:gridSpan w:val="3"/>
            <w:shd w:val="clear" w:color="auto" w:fill="FFFFFF"/>
          </w:tcPr>
          <w:p w:rsidR="00955B74" w:rsidRPr="009D0476" w:rsidRDefault="00955B74" w:rsidP="002F31D8">
            <w:pPr>
              <w:rPr>
                <w:rFonts w:ascii="Times New Roman" w:hAnsi="Times New Roman" w:cs="Times New Roman"/>
              </w:rPr>
            </w:pPr>
            <w:proofErr w:type="spellStart"/>
            <w:r w:rsidRPr="009D0476">
              <w:rPr>
                <w:rFonts w:ascii="Times New Roman" w:hAnsi="Times New Roman" w:cs="Times New Roman"/>
              </w:rPr>
              <w:t>Secţia</w:t>
            </w:r>
            <w:proofErr w:type="spellEnd"/>
            <w:r w:rsidR="005A0B0D">
              <w:rPr>
                <w:rFonts w:ascii="Times New Roman" w:hAnsi="Times New Roman" w:cs="Times New Roman"/>
                <w:lang w:val="ro-RO"/>
              </w:rPr>
              <w:t xml:space="preserve"> </w:t>
            </w:r>
            <w:proofErr w:type="spellStart"/>
            <w:r w:rsidRPr="009D0476">
              <w:rPr>
                <w:rFonts w:ascii="Times New Roman" w:hAnsi="Times New Roman" w:cs="Times New Roman"/>
              </w:rPr>
              <w:t>consultativă</w:t>
            </w:r>
            <w:proofErr w:type="spellEnd"/>
            <w:r w:rsidR="005A0B0D">
              <w:rPr>
                <w:rFonts w:ascii="Times New Roman" w:hAnsi="Times New Roman" w:cs="Times New Roman"/>
                <w:lang w:val="ro-RO"/>
              </w:rPr>
              <w:t xml:space="preserve"> </w:t>
            </w:r>
            <w:proofErr w:type="spellStart"/>
            <w:r w:rsidRPr="009D0476">
              <w:rPr>
                <w:rFonts w:ascii="Times New Roman" w:hAnsi="Times New Roman" w:cs="Times New Roman"/>
              </w:rPr>
              <w:t>sanitară</w:t>
            </w:r>
            <w:proofErr w:type="spellEnd"/>
            <w:r w:rsidR="005A0B0D">
              <w:rPr>
                <w:rFonts w:ascii="Times New Roman" w:hAnsi="Times New Roman" w:cs="Times New Roman"/>
                <w:lang w:val="ro-RO"/>
              </w:rPr>
              <w:t xml:space="preserve"> </w:t>
            </w:r>
            <w:proofErr w:type="spellStart"/>
            <w:r w:rsidRPr="009D0476">
              <w:rPr>
                <w:rFonts w:ascii="Times New Roman" w:hAnsi="Times New Roman" w:cs="Times New Roman"/>
              </w:rPr>
              <w:t>raională</w:t>
            </w:r>
            <w:proofErr w:type="spellEnd"/>
            <w:r w:rsidRPr="009D0476">
              <w:rPr>
                <w:rFonts w:ascii="Times New Roman" w:hAnsi="Times New Roman" w:cs="Times New Roman"/>
              </w:rPr>
              <w:t>;</w:t>
            </w:r>
          </w:p>
        </w:tc>
        <w:tc>
          <w:tcPr>
            <w:tcW w:w="687" w:type="pct"/>
            <w:shd w:val="clear" w:color="auto" w:fill="FFFFFF"/>
          </w:tcPr>
          <w:p w:rsidR="00955B74" w:rsidRPr="009D0476" w:rsidRDefault="00955B74" w:rsidP="002F31D8">
            <w:pPr>
              <w:spacing w:after="0" w:line="240" w:lineRule="auto"/>
              <w:rPr>
                <w:rFonts w:ascii="Times New Roman" w:eastAsia="Times New Roman" w:hAnsi="Times New Roman" w:cs="Times New Roman"/>
                <w:color w:val="000000"/>
                <w:sz w:val="24"/>
                <w:szCs w:val="24"/>
                <w:lang w:val="ro-RO"/>
              </w:rPr>
            </w:pPr>
            <w:r w:rsidRPr="009D0476">
              <w:rPr>
                <w:rFonts w:ascii="Times New Roman" w:eastAsia="Times New Roman" w:hAnsi="Times New Roman" w:cs="Times New Roman"/>
                <w:color w:val="000000"/>
                <w:sz w:val="24"/>
                <w:szCs w:val="24"/>
                <w:lang w:val="ro-RO"/>
              </w:rPr>
              <w:t>Autoritatea administraţiei publice locale,</w:t>
            </w:r>
            <w:r w:rsidR="005A0B0D">
              <w:rPr>
                <w:rFonts w:ascii="Times New Roman" w:eastAsia="Times New Roman" w:hAnsi="Times New Roman" w:cs="Times New Roman"/>
                <w:color w:val="000000"/>
                <w:sz w:val="24"/>
                <w:szCs w:val="24"/>
                <w:lang w:val="ro-RO"/>
              </w:rPr>
              <w:t xml:space="preserve"> </w:t>
            </w:r>
            <w:r w:rsidRPr="009D0476">
              <w:rPr>
                <w:rFonts w:ascii="Times New Roman" w:eastAsia="Times New Roman" w:hAnsi="Times New Roman" w:cs="Times New Roman"/>
                <w:color w:val="000000"/>
                <w:sz w:val="24"/>
                <w:szCs w:val="24"/>
                <w:lang w:val="ro-RO"/>
              </w:rPr>
              <w:t>mediator comunitar</w:t>
            </w:r>
          </w:p>
        </w:tc>
        <w:tc>
          <w:tcPr>
            <w:tcW w:w="641" w:type="pct"/>
            <w:gridSpan w:val="3"/>
            <w:shd w:val="clear" w:color="auto" w:fill="FFFFFF"/>
            <w:tcMar>
              <w:top w:w="0" w:type="dxa"/>
              <w:left w:w="172" w:type="dxa"/>
              <w:bottom w:w="0" w:type="dxa"/>
              <w:right w:w="172" w:type="dxa"/>
            </w:tcMar>
          </w:tcPr>
          <w:p w:rsidR="00955B74" w:rsidRPr="000122F3" w:rsidRDefault="00955B74" w:rsidP="002F31D8">
            <w:pPr>
              <w:rPr>
                <w:rFonts w:ascii="Times New Roman" w:hAnsi="Times New Roman" w:cs="Times New Roman"/>
                <w:lang w:val="ro-RO"/>
              </w:rPr>
            </w:pPr>
            <w:proofErr w:type="spellStart"/>
            <w:r w:rsidRPr="000122F3">
              <w:rPr>
                <w:rFonts w:ascii="Times New Roman" w:hAnsi="Times New Roman" w:cs="Times New Roman"/>
                <w:lang w:val="en-US"/>
              </w:rPr>
              <w:t>Număr</w:t>
            </w:r>
            <w:proofErr w:type="spellEnd"/>
            <w:r w:rsidRPr="000122F3">
              <w:rPr>
                <w:rFonts w:ascii="Times New Roman" w:hAnsi="Times New Roman" w:cs="Times New Roman"/>
                <w:lang w:val="en-US"/>
              </w:rPr>
              <w:t xml:space="preserve"> de </w:t>
            </w:r>
            <w:proofErr w:type="spellStart"/>
            <w:r w:rsidRPr="000122F3">
              <w:rPr>
                <w:rFonts w:ascii="Times New Roman" w:hAnsi="Times New Roman" w:cs="Times New Roman"/>
                <w:lang w:val="en-US"/>
              </w:rPr>
              <w:t>întruniri</w:t>
            </w:r>
            <w:proofErr w:type="spellEnd"/>
            <w:r w:rsidR="005A0B0D">
              <w:rPr>
                <w:rFonts w:ascii="Times New Roman" w:hAnsi="Times New Roman" w:cs="Times New Roman"/>
                <w:lang w:val="en-US"/>
              </w:rPr>
              <w:t xml:space="preserve"> </w:t>
            </w:r>
            <w:proofErr w:type="spellStart"/>
            <w:r w:rsidRPr="000122F3">
              <w:rPr>
                <w:rFonts w:ascii="Times New Roman" w:hAnsi="Times New Roman" w:cs="Times New Roman"/>
                <w:lang w:val="en-US"/>
              </w:rPr>
              <w:t>organizate</w:t>
            </w:r>
            <w:proofErr w:type="spellEnd"/>
            <w:r>
              <w:rPr>
                <w:rFonts w:ascii="Times New Roman" w:hAnsi="Times New Roman" w:cs="Times New Roman"/>
                <w:lang w:val="ro-RO"/>
              </w:rPr>
              <w:t xml:space="preserve">, creșterea </w:t>
            </w:r>
            <w:proofErr w:type="spellStart"/>
            <w:r>
              <w:rPr>
                <w:rFonts w:ascii="Times New Roman" w:hAnsi="Times New Roman" w:cs="Times New Roman"/>
                <w:lang w:val="ro-RO"/>
              </w:rPr>
              <w:t>conșteintizării</w:t>
            </w:r>
            <w:proofErr w:type="spellEnd"/>
            <w:r>
              <w:rPr>
                <w:rFonts w:ascii="Times New Roman" w:hAnsi="Times New Roman" w:cs="Times New Roman"/>
                <w:lang w:val="ro-RO"/>
              </w:rPr>
              <w:t xml:space="preserve"> și informării cu 30% a persoanelor rome în domeniul sănătății</w:t>
            </w:r>
          </w:p>
        </w:tc>
        <w:tc>
          <w:tcPr>
            <w:tcW w:w="641" w:type="pct"/>
            <w:tcMar>
              <w:top w:w="0" w:type="dxa"/>
              <w:left w:w="15" w:type="dxa"/>
              <w:bottom w:w="0" w:type="dxa"/>
              <w:right w:w="15" w:type="dxa"/>
            </w:tcMar>
          </w:tcPr>
          <w:p w:rsidR="00955B74" w:rsidRDefault="00955B74" w:rsidP="002F31D8">
            <w:pPr>
              <w:rPr>
                <w:rFonts w:ascii="Times New Roman" w:hAnsi="Times New Roman" w:cs="Times New Roman"/>
                <w:lang w:val="ro-RO"/>
              </w:rPr>
            </w:pPr>
          </w:p>
          <w:p w:rsidR="00955B74" w:rsidRPr="000122F3" w:rsidRDefault="00955B74" w:rsidP="002F31D8">
            <w:pPr>
              <w:jc w:val="center"/>
              <w:rPr>
                <w:rFonts w:ascii="Times New Roman" w:hAnsi="Times New Roman" w:cs="Times New Roman"/>
                <w:lang w:val="ro-RO"/>
              </w:rPr>
            </w:pPr>
          </w:p>
        </w:tc>
      </w:tr>
      <w:tr w:rsidR="00955B74" w:rsidRPr="002D5612" w:rsidTr="00BB162E">
        <w:trPr>
          <w:trHeight w:val="93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2F31D8">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3.1.2</w:t>
            </w:r>
            <w:r w:rsidRPr="00995E0A">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Fortificarea</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capacităţilor</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personalului</w:t>
            </w:r>
            <w:proofErr w:type="spellEnd"/>
            <w:r w:rsidRPr="00995E0A">
              <w:rPr>
                <w:rFonts w:ascii="Times New Roman" w:eastAsia="Calibri" w:hAnsi="Times New Roman" w:cs="Times New Roman"/>
                <w:sz w:val="24"/>
                <w:szCs w:val="24"/>
                <w:lang w:val="en-US"/>
              </w:rPr>
              <w:t xml:space="preserve"> medical </w:t>
            </w:r>
            <w:proofErr w:type="spellStart"/>
            <w:r w:rsidRPr="00995E0A">
              <w:rPr>
                <w:rFonts w:ascii="Times New Roman" w:eastAsia="Calibri" w:hAnsi="Times New Roman" w:cs="Times New Roman"/>
                <w:sz w:val="24"/>
                <w:szCs w:val="24"/>
                <w:lang w:val="en-US"/>
              </w:rPr>
              <w:t>în</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domeniul</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prevenirii</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şi</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combaterii</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discriminării</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faţă</w:t>
            </w:r>
            <w:proofErr w:type="spellEnd"/>
            <w:r w:rsidRPr="00995E0A">
              <w:rPr>
                <w:rFonts w:ascii="Times New Roman" w:eastAsia="Calibri" w:hAnsi="Times New Roman" w:cs="Times New Roman"/>
                <w:sz w:val="24"/>
                <w:szCs w:val="24"/>
                <w:lang w:val="en-US"/>
              </w:rPr>
              <w:t xml:space="preserve"> de </w:t>
            </w:r>
            <w:proofErr w:type="spellStart"/>
            <w:r w:rsidRPr="00995E0A">
              <w:rPr>
                <w:rFonts w:ascii="Times New Roman" w:eastAsia="Calibri" w:hAnsi="Times New Roman" w:cs="Times New Roman"/>
                <w:sz w:val="24"/>
                <w:szCs w:val="24"/>
                <w:lang w:val="en-US"/>
              </w:rPr>
              <w:t>populaţia</w:t>
            </w:r>
            <w:proofErr w:type="spellEnd"/>
            <w:r w:rsidRPr="00995E0A">
              <w:rPr>
                <w:rFonts w:ascii="Times New Roman" w:eastAsia="Calibri" w:hAnsi="Times New Roman" w:cs="Times New Roman"/>
                <w:sz w:val="24"/>
                <w:szCs w:val="24"/>
                <w:lang w:val="en-US"/>
              </w:rPr>
              <w:t xml:space="preserve"> de </w:t>
            </w:r>
            <w:proofErr w:type="spellStart"/>
            <w:r w:rsidRPr="00995E0A">
              <w:rPr>
                <w:rFonts w:ascii="Times New Roman" w:eastAsia="Calibri" w:hAnsi="Times New Roman" w:cs="Times New Roman"/>
                <w:sz w:val="24"/>
                <w:szCs w:val="24"/>
                <w:lang w:val="en-US"/>
              </w:rPr>
              <w:t>etnie</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romă</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şi</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asigurarea</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confidenţialităţii</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în</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procesul</w:t>
            </w:r>
            <w:proofErr w:type="spellEnd"/>
            <w:r w:rsidRPr="00995E0A">
              <w:rPr>
                <w:rFonts w:ascii="Times New Roman" w:eastAsia="Calibri" w:hAnsi="Times New Roman" w:cs="Times New Roman"/>
                <w:sz w:val="24"/>
                <w:szCs w:val="24"/>
                <w:lang w:val="en-US"/>
              </w:rPr>
              <w:t xml:space="preserve"> de </w:t>
            </w:r>
            <w:proofErr w:type="spellStart"/>
            <w:r w:rsidRPr="00995E0A">
              <w:rPr>
                <w:rFonts w:ascii="Times New Roman" w:eastAsia="Calibri" w:hAnsi="Times New Roman" w:cs="Times New Roman"/>
                <w:sz w:val="24"/>
                <w:szCs w:val="24"/>
                <w:lang w:val="en-US"/>
              </w:rPr>
              <w:t>consiliere</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şi</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mediere</w:t>
            </w:r>
            <w:proofErr w:type="spellEnd"/>
          </w:p>
        </w:tc>
        <w:tc>
          <w:tcPr>
            <w:tcW w:w="459" w:type="pct"/>
            <w:shd w:val="clear" w:color="auto" w:fill="FFFFFF"/>
          </w:tcPr>
          <w:p w:rsidR="00955B74" w:rsidRPr="00995E0A" w:rsidRDefault="00955B74" w:rsidP="002F31D8">
            <w:pPr>
              <w:spacing w:after="0" w:line="24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Anual</w:t>
            </w:r>
            <w:proofErr w:type="spellEnd"/>
            <w:r>
              <w:rPr>
                <w:rFonts w:ascii="Times New Roman" w:eastAsia="Times New Roman" w:hAnsi="Times New Roman" w:cs="Times New Roman"/>
                <w:sz w:val="24"/>
                <w:szCs w:val="24"/>
                <w:lang w:val="en-US"/>
              </w:rPr>
              <w:t>, 2018</w:t>
            </w:r>
            <w:r w:rsidRPr="00995E0A">
              <w:rPr>
                <w:rFonts w:ascii="Times New Roman" w:eastAsia="Times New Roman" w:hAnsi="Times New Roman" w:cs="Times New Roman"/>
                <w:sz w:val="24"/>
                <w:szCs w:val="24"/>
                <w:lang w:val="en-US"/>
              </w:rPr>
              <w:t xml:space="preserve">-2020 </w:t>
            </w:r>
          </w:p>
        </w:tc>
        <w:tc>
          <w:tcPr>
            <w:tcW w:w="552" w:type="pct"/>
            <w:gridSpan w:val="3"/>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sidRPr="00995E0A">
              <w:rPr>
                <w:rFonts w:ascii="Times New Roman" w:eastAsia="Calibri" w:hAnsi="Times New Roman" w:cs="Times New Roman"/>
                <w:color w:val="000000"/>
                <w:sz w:val="24"/>
                <w:szCs w:val="24"/>
                <w:lang w:val="ro-RO"/>
              </w:rPr>
              <w:t xml:space="preserve">CSP </w:t>
            </w:r>
            <w:r w:rsidRPr="00AF68F5">
              <w:rPr>
                <w:rFonts w:ascii="Times New Roman" w:eastAsia="Calibri" w:hAnsi="Times New Roman" w:cs="Times New Roman"/>
                <w:color w:val="000000"/>
                <w:sz w:val="24"/>
                <w:szCs w:val="24"/>
                <w:lang w:val="ro-RO"/>
              </w:rPr>
              <w:t>( din raion)</w:t>
            </w:r>
            <w:r w:rsidRPr="00995E0A">
              <w:rPr>
                <w:rFonts w:ascii="Times New Roman" w:eastAsia="Calibri" w:hAnsi="Times New Roman" w:cs="Times New Roman"/>
                <w:color w:val="000000"/>
                <w:sz w:val="24"/>
                <w:szCs w:val="24"/>
                <w:lang w:val="ro-RO"/>
              </w:rPr>
              <w:t xml:space="preserve"> Spitalul raional, CS autonome</w:t>
            </w:r>
          </w:p>
        </w:tc>
        <w:tc>
          <w:tcPr>
            <w:tcW w:w="687" w:type="pct"/>
            <w:shd w:val="clear" w:color="auto" w:fill="FFFFFF"/>
          </w:tcPr>
          <w:p w:rsidR="00955B74" w:rsidRPr="00995E0A" w:rsidRDefault="00955B74" w:rsidP="002F31D8">
            <w:pPr>
              <w:spacing w:after="0" w:line="240" w:lineRule="auto"/>
              <w:jc w:val="center"/>
              <w:rPr>
                <w:rFonts w:ascii="Times New Roman" w:eastAsia="Calibri" w:hAnsi="Times New Roman" w:cs="Times New Roman"/>
                <w:color w:val="000000"/>
                <w:sz w:val="24"/>
                <w:szCs w:val="24"/>
                <w:lang w:val="ro-RO"/>
              </w:rPr>
            </w:pPr>
            <w:r w:rsidRPr="00995E0A">
              <w:rPr>
                <w:rFonts w:ascii="Times New Roman" w:eastAsia="Calibri" w:hAnsi="Times New Roman" w:cs="Times New Roman"/>
                <w:color w:val="000000"/>
                <w:lang w:val="ro-RO"/>
              </w:rPr>
              <w:t>Autoritatea administraţiei publice locale,mediator comunitar</w:t>
            </w:r>
          </w:p>
        </w:tc>
        <w:tc>
          <w:tcPr>
            <w:tcW w:w="641" w:type="pct"/>
            <w:gridSpan w:val="3"/>
            <w:shd w:val="clear" w:color="auto" w:fill="FFFFFF"/>
            <w:tcMar>
              <w:top w:w="0" w:type="dxa"/>
              <w:left w:w="172" w:type="dxa"/>
              <w:bottom w:w="0" w:type="dxa"/>
              <w:right w:w="172" w:type="dxa"/>
            </w:tcMa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Număr de campanii şi întruniri organizate</w:t>
            </w:r>
          </w:p>
        </w:tc>
        <w:tc>
          <w:tcPr>
            <w:tcW w:w="641" w:type="pct"/>
            <w:tcMar>
              <w:top w:w="0" w:type="dxa"/>
              <w:left w:w="15" w:type="dxa"/>
              <w:bottom w:w="0" w:type="dxa"/>
              <w:right w:w="15" w:type="dxa"/>
            </w:tcMar>
          </w:tcPr>
          <w:p w:rsidR="00955B74" w:rsidRPr="00995E0A" w:rsidRDefault="00955B74" w:rsidP="002F31D8">
            <w:pPr>
              <w:spacing w:after="0" w:line="240" w:lineRule="auto"/>
              <w:jc w:val="center"/>
              <w:rPr>
                <w:rFonts w:ascii="Times New Roman" w:eastAsia="Calibri" w:hAnsi="Times New Roman" w:cs="Times New Roman"/>
                <w:color w:val="000000"/>
                <w:sz w:val="24"/>
                <w:szCs w:val="24"/>
                <w:lang w:val="ro-RO"/>
              </w:rPr>
            </w:pPr>
            <w:r w:rsidRPr="00995E0A">
              <w:rPr>
                <w:rFonts w:ascii="Times New Roman" w:eastAsia="Calibri" w:hAnsi="Times New Roman" w:cs="Times New Roman"/>
                <w:color w:val="000000"/>
                <w:sz w:val="24"/>
                <w:szCs w:val="24"/>
                <w:lang w:val="ro-RO"/>
              </w:rPr>
              <w:t xml:space="preserve">În limitele surselor financiare disponibile </w:t>
            </w:r>
          </w:p>
        </w:tc>
      </w:tr>
      <w:tr w:rsidR="00955B74" w:rsidRPr="002D5612" w:rsidTr="00BB162E">
        <w:trPr>
          <w:trHeight w:val="69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2F31D8">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3.1.3</w:t>
            </w:r>
            <w:r w:rsidRPr="00995E0A">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Organizarea</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campaniilor</w:t>
            </w:r>
            <w:proofErr w:type="spellEnd"/>
            <w:r w:rsidRPr="00995E0A">
              <w:rPr>
                <w:rFonts w:ascii="Times New Roman" w:eastAsia="Calibri" w:hAnsi="Times New Roman" w:cs="Times New Roman"/>
                <w:sz w:val="24"/>
                <w:szCs w:val="24"/>
                <w:lang w:val="en-US"/>
              </w:rPr>
              <w:t xml:space="preserve"> de </w:t>
            </w:r>
            <w:proofErr w:type="spellStart"/>
            <w:r w:rsidRPr="00995E0A">
              <w:rPr>
                <w:rFonts w:ascii="Times New Roman" w:eastAsia="Calibri" w:hAnsi="Times New Roman" w:cs="Times New Roman"/>
                <w:sz w:val="24"/>
                <w:szCs w:val="24"/>
                <w:lang w:val="en-US"/>
              </w:rPr>
              <w:t>informare</w:t>
            </w:r>
            <w:proofErr w:type="spellEnd"/>
            <w:r w:rsidRPr="00995E0A">
              <w:rPr>
                <w:rFonts w:ascii="Times New Roman" w:eastAsia="Calibri" w:hAnsi="Times New Roman" w:cs="Times New Roman"/>
                <w:sz w:val="24"/>
                <w:szCs w:val="24"/>
                <w:lang w:val="en-US"/>
              </w:rPr>
              <w:t xml:space="preserve"> cu accent de </w:t>
            </w:r>
            <w:proofErr w:type="spellStart"/>
            <w:r w:rsidRPr="00995E0A">
              <w:rPr>
                <w:rFonts w:ascii="Times New Roman" w:eastAsia="Calibri" w:hAnsi="Times New Roman" w:cs="Times New Roman"/>
                <w:sz w:val="24"/>
                <w:szCs w:val="24"/>
                <w:lang w:val="en-US"/>
              </w:rPr>
              <w:t>vaccinare</w:t>
            </w:r>
            <w:proofErr w:type="spellEnd"/>
            <w:r w:rsidRPr="00995E0A">
              <w:rPr>
                <w:rFonts w:ascii="Times New Roman" w:eastAsia="Calibri" w:hAnsi="Times New Roman" w:cs="Times New Roman"/>
                <w:sz w:val="24"/>
                <w:szCs w:val="24"/>
                <w:lang w:val="en-US"/>
              </w:rPr>
              <w:t xml:space="preserve"> a </w:t>
            </w:r>
            <w:proofErr w:type="spellStart"/>
            <w:r w:rsidRPr="00995E0A">
              <w:rPr>
                <w:rFonts w:ascii="Times New Roman" w:eastAsia="Calibri" w:hAnsi="Times New Roman" w:cs="Times New Roman"/>
                <w:sz w:val="24"/>
                <w:szCs w:val="24"/>
                <w:lang w:val="en-US"/>
              </w:rPr>
              <w:t>copiilor</w:t>
            </w:r>
            <w:proofErr w:type="spellEnd"/>
            <w:r w:rsidRPr="00995E0A">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prevenirea</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bolilor</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infecţioase</w:t>
            </w:r>
            <w:proofErr w:type="spellEnd"/>
            <w:r w:rsidRPr="00995E0A">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dependenţa</w:t>
            </w:r>
            <w:proofErr w:type="spellEnd"/>
            <w:r w:rsidRPr="00995E0A">
              <w:rPr>
                <w:rFonts w:ascii="Times New Roman" w:eastAsia="Calibri" w:hAnsi="Times New Roman" w:cs="Times New Roman"/>
                <w:sz w:val="24"/>
                <w:szCs w:val="24"/>
                <w:lang w:val="en-US"/>
              </w:rPr>
              <w:t xml:space="preserve"> de </w:t>
            </w:r>
            <w:proofErr w:type="spellStart"/>
            <w:r w:rsidRPr="00995E0A">
              <w:rPr>
                <w:rFonts w:ascii="Times New Roman" w:eastAsia="Calibri" w:hAnsi="Times New Roman" w:cs="Times New Roman"/>
                <w:sz w:val="24"/>
                <w:szCs w:val="24"/>
                <w:lang w:val="en-US"/>
              </w:rPr>
              <w:t>droguri</w:t>
            </w:r>
            <w:proofErr w:type="spellEnd"/>
            <w:r w:rsidRPr="00995E0A">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asistenţa</w:t>
            </w:r>
            <w:proofErr w:type="spellEnd"/>
            <w:r w:rsidR="005A0B0D">
              <w:rPr>
                <w:rFonts w:ascii="Times New Roman" w:eastAsia="Calibri" w:hAnsi="Times New Roman" w:cs="Times New Roman"/>
                <w:sz w:val="24"/>
                <w:szCs w:val="24"/>
                <w:lang w:val="en-US"/>
              </w:rPr>
              <w:t xml:space="preserve"> medical</w:t>
            </w:r>
            <w:r w:rsidR="005A0B0D">
              <w:rPr>
                <w:rFonts w:ascii="Times New Roman" w:eastAsia="Calibri" w:hAnsi="Times New Roman" w:cs="Times New Roman"/>
                <w:sz w:val="24"/>
                <w:szCs w:val="24"/>
                <w:lang w:val="ro-RO"/>
              </w:rPr>
              <w:t>ă</w:t>
            </w:r>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primară</w:t>
            </w:r>
            <w:proofErr w:type="spellEnd"/>
            <w:r w:rsidRPr="00995E0A">
              <w:rPr>
                <w:rFonts w:ascii="Times New Roman" w:eastAsia="Calibri" w:hAnsi="Times New Roman" w:cs="Times New Roman"/>
                <w:sz w:val="24"/>
                <w:szCs w:val="24"/>
                <w:lang w:val="en-US"/>
              </w:rPr>
              <w:t xml:space="preserve"> etc., </w:t>
            </w:r>
            <w:proofErr w:type="spellStart"/>
            <w:r w:rsidRPr="00995E0A">
              <w:rPr>
                <w:rFonts w:ascii="Times New Roman" w:eastAsia="Calibri" w:hAnsi="Times New Roman" w:cs="Times New Roman"/>
                <w:sz w:val="24"/>
                <w:szCs w:val="24"/>
                <w:lang w:val="en-US"/>
              </w:rPr>
              <w:t>în</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localităţile</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unde</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locuiesc</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etnici</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romi</w:t>
            </w:r>
            <w:proofErr w:type="spellEnd"/>
            <w:r w:rsidRPr="00995E0A">
              <w:rPr>
                <w:rFonts w:ascii="Times New Roman" w:eastAsia="Calibri" w:hAnsi="Times New Roman" w:cs="Times New Roman"/>
                <w:sz w:val="24"/>
                <w:szCs w:val="24"/>
                <w:lang w:val="en-US"/>
              </w:rPr>
              <w:t>.</w:t>
            </w:r>
          </w:p>
        </w:tc>
        <w:tc>
          <w:tcPr>
            <w:tcW w:w="459" w:type="pct"/>
            <w:shd w:val="clear" w:color="auto" w:fill="FFFFFF"/>
          </w:tcPr>
          <w:p w:rsidR="00955B74" w:rsidRPr="00995E0A" w:rsidRDefault="00955B74" w:rsidP="002F31D8">
            <w:pPr>
              <w:spacing w:after="0" w:line="24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Anual</w:t>
            </w:r>
            <w:proofErr w:type="spellEnd"/>
            <w:r>
              <w:rPr>
                <w:rFonts w:ascii="Times New Roman" w:eastAsia="Times New Roman" w:hAnsi="Times New Roman" w:cs="Times New Roman"/>
                <w:sz w:val="24"/>
                <w:szCs w:val="24"/>
                <w:lang w:val="en-US"/>
              </w:rPr>
              <w:t>, 2018</w:t>
            </w:r>
            <w:r w:rsidRPr="00995E0A">
              <w:rPr>
                <w:rFonts w:ascii="Times New Roman" w:eastAsia="Times New Roman" w:hAnsi="Times New Roman" w:cs="Times New Roman"/>
                <w:sz w:val="24"/>
                <w:szCs w:val="24"/>
                <w:lang w:val="en-US"/>
              </w:rPr>
              <w:t xml:space="preserve">-2020 </w:t>
            </w:r>
          </w:p>
        </w:tc>
        <w:tc>
          <w:tcPr>
            <w:tcW w:w="552" w:type="pct"/>
            <w:gridSpan w:val="3"/>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sidRPr="00995E0A">
              <w:rPr>
                <w:rFonts w:ascii="Times New Roman" w:eastAsia="Calibri" w:hAnsi="Times New Roman" w:cs="Times New Roman"/>
                <w:color w:val="000000"/>
                <w:sz w:val="24"/>
                <w:szCs w:val="24"/>
                <w:lang w:val="ro-RO"/>
              </w:rPr>
              <w:t xml:space="preserve">CSP </w:t>
            </w:r>
            <w:r w:rsidRPr="00AF68F5">
              <w:rPr>
                <w:rFonts w:ascii="Times New Roman" w:eastAsia="Calibri" w:hAnsi="Times New Roman" w:cs="Times New Roman"/>
                <w:color w:val="000000"/>
                <w:sz w:val="24"/>
                <w:szCs w:val="24"/>
                <w:lang w:val="ro-RO"/>
              </w:rPr>
              <w:t>( din raion)</w:t>
            </w:r>
            <w:r w:rsidRPr="00995E0A">
              <w:rPr>
                <w:rFonts w:ascii="Times New Roman" w:eastAsia="Calibri" w:hAnsi="Times New Roman" w:cs="Times New Roman"/>
                <w:color w:val="000000"/>
                <w:sz w:val="24"/>
                <w:szCs w:val="24"/>
                <w:lang w:val="ro-RO"/>
              </w:rPr>
              <w:t>, Spitalul raional, CS autonome</w:t>
            </w:r>
          </w:p>
        </w:tc>
        <w:tc>
          <w:tcPr>
            <w:tcW w:w="687" w:type="pct"/>
            <w:shd w:val="clear" w:color="auto" w:fill="FFFFFF"/>
          </w:tcPr>
          <w:p w:rsidR="00955B74" w:rsidRPr="00995E0A" w:rsidRDefault="00955B74" w:rsidP="002F31D8">
            <w:pPr>
              <w:spacing w:after="0" w:line="240" w:lineRule="auto"/>
              <w:jc w:val="center"/>
              <w:rPr>
                <w:rFonts w:ascii="Times New Roman" w:eastAsia="Calibri" w:hAnsi="Times New Roman" w:cs="Times New Roman"/>
                <w:color w:val="000000"/>
                <w:sz w:val="24"/>
                <w:szCs w:val="24"/>
                <w:lang w:val="ro-RO"/>
              </w:rPr>
            </w:pPr>
            <w:r w:rsidRPr="00995E0A">
              <w:rPr>
                <w:rFonts w:ascii="Times New Roman" w:eastAsia="Calibri" w:hAnsi="Times New Roman" w:cs="Times New Roman"/>
                <w:color w:val="000000"/>
                <w:lang w:val="ro-RO"/>
              </w:rPr>
              <w:t>Autoritatea administraţiei publice locale,mediator comunitar</w:t>
            </w:r>
          </w:p>
        </w:tc>
        <w:tc>
          <w:tcPr>
            <w:tcW w:w="641" w:type="pct"/>
            <w:gridSpan w:val="3"/>
            <w:shd w:val="clear" w:color="auto" w:fill="FFFFFF"/>
            <w:tcMar>
              <w:top w:w="0" w:type="dxa"/>
              <w:left w:w="172" w:type="dxa"/>
              <w:bottom w:w="0" w:type="dxa"/>
              <w:right w:w="172" w:type="dxa"/>
            </w:tcMa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Număr de campanii şi întruniri organizate</w:t>
            </w:r>
          </w:p>
        </w:tc>
        <w:tc>
          <w:tcPr>
            <w:tcW w:w="641" w:type="pct"/>
            <w:tcMar>
              <w:top w:w="0" w:type="dxa"/>
              <w:left w:w="15" w:type="dxa"/>
              <w:bottom w:w="0" w:type="dxa"/>
              <w:right w:w="15" w:type="dxa"/>
            </w:tcMar>
          </w:tcPr>
          <w:p w:rsidR="00955B74" w:rsidRPr="00995E0A" w:rsidRDefault="00955B74" w:rsidP="002F31D8">
            <w:pPr>
              <w:spacing w:after="0" w:line="240" w:lineRule="auto"/>
              <w:jc w:val="center"/>
              <w:rPr>
                <w:rFonts w:ascii="Times New Roman" w:eastAsia="Calibri" w:hAnsi="Times New Roman" w:cs="Times New Roman"/>
                <w:color w:val="000000"/>
                <w:sz w:val="24"/>
                <w:szCs w:val="24"/>
                <w:lang w:val="ro-RO"/>
              </w:rPr>
            </w:pPr>
          </w:p>
        </w:tc>
      </w:tr>
      <w:tr w:rsidR="00955B74" w:rsidRPr="007C261D" w:rsidTr="002F31D8">
        <w:trPr>
          <w:trHeight w:val="570"/>
        </w:trPr>
        <w:tc>
          <w:tcPr>
            <w:tcW w:w="5000" w:type="pct"/>
            <w:gridSpan w:val="14"/>
            <w:shd w:val="clear" w:color="auto" w:fill="FFFFFF"/>
          </w:tcPr>
          <w:p w:rsidR="00955B74" w:rsidRPr="009D0476" w:rsidRDefault="00955B74" w:rsidP="002F31D8">
            <w:pPr>
              <w:spacing w:after="0" w:line="240" w:lineRule="auto"/>
              <w:jc w:val="center"/>
              <w:rPr>
                <w:rFonts w:ascii="Times New Roman" w:eastAsia="Calibri" w:hAnsi="Times New Roman" w:cs="Times New Roman"/>
                <w:b/>
                <w:color w:val="000000"/>
                <w:sz w:val="24"/>
                <w:szCs w:val="24"/>
                <w:lang w:val="ro-RO"/>
              </w:rPr>
            </w:pPr>
            <w:r w:rsidRPr="009D0476">
              <w:rPr>
                <w:rFonts w:ascii="Times New Roman" w:eastAsia="Calibri" w:hAnsi="Times New Roman" w:cs="Times New Roman"/>
                <w:b/>
                <w:color w:val="000000"/>
                <w:sz w:val="24"/>
                <w:szCs w:val="24"/>
                <w:lang w:val="ro-RO"/>
              </w:rPr>
              <w:t>4.</w:t>
            </w:r>
            <w:r w:rsidR="00D44480">
              <w:rPr>
                <w:rFonts w:ascii="Times New Roman" w:eastAsia="Calibri" w:hAnsi="Times New Roman" w:cs="Times New Roman"/>
                <w:b/>
                <w:color w:val="000000"/>
                <w:sz w:val="24"/>
                <w:szCs w:val="24"/>
                <w:lang w:val="ro-RO"/>
              </w:rPr>
              <w:t xml:space="preserve"> </w:t>
            </w:r>
            <w:r w:rsidRPr="009D0476">
              <w:rPr>
                <w:rFonts w:ascii="Times New Roman" w:eastAsia="Calibri" w:hAnsi="Times New Roman" w:cs="Times New Roman"/>
                <w:b/>
                <w:color w:val="000000"/>
                <w:sz w:val="24"/>
                <w:szCs w:val="24"/>
                <w:lang w:val="ro-RO"/>
              </w:rPr>
              <w:t>DIVERSITATE CULTURALĂ</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p>
        </w:tc>
      </w:tr>
      <w:tr w:rsidR="00955B74" w:rsidRPr="007C261D" w:rsidTr="00BB162E">
        <w:trPr>
          <w:trHeight w:val="413"/>
        </w:trPr>
        <w:tc>
          <w:tcPr>
            <w:tcW w:w="268" w:type="pct"/>
            <w:vMerge w:val="restart"/>
            <w:shd w:val="clear" w:color="auto" w:fill="FFFFFF"/>
          </w:tcPr>
          <w:p w:rsidR="00955B74" w:rsidRPr="00E368BF" w:rsidRDefault="00955B74" w:rsidP="002F31D8">
            <w:pPr>
              <w:spacing w:after="0" w:line="240" w:lineRule="auto"/>
              <w:rPr>
                <w:rFonts w:ascii="Times New Roman" w:eastAsia="Times New Roman" w:hAnsi="Times New Roman" w:cs="Times New Roman"/>
                <w:b/>
                <w:color w:val="000000"/>
                <w:sz w:val="24"/>
                <w:szCs w:val="24"/>
                <w:lang w:val="ro-RO"/>
              </w:rPr>
            </w:pPr>
            <w:r w:rsidRPr="00E368BF">
              <w:rPr>
                <w:rFonts w:ascii="Times New Roman" w:eastAsia="Times New Roman" w:hAnsi="Times New Roman" w:cs="Times New Roman"/>
                <w:b/>
                <w:color w:val="000000"/>
                <w:sz w:val="24"/>
                <w:szCs w:val="24"/>
                <w:lang w:val="ro-RO"/>
              </w:rPr>
              <w:t>4.1</w:t>
            </w:r>
          </w:p>
        </w:tc>
        <w:tc>
          <w:tcPr>
            <w:tcW w:w="634" w:type="pct"/>
            <w:vMerge w:val="restart"/>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r w:rsidRPr="009D0476">
              <w:rPr>
                <w:rFonts w:ascii="Times New Roman" w:eastAsia="Times New Roman" w:hAnsi="Times New Roman" w:cs="Times New Roman"/>
                <w:color w:val="000000"/>
                <w:sz w:val="24"/>
                <w:szCs w:val="24"/>
                <w:lang w:val="ro-RO"/>
              </w:rPr>
              <w:t xml:space="preserve">Promovarea diversităţii </w:t>
            </w:r>
            <w:r w:rsidRPr="009D0476">
              <w:rPr>
                <w:rFonts w:ascii="Times New Roman" w:eastAsia="Times New Roman" w:hAnsi="Times New Roman" w:cs="Times New Roman"/>
                <w:color w:val="000000"/>
                <w:sz w:val="24"/>
                <w:szCs w:val="24"/>
                <w:lang w:val="ro-RO"/>
              </w:rPr>
              <w:lastRenderedPageBreak/>
              <w:t>culturale a romilor</w:t>
            </w: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5A0B0D">
            <w:pPr>
              <w:spacing w:after="0" w:line="240" w:lineRule="auto"/>
              <w:contextualSpacing/>
              <w:rPr>
                <w:rFonts w:ascii="Times New Roman" w:eastAsia="Calibri" w:hAnsi="Times New Roman" w:cs="Times New Roman"/>
                <w:sz w:val="24"/>
                <w:szCs w:val="24"/>
                <w:lang w:val="ro-RO"/>
              </w:rPr>
            </w:pPr>
            <w:r w:rsidRPr="00995E0A">
              <w:rPr>
                <w:rFonts w:ascii="Times New Roman" w:eastAsia="Calibri" w:hAnsi="Times New Roman" w:cs="Times New Roman"/>
                <w:sz w:val="24"/>
                <w:szCs w:val="24"/>
                <w:lang w:val="ro-RO"/>
              </w:rPr>
              <w:lastRenderedPageBreak/>
              <w:t>4.1.1</w:t>
            </w:r>
            <w:r w:rsidR="005A0B0D">
              <w:rPr>
                <w:rFonts w:ascii="Times New Roman" w:eastAsia="Calibri" w:hAnsi="Times New Roman" w:cs="Times New Roman"/>
                <w:sz w:val="24"/>
                <w:szCs w:val="24"/>
                <w:lang w:val="ro-RO"/>
              </w:rPr>
              <w:t>.</w:t>
            </w:r>
            <w:r w:rsidRPr="00995E0A">
              <w:rPr>
                <w:rFonts w:ascii="Times New Roman" w:eastAsia="Calibri" w:hAnsi="Times New Roman" w:cs="Times New Roman"/>
                <w:sz w:val="24"/>
                <w:szCs w:val="24"/>
                <w:lang w:val="ro-RO"/>
              </w:rPr>
              <w:t xml:space="preserve"> Organizarea Festivalului Internaţional Interetnic </w:t>
            </w:r>
          </w:p>
        </w:tc>
        <w:tc>
          <w:tcPr>
            <w:tcW w:w="459" w:type="pct"/>
            <w:shd w:val="clear" w:color="auto" w:fill="FFFFFF"/>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sz w:val="24"/>
                <w:szCs w:val="24"/>
                <w:lang w:val="ro-RO"/>
              </w:rPr>
              <w:t>Septembrie 2018</w:t>
            </w:r>
            <w:r w:rsidRPr="00995E0A">
              <w:rPr>
                <w:rFonts w:ascii="Times New Roman" w:eastAsia="Times New Roman" w:hAnsi="Times New Roman" w:cs="Times New Roman"/>
                <w:sz w:val="24"/>
                <w:szCs w:val="24"/>
                <w:lang w:val="ro-RO"/>
              </w:rPr>
              <w:t xml:space="preserve"> - </w:t>
            </w:r>
            <w:r w:rsidRPr="00995E0A">
              <w:rPr>
                <w:rFonts w:ascii="Times New Roman" w:eastAsia="Times New Roman" w:hAnsi="Times New Roman" w:cs="Times New Roman"/>
                <w:sz w:val="24"/>
                <w:szCs w:val="24"/>
                <w:lang w:val="ro-RO"/>
              </w:rPr>
              <w:lastRenderedPageBreak/>
              <w:t>2020.</w:t>
            </w:r>
          </w:p>
        </w:tc>
        <w:tc>
          <w:tcPr>
            <w:tcW w:w="552" w:type="pct"/>
            <w:gridSpan w:val="3"/>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sidRPr="00995E0A">
              <w:rPr>
                <w:rFonts w:ascii="Times New Roman" w:eastAsia="Calibri" w:hAnsi="Times New Roman" w:cs="Times New Roman"/>
                <w:color w:val="000000"/>
                <w:sz w:val="24"/>
                <w:szCs w:val="24"/>
                <w:lang w:val="ro-RO"/>
              </w:rPr>
              <w:lastRenderedPageBreak/>
              <w:t xml:space="preserve">Direcţia Cultură şi </w:t>
            </w:r>
            <w:r w:rsidRPr="00995E0A">
              <w:rPr>
                <w:rFonts w:ascii="Times New Roman" w:eastAsia="Calibri" w:hAnsi="Times New Roman" w:cs="Times New Roman"/>
                <w:color w:val="000000"/>
                <w:sz w:val="24"/>
                <w:szCs w:val="24"/>
                <w:lang w:val="ro-RO"/>
              </w:rPr>
              <w:lastRenderedPageBreak/>
              <w:t xml:space="preserve">Turism </w:t>
            </w:r>
            <w:r w:rsidRPr="00AF68F5">
              <w:rPr>
                <w:rFonts w:ascii="Times New Roman" w:eastAsia="Calibri" w:hAnsi="Times New Roman" w:cs="Times New Roman"/>
                <w:color w:val="000000"/>
                <w:sz w:val="24"/>
                <w:szCs w:val="24"/>
                <w:lang w:val="ro-RO"/>
              </w:rPr>
              <w:t>( din raion)</w:t>
            </w:r>
          </w:p>
        </w:tc>
        <w:tc>
          <w:tcPr>
            <w:tcW w:w="687" w:type="pct"/>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sidRPr="00995E0A">
              <w:rPr>
                <w:rFonts w:ascii="Times New Roman" w:eastAsia="Calibri" w:hAnsi="Times New Roman" w:cs="Times New Roman"/>
                <w:color w:val="000000"/>
                <w:lang w:val="ro-RO"/>
              </w:rPr>
              <w:lastRenderedPageBreak/>
              <w:t xml:space="preserve">Autoritatea administraţiei </w:t>
            </w:r>
            <w:r w:rsidRPr="00995E0A">
              <w:rPr>
                <w:rFonts w:ascii="Times New Roman" w:eastAsia="Calibri" w:hAnsi="Times New Roman" w:cs="Times New Roman"/>
                <w:color w:val="000000"/>
                <w:lang w:val="ro-RO"/>
              </w:rPr>
              <w:lastRenderedPageBreak/>
              <w:t xml:space="preserve">publice locale,mediator comunitar </w:t>
            </w:r>
          </w:p>
        </w:tc>
        <w:tc>
          <w:tcPr>
            <w:tcW w:w="641" w:type="pct"/>
            <w:gridSpan w:val="3"/>
            <w:shd w:val="clear" w:color="auto" w:fill="FFFFFF"/>
            <w:tcMar>
              <w:top w:w="0" w:type="dxa"/>
              <w:left w:w="172" w:type="dxa"/>
              <w:bottom w:w="0" w:type="dxa"/>
              <w:right w:w="172" w:type="dxa"/>
            </w:tcMar>
          </w:tcPr>
          <w:p w:rsidR="00955B74" w:rsidRPr="00995E0A" w:rsidRDefault="00E6575E" w:rsidP="002F31D8">
            <w:pPr>
              <w:spacing w:after="0" w:line="240" w:lineRule="auto"/>
              <w:ind w:left="238"/>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3</w:t>
            </w:r>
            <w:r w:rsidR="00955B74" w:rsidRPr="00995E0A">
              <w:rPr>
                <w:rFonts w:ascii="Times New Roman" w:eastAsia="Times New Roman" w:hAnsi="Times New Roman" w:cs="Times New Roman"/>
                <w:color w:val="000000"/>
                <w:sz w:val="24"/>
                <w:szCs w:val="24"/>
                <w:lang w:val="ro-RO"/>
              </w:rPr>
              <w:t xml:space="preserve"> festivaluri organizate</w:t>
            </w:r>
          </w:p>
        </w:tc>
        <w:tc>
          <w:tcPr>
            <w:tcW w:w="641" w:type="pct"/>
            <w:tcMar>
              <w:top w:w="0" w:type="dxa"/>
              <w:left w:w="15" w:type="dxa"/>
              <w:bottom w:w="0" w:type="dxa"/>
              <w:right w:w="15" w:type="dxa"/>
            </w:tcMar>
          </w:tcPr>
          <w:p w:rsidR="00955B74" w:rsidRPr="00995E0A" w:rsidRDefault="00955B74" w:rsidP="002F31D8">
            <w:pPr>
              <w:spacing w:after="0" w:line="240" w:lineRule="auto"/>
              <w:rPr>
                <w:rFonts w:ascii="Times New Roman" w:eastAsia="Calibri" w:hAnsi="Times New Roman" w:cs="Times New Roman"/>
                <w:sz w:val="20"/>
                <w:szCs w:val="20"/>
                <w:lang w:val="en-US"/>
              </w:rPr>
            </w:pPr>
            <w:r w:rsidRPr="00995E0A">
              <w:rPr>
                <w:rFonts w:ascii="Times New Roman" w:eastAsia="Calibri" w:hAnsi="Times New Roman" w:cs="Times New Roman"/>
                <w:color w:val="000000"/>
                <w:sz w:val="24"/>
                <w:szCs w:val="24"/>
                <w:lang w:val="ro-RO"/>
              </w:rPr>
              <w:t>În limitele alocaţiilor bugetare</w:t>
            </w:r>
          </w:p>
        </w:tc>
      </w:tr>
      <w:tr w:rsidR="00955B74" w:rsidRPr="001E1C3B" w:rsidTr="00BB162E">
        <w:trPr>
          <w:trHeight w:val="405"/>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2F31D8">
            <w:pPr>
              <w:spacing w:after="0" w:line="240" w:lineRule="auto"/>
              <w:contextualSpacing/>
              <w:rPr>
                <w:rFonts w:ascii="Times New Roman" w:eastAsia="Calibri" w:hAnsi="Times New Roman" w:cs="Times New Roman"/>
                <w:sz w:val="24"/>
                <w:szCs w:val="24"/>
                <w:lang w:val="en-US"/>
              </w:rPr>
            </w:pPr>
            <w:r w:rsidRPr="00995E0A">
              <w:rPr>
                <w:rFonts w:ascii="Times New Roman" w:eastAsia="Calibri" w:hAnsi="Times New Roman" w:cs="Times New Roman"/>
                <w:sz w:val="24"/>
                <w:szCs w:val="24"/>
                <w:lang w:val="en-US"/>
              </w:rPr>
              <w:t xml:space="preserve">4.1.2 </w:t>
            </w:r>
            <w:proofErr w:type="spellStart"/>
            <w:r>
              <w:rPr>
                <w:rFonts w:ascii="Times New Roman" w:eastAsia="Calibri" w:hAnsi="Times New Roman" w:cs="Times New Roman"/>
                <w:sz w:val="24"/>
                <w:szCs w:val="24"/>
                <w:lang w:val="en-US"/>
              </w:rPr>
              <w:t>Crearea</w:t>
            </w:r>
            <w:proofErr w:type="spellEnd"/>
            <w:r w:rsidR="00E6575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unui</w:t>
            </w:r>
            <w:proofErr w:type="spellEnd"/>
            <w:r w:rsidR="00E6575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ansamblu</w:t>
            </w:r>
            <w:proofErr w:type="spellEnd"/>
            <w:r w:rsidR="00E6575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pentru</w:t>
            </w:r>
            <w:proofErr w:type="spellEnd"/>
            <w:r w:rsidR="00E6575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promovarea</w:t>
            </w:r>
            <w:proofErr w:type="spellEnd"/>
            <w:r w:rsidR="00E6575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dansului</w:t>
            </w:r>
            <w:proofErr w:type="spellEnd"/>
            <w:r w:rsidR="00E6575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țigănesc</w:t>
            </w:r>
            <w:proofErr w:type="spellEnd"/>
            <w:r w:rsidR="00E6575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prin</w:t>
            </w:r>
            <w:proofErr w:type="spellEnd"/>
            <w:r w:rsidR="00E6575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implicarea</w:t>
            </w:r>
            <w:proofErr w:type="spellEnd"/>
            <w:r w:rsidR="00E6575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copiilorromi</w:t>
            </w:r>
            <w:proofErr w:type="spellEnd"/>
            <w:r>
              <w:rPr>
                <w:rFonts w:ascii="Times New Roman" w:eastAsia="Calibri" w:hAnsi="Times New Roman" w:cs="Times New Roman"/>
                <w:sz w:val="24"/>
                <w:szCs w:val="24"/>
                <w:lang w:val="en-US"/>
              </w:rPr>
              <w:t xml:space="preserve"> din </w:t>
            </w:r>
            <w:proofErr w:type="spellStart"/>
            <w:r>
              <w:rPr>
                <w:rFonts w:ascii="Times New Roman" w:eastAsia="Calibri" w:hAnsi="Times New Roman" w:cs="Times New Roman"/>
                <w:sz w:val="24"/>
                <w:szCs w:val="24"/>
                <w:lang w:val="en-US"/>
              </w:rPr>
              <w:t>comunitate</w:t>
            </w:r>
            <w:proofErr w:type="spellEnd"/>
          </w:p>
        </w:tc>
        <w:tc>
          <w:tcPr>
            <w:tcW w:w="459" w:type="pct"/>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proofErr w:type="spellStart"/>
            <w:r>
              <w:rPr>
                <w:rFonts w:ascii="Times New Roman" w:eastAsia="Times New Roman" w:hAnsi="Times New Roman" w:cs="Times New Roman"/>
                <w:sz w:val="24"/>
                <w:szCs w:val="24"/>
                <w:lang w:val="en-US"/>
              </w:rPr>
              <w:t>Martie</w:t>
            </w:r>
            <w:proofErr w:type="spellEnd"/>
            <w:r>
              <w:rPr>
                <w:rFonts w:ascii="Times New Roman" w:eastAsia="Times New Roman" w:hAnsi="Times New Roman" w:cs="Times New Roman"/>
                <w:sz w:val="24"/>
                <w:szCs w:val="24"/>
                <w:lang w:val="en-US"/>
              </w:rPr>
              <w:t xml:space="preserve"> 2018</w:t>
            </w:r>
            <w:r w:rsidRPr="00995E0A">
              <w:rPr>
                <w:rFonts w:ascii="Times New Roman" w:eastAsia="Times New Roman" w:hAnsi="Times New Roman" w:cs="Times New Roman"/>
                <w:sz w:val="24"/>
                <w:szCs w:val="24"/>
                <w:lang w:val="en-US"/>
              </w:rPr>
              <w:t xml:space="preserve"> </w:t>
            </w:r>
            <w:proofErr w:type="gramStart"/>
            <w:r w:rsidRPr="00995E0A">
              <w:rPr>
                <w:rFonts w:ascii="Times New Roman" w:eastAsia="Times New Roman" w:hAnsi="Times New Roman" w:cs="Times New Roman"/>
                <w:sz w:val="24"/>
                <w:szCs w:val="24"/>
                <w:lang w:val="en-US"/>
              </w:rPr>
              <w:t>-  2020</w:t>
            </w:r>
            <w:proofErr w:type="gramEnd"/>
            <w:r w:rsidRPr="00995E0A">
              <w:rPr>
                <w:rFonts w:ascii="Times New Roman" w:eastAsia="Times New Roman" w:hAnsi="Times New Roman" w:cs="Times New Roman"/>
                <w:sz w:val="24"/>
                <w:szCs w:val="24"/>
                <w:lang w:val="en-US"/>
              </w:rPr>
              <w:t>.</w:t>
            </w:r>
          </w:p>
        </w:tc>
        <w:tc>
          <w:tcPr>
            <w:tcW w:w="552" w:type="pct"/>
            <w:gridSpan w:val="3"/>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sidRPr="00422902">
              <w:rPr>
                <w:rFonts w:ascii="Times New Roman" w:eastAsia="Calibri" w:hAnsi="Times New Roman" w:cs="Times New Roman"/>
                <w:color w:val="000000"/>
                <w:sz w:val="24"/>
                <w:szCs w:val="24"/>
                <w:lang w:val="ro-RO"/>
              </w:rPr>
              <w:t>Autoritatea administraţiei publice locale</w:t>
            </w:r>
          </w:p>
        </w:tc>
        <w:tc>
          <w:tcPr>
            <w:tcW w:w="687" w:type="pct"/>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color w:val="000000"/>
                <w:lang w:val="ro-RO"/>
              </w:rPr>
              <w:t>Casa de cultură</w:t>
            </w:r>
            <w:r w:rsidRPr="00995E0A">
              <w:rPr>
                <w:rFonts w:ascii="Times New Roman" w:eastAsia="Calibri" w:hAnsi="Times New Roman" w:cs="Times New Roman"/>
                <w:color w:val="000000"/>
                <w:lang w:val="ro-RO"/>
              </w:rPr>
              <w:t>,</w:t>
            </w:r>
            <w:r w:rsidR="005A0B0D">
              <w:rPr>
                <w:rFonts w:ascii="Times New Roman" w:eastAsia="Calibri" w:hAnsi="Times New Roman" w:cs="Times New Roman"/>
                <w:color w:val="000000"/>
                <w:lang w:val="ro-RO"/>
              </w:rPr>
              <w:t xml:space="preserve"> </w:t>
            </w:r>
            <w:r w:rsidRPr="00995E0A">
              <w:rPr>
                <w:rFonts w:ascii="Times New Roman" w:eastAsia="Calibri" w:hAnsi="Times New Roman" w:cs="Times New Roman"/>
                <w:color w:val="000000"/>
                <w:lang w:val="ro-RO"/>
              </w:rPr>
              <w:t>mediator comunitar</w:t>
            </w:r>
          </w:p>
        </w:tc>
        <w:tc>
          <w:tcPr>
            <w:tcW w:w="641" w:type="pct"/>
            <w:gridSpan w:val="3"/>
            <w:shd w:val="clear" w:color="auto" w:fill="FFFFFF"/>
            <w:tcMar>
              <w:top w:w="0" w:type="dxa"/>
              <w:left w:w="172" w:type="dxa"/>
              <w:bottom w:w="0" w:type="dxa"/>
              <w:right w:w="172" w:type="dxa"/>
            </w:tcMar>
          </w:tcPr>
          <w:p w:rsidR="00955B74"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Un ansamblu țigănesc la nivel local </w:t>
            </w:r>
          </w:p>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Promovarea culturii romani </w:t>
            </w:r>
          </w:p>
        </w:tc>
        <w:tc>
          <w:tcPr>
            <w:tcW w:w="641" w:type="pct"/>
            <w:tcMar>
              <w:top w:w="0" w:type="dxa"/>
              <w:left w:w="15" w:type="dxa"/>
              <w:bottom w:w="0" w:type="dxa"/>
              <w:right w:w="15" w:type="dxa"/>
            </w:tcMar>
          </w:tcPr>
          <w:p w:rsidR="00955B74" w:rsidRPr="00995E0A" w:rsidRDefault="00955B74" w:rsidP="002F31D8">
            <w:pPr>
              <w:spacing w:after="0" w:line="240" w:lineRule="auto"/>
              <w:rPr>
                <w:rFonts w:ascii="Times New Roman" w:eastAsia="Calibri" w:hAnsi="Times New Roman" w:cs="Times New Roman"/>
                <w:sz w:val="20"/>
                <w:szCs w:val="20"/>
                <w:lang w:val="ro-RO"/>
              </w:rPr>
            </w:pPr>
            <w:r w:rsidRPr="00995E0A">
              <w:rPr>
                <w:rFonts w:ascii="Times New Roman" w:eastAsia="Calibri" w:hAnsi="Times New Roman" w:cs="Times New Roman"/>
                <w:color w:val="000000"/>
                <w:sz w:val="24"/>
                <w:szCs w:val="24"/>
                <w:lang w:val="ro-RO"/>
              </w:rPr>
              <w:t>În limitele alocaţiilor bugetare</w:t>
            </w:r>
          </w:p>
        </w:tc>
      </w:tr>
      <w:tr w:rsidR="00955B74" w:rsidRPr="007C261D" w:rsidTr="00BB162E">
        <w:trPr>
          <w:trHeight w:val="405"/>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5A0B0D" w:rsidRPr="00995E0A" w:rsidRDefault="00955B74" w:rsidP="005A0B0D">
            <w:pPr>
              <w:spacing w:after="0" w:line="240" w:lineRule="auto"/>
              <w:contextualSpacing/>
              <w:rPr>
                <w:rFonts w:ascii="Times New Roman" w:eastAsia="Calibri" w:hAnsi="Times New Roman" w:cs="Times New Roman"/>
                <w:sz w:val="24"/>
                <w:szCs w:val="24"/>
                <w:lang w:val="en-US"/>
              </w:rPr>
            </w:pPr>
            <w:r w:rsidRPr="00995E0A">
              <w:rPr>
                <w:rFonts w:ascii="Times New Roman" w:eastAsia="Calibri" w:hAnsi="Times New Roman" w:cs="Times New Roman"/>
                <w:sz w:val="24"/>
                <w:szCs w:val="24"/>
                <w:lang w:val="en-US"/>
              </w:rPr>
              <w:t>4.1.3</w:t>
            </w:r>
            <w:r>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Organizarea</w:t>
            </w:r>
            <w:proofErr w:type="spellEnd"/>
            <w:r w:rsidR="005A0B0D">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expoziţiei</w:t>
            </w:r>
            <w:proofErr w:type="spellEnd"/>
            <w:r w:rsidRPr="00995E0A">
              <w:rPr>
                <w:rFonts w:ascii="Times New Roman" w:eastAsia="Calibri" w:hAnsi="Times New Roman" w:cs="Times New Roman"/>
                <w:sz w:val="24"/>
                <w:szCs w:val="24"/>
                <w:lang w:val="en-US"/>
              </w:rPr>
              <w:t xml:space="preserve"> </w:t>
            </w:r>
          </w:p>
          <w:p w:rsidR="00955B74" w:rsidRPr="00995E0A" w:rsidRDefault="00955B74" w:rsidP="002F31D8">
            <w:pPr>
              <w:spacing w:after="0" w:line="240" w:lineRule="auto"/>
              <w:contextualSpacing/>
              <w:rPr>
                <w:rFonts w:ascii="Times New Roman" w:eastAsia="Calibri" w:hAnsi="Times New Roman" w:cs="Times New Roman"/>
                <w:sz w:val="24"/>
                <w:szCs w:val="24"/>
                <w:lang w:val="en-US"/>
              </w:rPr>
            </w:pPr>
          </w:p>
        </w:tc>
        <w:tc>
          <w:tcPr>
            <w:tcW w:w="459" w:type="pct"/>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proofErr w:type="spellStart"/>
            <w:r>
              <w:rPr>
                <w:rFonts w:ascii="Times New Roman" w:eastAsia="Times New Roman" w:hAnsi="Times New Roman" w:cs="Times New Roman"/>
                <w:sz w:val="24"/>
                <w:szCs w:val="24"/>
                <w:lang w:val="en-US"/>
              </w:rPr>
              <w:t>Iunie</w:t>
            </w:r>
            <w:proofErr w:type="spellEnd"/>
            <w:r>
              <w:rPr>
                <w:rFonts w:ascii="Times New Roman" w:eastAsia="Times New Roman" w:hAnsi="Times New Roman" w:cs="Times New Roman"/>
                <w:sz w:val="24"/>
                <w:szCs w:val="24"/>
                <w:lang w:val="en-US"/>
              </w:rPr>
              <w:t xml:space="preserve"> 2018</w:t>
            </w:r>
            <w:r w:rsidRPr="00995E0A">
              <w:rPr>
                <w:rFonts w:ascii="Times New Roman" w:eastAsia="Times New Roman" w:hAnsi="Times New Roman" w:cs="Times New Roman"/>
                <w:sz w:val="24"/>
                <w:szCs w:val="24"/>
                <w:lang w:val="en-US"/>
              </w:rPr>
              <w:t xml:space="preserve"> - 2020.</w:t>
            </w:r>
          </w:p>
        </w:tc>
        <w:tc>
          <w:tcPr>
            <w:tcW w:w="552" w:type="pct"/>
            <w:gridSpan w:val="3"/>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 xml:space="preserve">Direcţia Cultură şi Turism </w:t>
            </w:r>
            <w:r w:rsidRPr="00AF68F5">
              <w:rPr>
                <w:rFonts w:ascii="Times New Roman" w:eastAsia="Times New Roman" w:hAnsi="Times New Roman" w:cs="Times New Roman"/>
                <w:color w:val="000000"/>
                <w:sz w:val="24"/>
                <w:szCs w:val="24"/>
                <w:lang w:val="ro-RO"/>
              </w:rPr>
              <w:t>( din raion)</w:t>
            </w:r>
            <w:r w:rsidR="00E6575E">
              <w:rPr>
                <w:rFonts w:ascii="Times New Roman" w:eastAsia="Times New Roman" w:hAnsi="Times New Roman" w:cs="Times New Roman"/>
                <w:color w:val="000000"/>
                <w:sz w:val="24"/>
                <w:szCs w:val="24"/>
                <w:lang w:val="ro-RO"/>
              </w:rPr>
              <w:t>Florești</w:t>
            </w:r>
          </w:p>
        </w:tc>
        <w:tc>
          <w:tcPr>
            <w:tcW w:w="687" w:type="pct"/>
            <w:shd w:val="clear" w:color="auto" w:fill="FFFFFF"/>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lang w:val="ro-RO"/>
              </w:rPr>
              <w:t>Autoritatea administraţiei publice locale</w:t>
            </w:r>
            <w:r w:rsidRPr="00995E0A">
              <w:rPr>
                <w:rFonts w:ascii="Times New Roman" w:eastAsia="Times New Roman" w:hAnsi="Times New Roman" w:cs="Times New Roman"/>
                <w:color w:val="000000"/>
                <w:lang w:val="en-GB"/>
              </w:rPr>
              <w:t>,</w:t>
            </w:r>
            <w:r w:rsidR="005A0B0D">
              <w:rPr>
                <w:rFonts w:ascii="Times New Roman" w:eastAsia="Times New Roman" w:hAnsi="Times New Roman" w:cs="Times New Roman"/>
                <w:color w:val="000000"/>
                <w:lang w:val="en-GB"/>
              </w:rPr>
              <w:t xml:space="preserve"> </w:t>
            </w:r>
            <w:r w:rsidRPr="00995E0A">
              <w:rPr>
                <w:rFonts w:ascii="Times New Roman" w:eastAsia="Times New Roman" w:hAnsi="Times New Roman" w:cs="Times New Roman"/>
                <w:color w:val="000000"/>
                <w:lang w:val="en-GB"/>
              </w:rPr>
              <w:t xml:space="preserve">mediator </w:t>
            </w:r>
            <w:proofErr w:type="spellStart"/>
            <w:r w:rsidRPr="00995E0A">
              <w:rPr>
                <w:rFonts w:ascii="Times New Roman" w:eastAsia="Times New Roman" w:hAnsi="Times New Roman" w:cs="Times New Roman"/>
                <w:color w:val="000000"/>
                <w:lang w:val="en-GB"/>
              </w:rPr>
              <w:t>comunitar</w:t>
            </w:r>
            <w:proofErr w:type="spellEnd"/>
          </w:p>
        </w:tc>
        <w:tc>
          <w:tcPr>
            <w:tcW w:w="641" w:type="pct"/>
            <w:gridSpan w:val="3"/>
            <w:shd w:val="clear" w:color="auto" w:fill="FFFFFF"/>
            <w:tcMar>
              <w:top w:w="0" w:type="dxa"/>
              <w:left w:w="172" w:type="dxa"/>
              <w:bottom w:w="0" w:type="dxa"/>
              <w:right w:w="172" w:type="dxa"/>
            </w:tcMar>
          </w:tcPr>
          <w:p w:rsidR="00955B74" w:rsidRPr="00995E0A" w:rsidRDefault="00E6575E"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3</w:t>
            </w:r>
            <w:r w:rsidR="00955B74" w:rsidRPr="00995E0A">
              <w:rPr>
                <w:rFonts w:ascii="Times New Roman" w:eastAsia="Times New Roman" w:hAnsi="Times New Roman" w:cs="Times New Roman"/>
                <w:color w:val="000000"/>
                <w:sz w:val="24"/>
                <w:szCs w:val="24"/>
                <w:lang w:val="ro-RO"/>
              </w:rPr>
              <w:t xml:space="preserve"> expoziţii</w:t>
            </w:r>
          </w:p>
        </w:tc>
        <w:tc>
          <w:tcPr>
            <w:tcW w:w="641" w:type="pct"/>
            <w:tcMar>
              <w:top w:w="0" w:type="dxa"/>
              <w:left w:w="15" w:type="dxa"/>
              <w:bottom w:w="0" w:type="dxa"/>
              <w:right w:w="15" w:type="dxa"/>
            </w:tcMar>
          </w:tcPr>
          <w:p w:rsidR="00E6575E" w:rsidRDefault="00955B74" w:rsidP="00E6575E">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Calibri" w:hAnsi="Times New Roman" w:cs="Times New Roman"/>
                <w:color w:val="000000"/>
                <w:sz w:val="24"/>
                <w:szCs w:val="24"/>
                <w:lang w:val="ro-RO"/>
              </w:rPr>
              <w:t>În limitele alocaţiilor bugetare</w:t>
            </w:r>
            <w:r w:rsidR="00E6575E">
              <w:rPr>
                <w:rFonts w:ascii="Times New Roman" w:eastAsia="Calibri" w:hAnsi="Times New Roman" w:cs="Times New Roman"/>
                <w:color w:val="000000"/>
                <w:sz w:val="24"/>
                <w:szCs w:val="24"/>
                <w:lang w:val="ro-RO"/>
              </w:rPr>
              <w:t xml:space="preserve"> </w:t>
            </w:r>
            <w:r w:rsidR="00E6575E" w:rsidRPr="00E233A9">
              <w:rPr>
                <w:rFonts w:ascii="Times New Roman" w:eastAsia="Times New Roman" w:hAnsi="Times New Roman" w:cs="Times New Roman"/>
                <w:color w:val="000000"/>
                <w:sz w:val="24"/>
                <w:szCs w:val="24"/>
                <w:lang w:val="ro-RO"/>
              </w:rPr>
              <w:t xml:space="preserve"> surse externe</w:t>
            </w:r>
          </w:p>
          <w:p w:rsidR="00955B74" w:rsidRDefault="00955B74" w:rsidP="002F31D8">
            <w:pPr>
              <w:spacing w:after="0" w:line="240" w:lineRule="auto"/>
              <w:rPr>
                <w:rFonts w:ascii="Times New Roman" w:eastAsia="Calibri" w:hAnsi="Times New Roman" w:cs="Times New Roman"/>
                <w:color w:val="000000"/>
                <w:sz w:val="24"/>
                <w:szCs w:val="24"/>
                <w:lang w:val="ro-RO"/>
              </w:rPr>
            </w:pPr>
          </w:p>
          <w:p w:rsidR="00E6575E" w:rsidRDefault="00E6575E" w:rsidP="002F31D8">
            <w:pPr>
              <w:spacing w:after="0" w:line="240" w:lineRule="auto"/>
              <w:rPr>
                <w:rFonts w:ascii="Times New Roman" w:eastAsia="Calibri" w:hAnsi="Times New Roman" w:cs="Times New Roman"/>
                <w:color w:val="000000"/>
                <w:sz w:val="24"/>
                <w:szCs w:val="24"/>
                <w:lang w:val="ro-RO"/>
              </w:rPr>
            </w:pPr>
          </w:p>
          <w:p w:rsidR="00E6575E" w:rsidRPr="00995E0A" w:rsidRDefault="00E6575E" w:rsidP="00E6575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color w:val="000000"/>
                <w:sz w:val="24"/>
                <w:szCs w:val="24"/>
                <w:lang w:val="ro-RO"/>
              </w:rPr>
              <w:t>(Estimativ 3000 lei)</w:t>
            </w:r>
          </w:p>
        </w:tc>
      </w:tr>
      <w:tr w:rsidR="00955B74" w:rsidRPr="007C261D" w:rsidTr="00BB162E">
        <w:trPr>
          <w:trHeight w:val="495"/>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2F31D8">
            <w:pPr>
              <w:spacing w:after="0" w:line="240" w:lineRule="auto"/>
              <w:contextualSpacing/>
              <w:rPr>
                <w:rFonts w:ascii="Times New Roman" w:eastAsia="Calibri" w:hAnsi="Times New Roman" w:cs="Times New Roman"/>
                <w:sz w:val="24"/>
                <w:szCs w:val="24"/>
                <w:lang w:val="ro-RO"/>
              </w:rPr>
            </w:pPr>
            <w:r w:rsidRPr="00995E0A">
              <w:rPr>
                <w:rFonts w:ascii="Times New Roman" w:eastAsia="Calibri" w:hAnsi="Times New Roman" w:cs="Times New Roman"/>
                <w:sz w:val="24"/>
                <w:szCs w:val="24"/>
                <w:lang w:val="ro-RO"/>
              </w:rPr>
              <w:t>4.1.4</w:t>
            </w:r>
            <w:r>
              <w:rPr>
                <w:rFonts w:ascii="Times New Roman" w:eastAsia="Calibri" w:hAnsi="Times New Roman" w:cs="Times New Roman"/>
                <w:sz w:val="24"/>
                <w:szCs w:val="24"/>
                <w:lang w:val="ro-RO"/>
              </w:rPr>
              <w:t>.</w:t>
            </w:r>
            <w:r w:rsidRPr="00995E0A">
              <w:rPr>
                <w:rFonts w:ascii="Times New Roman" w:eastAsia="Calibri" w:hAnsi="Times New Roman" w:cs="Times New Roman"/>
                <w:sz w:val="24"/>
                <w:szCs w:val="24"/>
                <w:lang w:val="ro-RO"/>
              </w:rPr>
              <w:t xml:space="preserve"> Organizarea și desfăsurarea evenimentelor culturale consacrate zilei internaționale a romilor.</w:t>
            </w:r>
          </w:p>
        </w:tc>
        <w:tc>
          <w:tcPr>
            <w:tcW w:w="459" w:type="pct"/>
            <w:shd w:val="clear" w:color="auto" w:fill="FFFFFF"/>
          </w:tcPr>
          <w:p w:rsidR="00955B74" w:rsidRPr="00995E0A" w:rsidRDefault="00955B74" w:rsidP="002F31D8">
            <w:pPr>
              <w:spacing w:after="0" w:line="240" w:lineRule="auto"/>
              <w:rPr>
                <w:rFonts w:ascii="Times New Roman" w:eastAsia="Times New Roman" w:hAnsi="Times New Roman" w:cs="Times New Roman"/>
                <w:sz w:val="24"/>
                <w:szCs w:val="24"/>
                <w:lang w:val="ro-RO"/>
              </w:rPr>
            </w:pPr>
            <w:r w:rsidRPr="00995E0A">
              <w:rPr>
                <w:rFonts w:ascii="Times New Roman" w:eastAsia="Times New Roman" w:hAnsi="Times New Roman" w:cs="Times New Roman"/>
                <w:sz w:val="24"/>
                <w:szCs w:val="24"/>
                <w:lang w:val="ro-RO"/>
              </w:rPr>
              <w:t xml:space="preserve">8 aprilie </w:t>
            </w:r>
          </w:p>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sz w:val="24"/>
                <w:szCs w:val="24"/>
                <w:lang w:val="ro-RO"/>
              </w:rPr>
              <w:t>2018</w:t>
            </w:r>
            <w:r w:rsidRPr="00995E0A">
              <w:rPr>
                <w:rFonts w:ascii="Times New Roman" w:eastAsia="Times New Roman" w:hAnsi="Times New Roman" w:cs="Times New Roman"/>
                <w:sz w:val="24"/>
                <w:szCs w:val="24"/>
                <w:lang w:val="ro-RO"/>
              </w:rPr>
              <w:t xml:space="preserve"> - 2020.</w:t>
            </w:r>
          </w:p>
        </w:tc>
        <w:tc>
          <w:tcPr>
            <w:tcW w:w="552" w:type="pct"/>
            <w:gridSpan w:val="3"/>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sidRPr="00995E0A">
              <w:rPr>
                <w:rFonts w:ascii="Times New Roman" w:eastAsia="Calibri" w:hAnsi="Times New Roman" w:cs="Times New Roman"/>
                <w:color w:val="000000"/>
                <w:lang w:val="ro-RO"/>
              </w:rPr>
              <w:t>Autoritatea administraţiei publice locale.</w:t>
            </w:r>
          </w:p>
        </w:tc>
        <w:tc>
          <w:tcPr>
            <w:tcW w:w="687" w:type="pct"/>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sidRPr="00995E0A">
              <w:rPr>
                <w:rFonts w:ascii="Times New Roman" w:eastAsia="Calibri" w:hAnsi="Times New Roman" w:cs="Times New Roman"/>
                <w:color w:val="000000"/>
                <w:sz w:val="24"/>
                <w:szCs w:val="24"/>
                <w:lang w:val="ro-RO"/>
              </w:rPr>
              <w:t xml:space="preserve"> Direcţia Cultură şi Turism </w:t>
            </w:r>
            <w:r w:rsidRPr="00AF68F5">
              <w:rPr>
                <w:rFonts w:ascii="Times New Roman" w:eastAsia="Calibri" w:hAnsi="Times New Roman" w:cs="Times New Roman"/>
                <w:color w:val="000000"/>
                <w:sz w:val="24"/>
                <w:szCs w:val="24"/>
                <w:lang w:val="ro-RO"/>
              </w:rPr>
              <w:t>( din raion)</w:t>
            </w:r>
            <w:r w:rsidRPr="00995E0A">
              <w:rPr>
                <w:rFonts w:ascii="Times New Roman" w:eastAsia="Calibri" w:hAnsi="Times New Roman" w:cs="Times New Roman"/>
                <w:color w:val="000000"/>
                <w:sz w:val="24"/>
                <w:szCs w:val="24"/>
                <w:lang w:val="ro-RO"/>
              </w:rPr>
              <w:t>,</w:t>
            </w:r>
            <w:r w:rsidRPr="00995E0A">
              <w:rPr>
                <w:rFonts w:ascii="Times New Roman" w:eastAsia="Calibri" w:hAnsi="Times New Roman" w:cs="Times New Roman"/>
                <w:color w:val="000000"/>
                <w:lang w:val="ro-RO"/>
              </w:rPr>
              <w:t>mediator comunitar</w:t>
            </w:r>
          </w:p>
        </w:tc>
        <w:tc>
          <w:tcPr>
            <w:tcW w:w="641" w:type="pct"/>
            <w:gridSpan w:val="3"/>
            <w:shd w:val="clear" w:color="auto" w:fill="FFFFFF"/>
            <w:tcMar>
              <w:top w:w="0" w:type="dxa"/>
              <w:left w:w="172" w:type="dxa"/>
              <w:bottom w:w="0" w:type="dxa"/>
              <w:right w:w="172" w:type="dxa"/>
            </w:tcMa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O dată pe an</w:t>
            </w:r>
          </w:p>
        </w:tc>
        <w:tc>
          <w:tcPr>
            <w:tcW w:w="641" w:type="pct"/>
            <w:tcMar>
              <w:top w:w="0" w:type="dxa"/>
              <w:left w:w="15" w:type="dxa"/>
              <w:bottom w:w="0" w:type="dxa"/>
              <w:right w:w="15" w:type="dxa"/>
            </w:tcMar>
          </w:tcPr>
          <w:p w:rsidR="00955B74" w:rsidRDefault="005A55DE"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În limitele alocaţiilor bugetare</w:t>
            </w:r>
          </w:p>
          <w:p w:rsidR="005D02AA" w:rsidRDefault="005D02AA" w:rsidP="005D02AA">
            <w:pPr>
              <w:spacing w:after="0" w:line="240" w:lineRule="auto"/>
              <w:jc w:val="center"/>
              <w:rPr>
                <w:rFonts w:ascii="Times New Roman" w:eastAsia="Times New Roman" w:hAnsi="Times New Roman" w:cs="Times New Roman"/>
                <w:color w:val="000000"/>
                <w:sz w:val="24"/>
                <w:szCs w:val="24"/>
                <w:lang w:val="ro-RO"/>
              </w:rPr>
            </w:pPr>
            <w:r w:rsidRPr="00E233A9">
              <w:rPr>
                <w:rFonts w:ascii="Times New Roman" w:eastAsia="Times New Roman" w:hAnsi="Times New Roman" w:cs="Times New Roman"/>
                <w:color w:val="000000"/>
                <w:sz w:val="24"/>
                <w:szCs w:val="24"/>
                <w:lang w:val="ro-RO"/>
              </w:rPr>
              <w:t>surse externe</w:t>
            </w:r>
          </w:p>
          <w:p w:rsidR="005D02AA" w:rsidRPr="00995E0A" w:rsidRDefault="005D02AA" w:rsidP="005D02AA">
            <w:pPr>
              <w:spacing w:after="0" w:line="240" w:lineRule="auto"/>
              <w:rPr>
                <w:rFonts w:ascii="Times New Roman" w:eastAsia="Calibri" w:hAnsi="Times New Roman" w:cs="Times New Roman"/>
                <w:sz w:val="20"/>
                <w:szCs w:val="20"/>
                <w:lang w:val="ro-RO"/>
              </w:rPr>
            </w:pPr>
            <w:r>
              <w:rPr>
                <w:rFonts w:ascii="Times New Roman" w:eastAsia="Times New Roman" w:hAnsi="Times New Roman" w:cs="Times New Roman"/>
                <w:color w:val="000000"/>
                <w:sz w:val="24"/>
                <w:szCs w:val="24"/>
                <w:lang w:val="ro-RO"/>
              </w:rPr>
              <w:t>(estimativ 10000 lei)</w:t>
            </w:r>
          </w:p>
        </w:tc>
      </w:tr>
      <w:tr w:rsidR="00955B74" w:rsidRPr="001E1C3B" w:rsidTr="00BB162E">
        <w:trPr>
          <w:trHeight w:val="300"/>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Pr="00995E0A" w:rsidRDefault="00955B74" w:rsidP="002F31D8">
            <w:pPr>
              <w:spacing w:after="0" w:line="240" w:lineRule="auto"/>
              <w:contextualSpacing/>
              <w:jc w:val="both"/>
              <w:rPr>
                <w:rFonts w:ascii="Times New Roman" w:eastAsia="Calibri" w:hAnsi="Times New Roman" w:cs="Times New Roman"/>
                <w:sz w:val="24"/>
                <w:szCs w:val="24"/>
                <w:lang w:val="en-US"/>
              </w:rPr>
            </w:pPr>
            <w:r w:rsidRPr="00995E0A">
              <w:rPr>
                <w:rFonts w:ascii="Times New Roman" w:eastAsia="Calibri" w:hAnsi="Times New Roman" w:cs="Times New Roman"/>
                <w:sz w:val="24"/>
                <w:szCs w:val="24"/>
                <w:lang w:val="en-US"/>
              </w:rPr>
              <w:t>4.1.5</w:t>
            </w:r>
            <w:r>
              <w:rPr>
                <w:rFonts w:ascii="Times New Roman" w:eastAsia="Calibri" w:hAnsi="Times New Roman" w:cs="Times New Roman"/>
                <w:sz w:val="24"/>
                <w:szCs w:val="24"/>
                <w:lang w:val="en-US"/>
              </w:rPr>
              <w:t>.</w:t>
            </w:r>
            <w:r w:rsidR="00FA110E">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Susţinerea</w:t>
            </w:r>
            <w:proofErr w:type="spellEnd"/>
            <w:r w:rsidR="005D02AA">
              <w:rPr>
                <w:rFonts w:ascii="Times New Roman" w:eastAsia="Calibri" w:hAnsi="Times New Roman" w:cs="Times New Roman"/>
                <w:sz w:val="24"/>
                <w:szCs w:val="24"/>
                <w:lang w:val="en-US"/>
              </w:rPr>
              <w:t xml:space="preserve"> </w:t>
            </w:r>
            <w:proofErr w:type="spellStart"/>
            <w:r w:rsidR="005D02AA">
              <w:rPr>
                <w:rFonts w:ascii="Times New Roman" w:eastAsia="Calibri" w:hAnsi="Times New Roman" w:cs="Times New Roman"/>
                <w:sz w:val="24"/>
                <w:szCs w:val="24"/>
                <w:lang w:val="en-US"/>
              </w:rPr>
              <w:t>copiilor</w:t>
            </w:r>
            <w:proofErr w:type="spellEnd"/>
            <w:r w:rsidR="005A0B0D">
              <w:rPr>
                <w:rFonts w:ascii="Times New Roman" w:eastAsia="Calibri" w:hAnsi="Times New Roman" w:cs="Times New Roman"/>
                <w:sz w:val="24"/>
                <w:szCs w:val="24"/>
                <w:lang w:val="en-US"/>
              </w:rPr>
              <w:t xml:space="preserve"> </w:t>
            </w:r>
            <w:r w:rsidRPr="00995E0A">
              <w:rPr>
                <w:rFonts w:ascii="Times New Roman" w:eastAsia="Calibri" w:hAnsi="Times New Roman" w:cs="Times New Roman"/>
                <w:sz w:val="24"/>
                <w:szCs w:val="24"/>
                <w:lang w:val="en-US"/>
              </w:rPr>
              <w:t xml:space="preserve">de </w:t>
            </w:r>
            <w:proofErr w:type="spellStart"/>
            <w:r w:rsidRPr="00995E0A">
              <w:rPr>
                <w:rFonts w:ascii="Times New Roman" w:eastAsia="Calibri" w:hAnsi="Times New Roman" w:cs="Times New Roman"/>
                <w:sz w:val="24"/>
                <w:szCs w:val="24"/>
                <w:lang w:val="en-US"/>
              </w:rPr>
              <w:t>etnie</w:t>
            </w:r>
            <w:proofErr w:type="spellEnd"/>
            <w:r w:rsidR="005D02AA">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romă</w:t>
            </w:r>
            <w:proofErr w:type="spellEnd"/>
            <w:r>
              <w:rPr>
                <w:rFonts w:ascii="Times New Roman" w:eastAsia="Calibri" w:hAnsi="Times New Roman" w:cs="Times New Roman"/>
                <w:sz w:val="24"/>
                <w:szCs w:val="24"/>
                <w:lang w:val="en-US"/>
              </w:rPr>
              <w:t xml:space="preserve"> din </w:t>
            </w:r>
            <w:proofErr w:type="spellStart"/>
            <w:r>
              <w:rPr>
                <w:rFonts w:ascii="Times New Roman" w:eastAsia="Calibri" w:hAnsi="Times New Roman" w:cs="Times New Roman"/>
                <w:sz w:val="24"/>
                <w:szCs w:val="24"/>
                <w:lang w:val="en-US"/>
              </w:rPr>
              <w:t>comunitate</w:t>
            </w:r>
            <w:proofErr w:type="spellEnd"/>
            <w:r w:rsidR="005D02AA">
              <w:rPr>
                <w:rFonts w:ascii="Times New Roman" w:eastAsia="Calibri" w:hAnsi="Times New Roman" w:cs="Times New Roman"/>
                <w:sz w:val="24"/>
                <w:szCs w:val="24"/>
                <w:lang w:val="en-US"/>
              </w:rPr>
              <w:t xml:space="preserve"> </w:t>
            </w:r>
            <w:proofErr w:type="spellStart"/>
            <w:r w:rsidRPr="00995E0A">
              <w:rPr>
                <w:rFonts w:ascii="Times New Roman" w:eastAsia="Calibri" w:hAnsi="Times New Roman" w:cs="Times New Roman"/>
                <w:sz w:val="24"/>
                <w:szCs w:val="24"/>
                <w:lang w:val="en-US"/>
              </w:rPr>
              <w:t>pentru</w:t>
            </w:r>
            <w:proofErr w:type="spellEnd"/>
            <w:r w:rsidR="005D02A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 </w:t>
            </w:r>
            <w:proofErr w:type="spellStart"/>
            <w:r>
              <w:rPr>
                <w:rFonts w:ascii="Times New Roman" w:eastAsia="Calibri" w:hAnsi="Times New Roman" w:cs="Times New Roman"/>
                <w:sz w:val="24"/>
                <w:szCs w:val="24"/>
                <w:lang w:val="en-US"/>
              </w:rPr>
              <w:t>participa</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festivități</w:t>
            </w:r>
            <w:proofErr w:type="spellEnd"/>
            <w:r w:rsidR="005D02AA">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naționale</w:t>
            </w:r>
            <w:proofErr w:type="spellEnd"/>
            <w:r>
              <w:rPr>
                <w:rFonts w:ascii="Times New Roman" w:eastAsia="Calibri" w:hAnsi="Times New Roman" w:cs="Times New Roman"/>
                <w:sz w:val="24"/>
                <w:szCs w:val="24"/>
                <w:lang w:val="en-US"/>
              </w:rPr>
              <w:t xml:space="preserve"> dedicate </w:t>
            </w:r>
            <w:proofErr w:type="spellStart"/>
            <w:r>
              <w:rPr>
                <w:rFonts w:ascii="Times New Roman" w:eastAsia="Calibri" w:hAnsi="Times New Roman" w:cs="Times New Roman"/>
                <w:sz w:val="24"/>
                <w:szCs w:val="24"/>
                <w:lang w:val="en-US"/>
              </w:rPr>
              <w:t>romilor</w:t>
            </w:r>
            <w:proofErr w:type="spellEnd"/>
          </w:p>
        </w:tc>
        <w:tc>
          <w:tcPr>
            <w:tcW w:w="459" w:type="pct"/>
            <w:shd w:val="clear" w:color="auto" w:fill="FFFFFF"/>
          </w:tcPr>
          <w:p w:rsidR="00955B74" w:rsidRPr="00995E0A"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sz w:val="24"/>
                <w:szCs w:val="24"/>
                <w:lang w:val="en-US"/>
              </w:rPr>
              <w:t>2018</w:t>
            </w:r>
            <w:r w:rsidRPr="00995E0A">
              <w:rPr>
                <w:rFonts w:ascii="Times New Roman" w:eastAsia="Times New Roman" w:hAnsi="Times New Roman" w:cs="Times New Roman"/>
                <w:sz w:val="24"/>
                <w:szCs w:val="24"/>
                <w:lang w:val="en-US"/>
              </w:rPr>
              <w:t xml:space="preserve"> – 2020.</w:t>
            </w:r>
          </w:p>
        </w:tc>
        <w:tc>
          <w:tcPr>
            <w:tcW w:w="552" w:type="pct"/>
            <w:gridSpan w:val="3"/>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sidRPr="00422902">
              <w:rPr>
                <w:rFonts w:ascii="Times New Roman" w:eastAsia="Calibri" w:hAnsi="Times New Roman" w:cs="Times New Roman"/>
                <w:color w:val="000000"/>
                <w:sz w:val="24"/>
                <w:szCs w:val="24"/>
                <w:lang w:val="ro-RO"/>
              </w:rPr>
              <w:t>Autoritatea administraţiei publice locale</w:t>
            </w:r>
          </w:p>
        </w:tc>
        <w:tc>
          <w:tcPr>
            <w:tcW w:w="687" w:type="pct"/>
            <w:shd w:val="clear" w:color="auto" w:fill="FFFFFF"/>
          </w:tcPr>
          <w:p w:rsidR="00955B74" w:rsidRPr="00995E0A" w:rsidRDefault="00955B74" w:rsidP="002F31D8">
            <w:pPr>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color w:val="000000"/>
                <w:lang w:val="ro-RO"/>
              </w:rPr>
              <w:t xml:space="preserve">Casa de cultură </w:t>
            </w:r>
            <w:r w:rsidRPr="00995E0A">
              <w:rPr>
                <w:rFonts w:ascii="Times New Roman" w:eastAsia="Calibri" w:hAnsi="Times New Roman" w:cs="Times New Roman"/>
                <w:color w:val="000000"/>
                <w:lang w:val="ro-RO"/>
              </w:rPr>
              <w:t>,mediator comunitar</w:t>
            </w:r>
          </w:p>
        </w:tc>
        <w:tc>
          <w:tcPr>
            <w:tcW w:w="641" w:type="pct"/>
            <w:gridSpan w:val="3"/>
            <w:shd w:val="clear" w:color="auto" w:fill="FFFFFF"/>
            <w:tcMar>
              <w:top w:w="0" w:type="dxa"/>
              <w:left w:w="172" w:type="dxa"/>
              <w:bottom w:w="0" w:type="dxa"/>
              <w:right w:w="172" w:type="dxa"/>
            </w:tcMar>
          </w:tcPr>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4</w:t>
            </w:r>
            <w:r>
              <w:rPr>
                <w:rFonts w:ascii="Times New Roman" w:eastAsia="Times New Roman" w:hAnsi="Times New Roman" w:cs="Times New Roman"/>
                <w:color w:val="000000"/>
                <w:sz w:val="24"/>
                <w:szCs w:val="24"/>
                <w:lang w:val="ro-RO"/>
              </w:rPr>
              <w:t xml:space="preserve"> participări raionale și republicane</w:t>
            </w:r>
            <w:r w:rsidRPr="00995E0A">
              <w:rPr>
                <w:rFonts w:ascii="Times New Roman" w:eastAsia="Times New Roman" w:hAnsi="Times New Roman" w:cs="Times New Roman"/>
                <w:color w:val="000000"/>
                <w:sz w:val="24"/>
                <w:szCs w:val="24"/>
                <w:lang w:val="ro-RO"/>
              </w:rPr>
              <w:t>;</w:t>
            </w:r>
          </w:p>
          <w:p w:rsidR="00955B74" w:rsidRPr="00995E0A" w:rsidRDefault="00955B74"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Creşterea anuală cu 10%</w:t>
            </w:r>
            <w:r>
              <w:rPr>
                <w:rFonts w:ascii="Times New Roman" w:eastAsia="Times New Roman" w:hAnsi="Times New Roman" w:cs="Times New Roman"/>
                <w:color w:val="000000"/>
                <w:sz w:val="24"/>
                <w:szCs w:val="24"/>
                <w:lang w:val="ro-RO"/>
              </w:rPr>
              <w:t xml:space="preserve"> a promovării culturii romani</w:t>
            </w:r>
          </w:p>
        </w:tc>
        <w:tc>
          <w:tcPr>
            <w:tcW w:w="641" w:type="pct"/>
            <w:tcMar>
              <w:top w:w="0" w:type="dxa"/>
              <w:left w:w="15" w:type="dxa"/>
              <w:bottom w:w="0" w:type="dxa"/>
              <w:right w:w="15" w:type="dxa"/>
            </w:tcMar>
          </w:tcPr>
          <w:p w:rsidR="00955B74" w:rsidRDefault="005A55DE" w:rsidP="002F31D8">
            <w:pPr>
              <w:spacing w:after="0" w:line="240" w:lineRule="auto"/>
              <w:jc w:val="center"/>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În limitele alocaţiilor bugetare</w:t>
            </w:r>
          </w:p>
          <w:p w:rsidR="00453401" w:rsidRDefault="00453401" w:rsidP="002F31D8">
            <w:pPr>
              <w:spacing w:after="0" w:line="240" w:lineRule="auto"/>
              <w:jc w:val="center"/>
              <w:rPr>
                <w:rFonts w:ascii="Times New Roman" w:eastAsia="Times New Roman" w:hAnsi="Times New Roman" w:cs="Times New Roman"/>
                <w:color w:val="000000"/>
                <w:sz w:val="24"/>
                <w:szCs w:val="24"/>
                <w:lang w:val="ro-RO"/>
              </w:rPr>
            </w:pPr>
            <w:r w:rsidRPr="00E233A9">
              <w:rPr>
                <w:rFonts w:ascii="Times New Roman" w:eastAsia="Times New Roman" w:hAnsi="Times New Roman" w:cs="Times New Roman"/>
                <w:color w:val="000000"/>
                <w:sz w:val="24"/>
                <w:szCs w:val="24"/>
                <w:lang w:val="ro-RO"/>
              </w:rPr>
              <w:t>surse externe</w:t>
            </w:r>
          </w:p>
          <w:p w:rsidR="00453401" w:rsidRPr="00995E0A" w:rsidRDefault="00453401" w:rsidP="005D02AA">
            <w:pPr>
              <w:spacing w:after="0" w:line="240" w:lineRule="auto"/>
              <w:jc w:val="center"/>
              <w:rPr>
                <w:rFonts w:ascii="Times New Roman" w:eastAsia="Calibri"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(estimativ </w:t>
            </w:r>
            <w:r w:rsidR="005D02AA">
              <w:rPr>
                <w:rFonts w:ascii="Times New Roman" w:eastAsia="Times New Roman" w:hAnsi="Times New Roman" w:cs="Times New Roman"/>
                <w:color w:val="000000"/>
                <w:sz w:val="24"/>
                <w:szCs w:val="24"/>
                <w:lang w:val="ro-RO"/>
              </w:rPr>
              <w:t>3000 lei)</w:t>
            </w:r>
            <w:r>
              <w:rPr>
                <w:rFonts w:ascii="Times New Roman" w:eastAsia="Times New Roman" w:hAnsi="Times New Roman" w:cs="Times New Roman"/>
                <w:color w:val="000000"/>
                <w:sz w:val="24"/>
                <w:szCs w:val="24"/>
                <w:lang w:val="ro-RO"/>
              </w:rPr>
              <w:t>)</w:t>
            </w:r>
          </w:p>
        </w:tc>
      </w:tr>
      <w:tr w:rsidR="00955B74" w:rsidRPr="00422902" w:rsidTr="00BB162E">
        <w:trPr>
          <w:trHeight w:val="225"/>
        </w:trPr>
        <w:tc>
          <w:tcPr>
            <w:tcW w:w="268" w:type="pct"/>
            <w:vMerge/>
            <w:shd w:val="clear" w:color="auto" w:fill="FFFFFF"/>
          </w:tcPr>
          <w:p w:rsidR="00955B74" w:rsidRPr="007C261D" w:rsidRDefault="00955B74" w:rsidP="002F31D8">
            <w:pPr>
              <w:spacing w:after="0" w:line="240" w:lineRule="auto"/>
              <w:rPr>
                <w:rFonts w:ascii="Times New Roman" w:eastAsia="Times New Roman" w:hAnsi="Times New Roman" w:cs="Times New Roman"/>
                <w:color w:val="000000"/>
                <w:sz w:val="24"/>
                <w:szCs w:val="24"/>
                <w:lang w:val="ro-RO"/>
              </w:rPr>
            </w:pPr>
          </w:p>
        </w:tc>
        <w:tc>
          <w:tcPr>
            <w:tcW w:w="634" w:type="pct"/>
            <w:vMerge/>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p>
        </w:tc>
        <w:tc>
          <w:tcPr>
            <w:tcW w:w="1118" w:type="pct"/>
            <w:gridSpan w:val="3"/>
            <w:shd w:val="clear" w:color="auto" w:fill="FFFFFF"/>
          </w:tcPr>
          <w:p w:rsidR="00955B74"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4.1.6. Confecționarea costumelor tradiționale țigănești</w:t>
            </w:r>
          </w:p>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p>
        </w:tc>
        <w:tc>
          <w:tcPr>
            <w:tcW w:w="459" w:type="pct"/>
            <w:shd w:val="clear" w:color="auto" w:fill="FFFFFF"/>
          </w:tcPr>
          <w:p w:rsidR="00955B74" w:rsidRDefault="00955B74" w:rsidP="002F31D8">
            <w:pPr>
              <w:spacing w:after="0" w:line="240"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Martie 2018</w:t>
            </w:r>
          </w:p>
        </w:tc>
        <w:tc>
          <w:tcPr>
            <w:tcW w:w="552" w:type="pct"/>
            <w:gridSpan w:val="3"/>
            <w:shd w:val="clear" w:color="auto" w:fill="FFFFFF"/>
          </w:tcPr>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sidRPr="001E1C3B">
              <w:rPr>
                <w:rFonts w:ascii="Times New Roman" w:eastAsia="Times New Roman" w:hAnsi="Times New Roman" w:cs="Times New Roman"/>
                <w:color w:val="000000"/>
                <w:sz w:val="24"/>
                <w:szCs w:val="24"/>
                <w:lang w:val="ro-RO"/>
              </w:rPr>
              <w:t>Autoritatea administraţiei publice locale</w:t>
            </w:r>
          </w:p>
        </w:tc>
        <w:tc>
          <w:tcPr>
            <w:tcW w:w="687" w:type="pct"/>
            <w:shd w:val="clear" w:color="auto" w:fill="FFFFFF"/>
          </w:tcPr>
          <w:p w:rsidR="00955B74" w:rsidRPr="00F42AC7" w:rsidRDefault="00955B74" w:rsidP="002F31D8">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Casa de cultură, mediator comunitar</w:t>
            </w:r>
          </w:p>
        </w:tc>
        <w:tc>
          <w:tcPr>
            <w:tcW w:w="641" w:type="pct"/>
            <w:gridSpan w:val="3"/>
            <w:shd w:val="clear" w:color="auto" w:fill="FFFFFF"/>
            <w:tcMar>
              <w:top w:w="0" w:type="dxa"/>
              <w:left w:w="172" w:type="dxa"/>
              <w:bottom w:w="0" w:type="dxa"/>
              <w:right w:w="172" w:type="dxa"/>
            </w:tcMar>
          </w:tcPr>
          <w:p w:rsidR="00955B74" w:rsidRPr="00F42AC7" w:rsidRDefault="00955B74" w:rsidP="005A0B0D">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10 costume confecționate </w:t>
            </w:r>
          </w:p>
        </w:tc>
        <w:tc>
          <w:tcPr>
            <w:tcW w:w="641" w:type="pct"/>
            <w:tcMar>
              <w:top w:w="0" w:type="dxa"/>
              <w:left w:w="15" w:type="dxa"/>
              <w:bottom w:w="0" w:type="dxa"/>
              <w:right w:w="15" w:type="dxa"/>
            </w:tcMar>
          </w:tcPr>
          <w:p w:rsidR="00955B74" w:rsidRPr="00F42AC7" w:rsidRDefault="005A55DE" w:rsidP="002F31D8">
            <w:pPr>
              <w:spacing w:after="0" w:line="240" w:lineRule="auto"/>
              <w:rPr>
                <w:rFonts w:ascii="Times New Roman" w:eastAsia="Times New Roman" w:hAnsi="Times New Roman" w:cs="Times New Roman"/>
                <w:color w:val="000000"/>
                <w:sz w:val="24"/>
                <w:szCs w:val="24"/>
                <w:lang w:val="ro-RO"/>
              </w:rPr>
            </w:pPr>
            <w:r w:rsidRPr="00995E0A">
              <w:rPr>
                <w:rFonts w:ascii="Times New Roman" w:eastAsia="Times New Roman" w:hAnsi="Times New Roman" w:cs="Times New Roman"/>
                <w:color w:val="000000"/>
                <w:sz w:val="24"/>
                <w:szCs w:val="24"/>
                <w:lang w:val="ro-RO"/>
              </w:rPr>
              <w:t>În limitele alocaţiilor bugetare</w:t>
            </w:r>
          </w:p>
        </w:tc>
      </w:tr>
      <w:tr w:rsidR="00955B74" w:rsidRPr="00B17A06" w:rsidTr="002F31D8">
        <w:trPr>
          <w:trHeight w:val="225"/>
        </w:trPr>
        <w:tc>
          <w:tcPr>
            <w:tcW w:w="5000" w:type="pct"/>
            <w:gridSpan w:val="14"/>
            <w:shd w:val="clear" w:color="auto" w:fill="FFFFFF"/>
          </w:tcPr>
          <w:p w:rsidR="00955B74" w:rsidRPr="00D11390" w:rsidRDefault="00955B74" w:rsidP="002F31D8">
            <w:pPr>
              <w:spacing w:after="0" w:line="240" w:lineRule="auto"/>
              <w:jc w:val="center"/>
              <w:rPr>
                <w:rFonts w:ascii="Times New Roman" w:eastAsia="Times New Roman" w:hAnsi="Times New Roman" w:cs="Times New Roman"/>
                <w:b/>
                <w:sz w:val="28"/>
                <w:szCs w:val="28"/>
                <w:lang w:val="ro-RO"/>
              </w:rPr>
            </w:pPr>
            <w:r w:rsidRPr="00D11390">
              <w:rPr>
                <w:rFonts w:ascii="Times New Roman" w:eastAsia="Times New Roman" w:hAnsi="Times New Roman" w:cs="Times New Roman"/>
                <w:b/>
                <w:sz w:val="28"/>
                <w:szCs w:val="28"/>
                <w:lang w:val="ro-RO"/>
              </w:rPr>
              <w:t>5. Mediator comunitar</w:t>
            </w:r>
          </w:p>
        </w:tc>
      </w:tr>
      <w:tr w:rsidR="00955B74" w:rsidRPr="00B17A06" w:rsidTr="00BB162E">
        <w:trPr>
          <w:trHeight w:val="905"/>
        </w:trPr>
        <w:tc>
          <w:tcPr>
            <w:tcW w:w="918" w:type="pct"/>
            <w:gridSpan w:val="3"/>
            <w:vMerge w:val="restart"/>
            <w:shd w:val="clear" w:color="auto" w:fill="FFFFFF"/>
          </w:tcPr>
          <w:p w:rsidR="00955B74" w:rsidRDefault="00955B74" w:rsidP="002F31D8">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5.1 Promovarea instituției mediatorului comunitar</w:t>
            </w:r>
          </w:p>
          <w:p w:rsidR="00955B74" w:rsidRDefault="00955B74" w:rsidP="002F31D8">
            <w:pPr>
              <w:spacing w:after="0" w:line="240" w:lineRule="auto"/>
              <w:rPr>
                <w:rFonts w:ascii="Times New Roman" w:eastAsia="Times New Roman" w:hAnsi="Times New Roman" w:cs="Times New Roman"/>
                <w:sz w:val="24"/>
                <w:szCs w:val="24"/>
                <w:lang w:val="ro-RO"/>
              </w:rPr>
            </w:pPr>
          </w:p>
          <w:p w:rsidR="00955B74" w:rsidRDefault="00955B74" w:rsidP="002F31D8">
            <w:pPr>
              <w:spacing w:after="0" w:line="240" w:lineRule="auto"/>
              <w:rPr>
                <w:rFonts w:ascii="Times New Roman" w:eastAsia="Times New Roman" w:hAnsi="Times New Roman" w:cs="Times New Roman"/>
                <w:sz w:val="24"/>
                <w:szCs w:val="24"/>
                <w:lang w:val="ro-RO"/>
              </w:rPr>
            </w:pPr>
          </w:p>
          <w:p w:rsidR="00955B74" w:rsidRDefault="00955B74" w:rsidP="002F31D8">
            <w:pPr>
              <w:spacing w:after="0" w:line="240" w:lineRule="auto"/>
              <w:rPr>
                <w:rFonts w:ascii="Times New Roman" w:eastAsia="Times New Roman" w:hAnsi="Times New Roman" w:cs="Times New Roman"/>
                <w:sz w:val="24"/>
                <w:szCs w:val="24"/>
                <w:lang w:val="ro-RO"/>
              </w:rPr>
            </w:pPr>
          </w:p>
          <w:p w:rsidR="00955B74" w:rsidRDefault="00955B74" w:rsidP="002F31D8">
            <w:pPr>
              <w:spacing w:after="0" w:line="240" w:lineRule="auto"/>
              <w:rPr>
                <w:rFonts w:ascii="Times New Roman" w:eastAsia="Times New Roman" w:hAnsi="Times New Roman" w:cs="Times New Roman"/>
                <w:sz w:val="24"/>
                <w:szCs w:val="24"/>
                <w:lang w:val="ro-RO"/>
              </w:rPr>
            </w:pPr>
          </w:p>
        </w:tc>
        <w:tc>
          <w:tcPr>
            <w:tcW w:w="1102" w:type="pct"/>
            <w:gridSpan w:val="2"/>
            <w:shd w:val="clear" w:color="auto" w:fill="FFFFFF"/>
          </w:tcPr>
          <w:p w:rsidR="00955B74" w:rsidRDefault="00955B74" w:rsidP="002F31D8">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5.1.1. Asigurarea unui spațiu de lucru pentru mediatorul comunitar, dotat cu calculator </w:t>
            </w:r>
            <w:r>
              <w:rPr>
                <w:rFonts w:ascii="Times New Roman" w:eastAsia="Times New Roman" w:hAnsi="Times New Roman" w:cs="Times New Roman"/>
                <w:sz w:val="24"/>
                <w:szCs w:val="24"/>
                <w:lang w:val="ro-RO"/>
              </w:rPr>
              <w:lastRenderedPageBreak/>
              <w:t>tehnică de birou</w:t>
            </w:r>
          </w:p>
          <w:p w:rsidR="00955B74" w:rsidRDefault="00955B74" w:rsidP="002F31D8">
            <w:pPr>
              <w:spacing w:after="0" w:line="240" w:lineRule="auto"/>
              <w:rPr>
                <w:rFonts w:ascii="Times New Roman" w:eastAsia="Times New Roman" w:hAnsi="Times New Roman" w:cs="Times New Roman"/>
                <w:sz w:val="24"/>
                <w:szCs w:val="24"/>
                <w:lang w:val="ro-RO"/>
              </w:rPr>
            </w:pPr>
          </w:p>
        </w:tc>
        <w:tc>
          <w:tcPr>
            <w:tcW w:w="503" w:type="pct"/>
            <w:gridSpan w:val="2"/>
            <w:shd w:val="clear" w:color="auto" w:fill="FFFFFF"/>
          </w:tcPr>
          <w:p w:rsidR="00955B74" w:rsidRDefault="00955B74" w:rsidP="002F31D8">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Ianuarie 2018</w:t>
            </w:r>
          </w:p>
          <w:p w:rsidR="00955B74" w:rsidRDefault="00955B74" w:rsidP="002F31D8">
            <w:pPr>
              <w:spacing w:after="0" w:line="240" w:lineRule="auto"/>
              <w:rPr>
                <w:rFonts w:ascii="Times New Roman" w:eastAsia="Times New Roman" w:hAnsi="Times New Roman" w:cs="Times New Roman"/>
                <w:sz w:val="24"/>
                <w:szCs w:val="24"/>
                <w:lang w:val="ro-RO"/>
              </w:rPr>
            </w:pPr>
          </w:p>
        </w:tc>
        <w:tc>
          <w:tcPr>
            <w:tcW w:w="505" w:type="pct"/>
            <w:shd w:val="clear" w:color="auto" w:fill="FFFFFF"/>
          </w:tcPr>
          <w:p w:rsidR="00955B74" w:rsidRDefault="00955B74" w:rsidP="002F31D8">
            <w:pPr>
              <w:rPr>
                <w:rFonts w:ascii="Times New Roman" w:eastAsia="Times New Roman" w:hAnsi="Times New Roman" w:cs="Times New Roman"/>
                <w:sz w:val="24"/>
                <w:szCs w:val="24"/>
                <w:lang w:val="ro-RO"/>
              </w:rPr>
            </w:pPr>
            <w:r w:rsidRPr="00D1712F">
              <w:rPr>
                <w:rFonts w:ascii="Times New Roman" w:eastAsia="Times New Roman" w:hAnsi="Times New Roman" w:cs="Times New Roman"/>
                <w:sz w:val="24"/>
                <w:szCs w:val="24"/>
                <w:lang w:val="ro-RO"/>
              </w:rPr>
              <w:t xml:space="preserve">Autoritatea administraţiei </w:t>
            </w:r>
            <w:r w:rsidRPr="00D1712F">
              <w:rPr>
                <w:rFonts w:ascii="Times New Roman" w:eastAsia="Times New Roman" w:hAnsi="Times New Roman" w:cs="Times New Roman"/>
                <w:sz w:val="24"/>
                <w:szCs w:val="24"/>
                <w:lang w:val="ro-RO"/>
              </w:rPr>
              <w:lastRenderedPageBreak/>
              <w:t>publice locale</w:t>
            </w:r>
          </w:p>
          <w:p w:rsidR="00955B74" w:rsidRDefault="00955B74" w:rsidP="002F31D8">
            <w:pPr>
              <w:spacing w:after="0" w:line="240" w:lineRule="auto"/>
              <w:rPr>
                <w:rFonts w:ascii="Times New Roman" w:eastAsia="Times New Roman" w:hAnsi="Times New Roman" w:cs="Times New Roman"/>
                <w:sz w:val="24"/>
                <w:szCs w:val="24"/>
                <w:lang w:val="ro-RO"/>
              </w:rPr>
            </w:pPr>
          </w:p>
        </w:tc>
        <w:tc>
          <w:tcPr>
            <w:tcW w:w="734" w:type="pct"/>
            <w:gridSpan w:val="3"/>
            <w:shd w:val="clear" w:color="auto" w:fill="FFFFFF"/>
          </w:tcPr>
          <w:p w:rsidR="00955B74" w:rsidRDefault="00955B74" w:rsidP="002F31D8">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Agenții economici, ONG local și </w:t>
            </w:r>
            <w:r>
              <w:rPr>
                <w:rFonts w:ascii="Times New Roman" w:eastAsia="Times New Roman" w:hAnsi="Times New Roman" w:cs="Times New Roman"/>
                <w:sz w:val="24"/>
                <w:szCs w:val="24"/>
                <w:lang w:val="ro-RO"/>
              </w:rPr>
              <w:lastRenderedPageBreak/>
              <w:t>internațional</w:t>
            </w:r>
          </w:p>
          <w:p w:rsidR="00955B74" w:rsidRDefault="00955B74" w:rsidP="002F31D8">
            <w:pPr>
              <w:spacing w:after="0" w:line="240" w:lineRule="auto"/>
              <w:rPr>
                <w:rFonts w:ascii="Times New Roman" w:eastAsia="Times New Roman" w:hAnsi="Times New Roman" w:cs="Times New Roman"/>
                <w:sz w:val="24"/>
                <w:szCs w:val="24"/>
                <w:lang w:val="ro-RO"/>
              </w:rPr>
            </w:pPr>
          </w:p>
        </w:tc>
        <w:tc>
          <w:tcPr>
            <w:tcW w:w="597" w:type="pct"/>
            <w:gridSpan w:val="2"/>
            <w:shd w:val="clear" w:color="auto" w:fill="FFFFFF"/>
          </w:tcPr>
          <w:p w:rsidR="00955B74" w:rsidRDefault="00955B74" w:rsidP="002F31D8">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Spațiu de lucru dotat (calculator, imprimantă, </w:t>
            </w:r>
            <w:r>
              <w:rPr>
                <w:rFonts w:ascii="Times New Roman" w:eastAsia="Times New Roman" w:hAnsi="Times New Roman" w:cs="Times New Roman"/>
                <w:sz w:val="24"/>
                <w:szCs w:val="24"/>
                <w:lang w:val="ro-RO"/>
              </w:rPr>
              <w:lastRenderedPageBreak/>
              <w:t>telefon,s.a)</w:t>
            </w:r>
          </w:p>
          <w:p w:rsidR="00955B74" w:rsidRDefault="00955B74" w:rsidP="002F31D8">
            <w:pPr>
              <w:spacing w:after="0" w:line="240" w:lineRule="auto"/>
              <w:rPr>
                <w:rFonts w:ascii="Times New Roman" w:eastAsia="Times New Roman" w:hAnsi="Times New Roman" w:cs="Times New Roman"/>
                <w:sz w:val="24"/>
                <w:szCs w:val="24"/>
                <w:lang w:val="ro-RO"/>
              </w:rPr>
            </w:pPr>
          </w:p>
        </w:tc>
        <w:tc>
          <w:tcPr>
            <w:tcW w:w="641" w:type="pct"/>
            <w:shd w:val="clear" w:color="auto" w:fill="FFFFFF"/>
          </w:tcPr>
          <w:p w:rsidR="00955B74" w:rsidRDefault="005A55DE" w:rsidP="002F31D8">
            <w:pPr>
              <w:spacing w:after="0" w:line="240" w:lineRule="auto"/>
              <w:rPr>
                <w:rFonts w:ascii="Times New Roman" w:eastAsia="Times New Roman" w:hAnsi="Times New Roman" w:cs="Times New Roman"/>
                <w:sz w:val="24"/>
                <w:szCs w:val="24"/>
                <w:lang w:val="ro-RO"/>
              </w:rPr>
            </w:pPr>
            <w:r w:rsidRPr="00995E0A">
              <w:rPr>
                <w:rFonts w:ascii="Times New Roman" w:eastAsia="Times New Roman" w:hAnsi="Times New Roman" w:cs="Times New Roman"/>
                <w:color w:val="000000"/>
                <w:sz w:val="24"/>
                <w:szCs w:val="24"/>
                <w:lang w:val="ro-RO"/>
              </w:rPr>
              <w:lastRenderedPageBreak/>
              <w:t>În limitele alocaţiilor bugetare</w:t>
            </w:r>
            <w:r>
              <w:rPr>
                <w:rFonts w:ascii="Times New Roman" w:eastAsia="Times New Roman" w:hAnsi="Times New Roman" w:cs="Times New Roman"/>
                <w:sz w:val="24"/>
                <w:szCs w:val="24"/>
                <w:lang w:val="ro-RO"/>
              </w:rPr>
              <w:t xml:space="preserve"> </w:t>
            </w:r>
          </w:p>
        </w:tc>
      </w:tr>
      <w:tr w:rsidR="00955B74" w:rsidRPr="002D5612" w:rsidTr="00BB162E">
        <w:trPr>
          <w:trHeight w:val="750"/>
        </w:trPr>
        <w:tc>
          <w:tcPr>
            <w:tcW w:w="918" w:type="pct"/>
            <w:gridSpan w:val="3"/>
            <w:vMerge/>
            <w:shd w:val="clear" w:color="auto" w:fill="FFFFFF"/>
          </w:tcPr>
          <w:p w:rsidR="00955B74" w:rsidRDefault="00955B74" w:rsidP="002F31D8">
            <w:pPr>
              <w:spacing w:after="0" w:line="240" w:lineRule="auto"/>
              <w:rPr>
                <w:rFonts w:ascii="Times New Roman" w:eastAsia="Times New Roman" w:hAnsi="Times New Roman" w:cs="Times New Roman"/>
                <w:sz w:val="24"/>
                <w:szCs w:val="24"/>
                <w:lang w:val="ro-RO"/>
              </w:rPr>
            </w:pPr>
          </w:p>
        </w:tc>
        <w:tc>
          <w:tcPr>
            <w:tcW w:w="1102" w:type="pct"/>
            <w:gridSpan w:val="2"/>
            <w:shd w:val="clear" w:color="auto" w:fill="FFFFFF"/>
          </w:tcPr>
          <w:p w:rsidR="00955B74" w:rsidRDefault="00955B74" w:rsidP="002F31D8">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5.1.2. Includerea și participarea mediatorilor în comisiile create pe lîngă primărie</w:t>
            </w:r>
          </w:p>
          <w:p w:rsidR="00955B74" w:rsidRDefault="00955B74" w:rsidP="002F31D8">
            <w:pPr>
              <w:spacing w:after="0" w:line="240" w:lineRule="auto"/>
              <w:rPr>
                <w:rFonts w:ascii="Times New Roman" w:eastAsia="Times New Roman" w:hAnsi="Times New Roman" w:cs="Times New Roman"/>
                <w:sz w:val="24"/>
                <w:szCs w:val="24"/>
                <w:lang w:val="ro-RO"/>
              </w:rPr>
            </w:pPr>
          </w:p>
        </w:tc>
        <w:tc>
          <w:tcPr>
            <w:tcW w:w="503" w:type="pct"/>
            <w:gridSpan w:val="2"/>
            <w:shd w:val="clear" w:color="auto" w:fill="FFFFFF"/>
          </w:tcPr>
          <w:p w:rsidR="00955B74" w:rsidRDefault="00955B74" w:rsidP="002F31D8">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2018-2020</w:t>
            </w:r>
          </w:p>
          <w:p w:rsidR="00955B74" w:rsidRDefault="00955B74" w:rsidP="002F31D8">
            <w:pPr>
              <w:spacing w:after="0" w:line="240" w:lineRule="auto"/>
              <w:rPr>
                <w:rFonts w:ascii="Times New Roman" w:eastAsia="Times New Roman" w:hAnsi="Times New Roman" w:cs="Times New Roman"/>
                <w:sz w:val="24"/>
                <w:szCs w:val="24"/>
                <w:lang w:val="ro-RO"/>
              </w:rPr>
            </w:pPr>
          </w:p>
        </w:tc>
        <w:tc>
          <w:tcPr>
            <w:tcW w:w="505" w:type="pct"/>
            <w:shd w:val="clear" w:color="auto" w:fill="FFFFFF"/>
          </w:tcPr>
          <w:p w:rsidR="00955B74" w:rsidRDefault="00955B74" w:rsidP="002F31D8">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Primarul localității</w:t>
            </w:r>
          </w:p>
        </w:tc>
        <w:tc>
          <w:tcPr>
            <w:tcW w:w="734" w:type="pct"/>
            <w:gridSpan w:val="3"/>
            <w:shd w:val="clear" w:color="auto" w:fill="FFFFFF"/>
          </w:tcPr>
          <w:p w:rsidR="00955B74" w:rsidRDefault="00955B74" w:rsidP="002F31D8">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Consiliul local, asistența socială </w:t>
            </w:r>
          </w:p>
          <w:p w:rsidR="00955B74" w:rsidRDefault="00955B74" w:rsidP="002F31D8">
            <w:pPr>
              <w:spacing w:after="0" w:line="240" w:lineRule="auto"/>
              <w:rPr>
                <w:rFonts w:ascii="Times New Roman" w:eastAsia="Times New Roman" w:hAnsi="Times New Roman" w:cs="Times New Roman"/>
                <w:sz w:val="24"/>
                <w:szCs w:val="24"/>
                <w:lang w:val="ro-RO"/>
              </w:rPr>
            </w:pPr>
          </w:p>
        </w:tc>
        <w:tc>
          <w:tcPr>
            <w:tcW w:w="597" w:type="pct"/>
            <w:gridSpan w:val="2"/>
            <w:shd w:val="clear" w:color="auto" w:fill="FFFFFF"/>
          </w:tcPr>
          <w:p w:rsidR="00955B74" w:rsidRDefault="00955B74" w:rsidP="002F31D8">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Mediatorul comunitar membru al comisiilor create pe lîngă primărie</w:t>
            </w:r>
          </w:p>
          <w:p w:rsidR="00955B74" w:rsidRDefault="00955B74" w:rsidP="002F31D8">
            <w:pPr>
              <w:spacing w:after="0" w:line="240" w:lineRule="auto"/>
              <w:rPr>
                <w:rFonts w:ascii="Times New Roman" w:eastAsia="Times New Roman" w:hAnsi="Times New Roman" w:cs="Times New Roman"/>
                <w:sz w:val="24"/>
                <w:szCs w:val="24"/>
                <w:lang w:val="ro-RO"/>
              </w:rPr>
            </w:pPr>
          </w:p>
        </w:tc>
        <w:tc>
          <w:tcPr>
            <w:tcW w:w="641" w:type="pct"/>
            <w:shd w:val="clear" w:color="auto" w:fill="FFFFFF"/>
          </w:tcPr>
          <w:p w:rsidR="00955B74" w:rsidRDefault="00955B74" w:rsidP="00BD35CC">
            <w:pPr>
              <w:rPr>
                <w:rFonts w:ascii="Times New Roman" w:eastAsia="Times New Roman" w:hAnsi="Times New Roman" w:cs="Times New Roman"/>
                <w:sz w:val="24"/>
                <w:szCs w:val="24"/>
                <w:lang w:val="ro-RO"/>
              </w:rPr>
            </w:pPr>
          </w:p>
        </w:tc>
      </w:tr>
      <w:tr w:rsidR="00955B74" w:rsidRPr="002D5612" w:rsidTr="00BB162E">
        <w:trPr>
          <w:trHeight w:val="660"/>
        </w:trPr>
        <w:tc>
          <w:tcPr>
            <w:tcW w:w="918" w:type="pct"/>
            <w:gridSpan w:val="3"/>
            <w:vMerge/>
            <w:shd w:val="clear" w:color="auto" w:fill="FFFFFF"/>
          </w:tcPr>
          <w:p w:rsidR="00955B74" w:rsidRDefault="00955B74" w:rsidP="002F31D8">
            <w:pPr>
              <w:spacing w:after="0" w:line="240" w:lineRule="auto"/>
              <w:rPr>
                <w:rFonts w:ascii="Times New Roman" w:eastAsia="Times New Roman" w:hAnsi="Times New Roman" w:cs="Times New Roman"/>
                <w:sz w:val="24"/>
                <w:szCs w:val="24"/>
                <w:lang w:val="ro-RO"/>
              </w:rPr>
            </w:pPr>
          </w:p>
        </w:tc>
        <w:tc>
          <w:tcPr>
            <w:tcW w:w="1102" w:type="pct"/>
            <w:gridSpan w:val="2"/>
            <w:shd w:val="clear" w:color="auto" w:fill="FFFFFF"/>
          </w:tcPr>
          <w:p w:rsidR="00955B74" w:rsidRDefault="00955B74" w:rsidP="002F31D8">
            <w:pPr>
              <w:spacing w:after="0" w:line="240" w:lineRule="auto"/>
              <w:rPr>
                <w:rFonts w:ascii="Times New Roman" w:eastAsia="Times New Roman" w:hAnsi="Times New Roman" w:cs="Times New Roman"/>
                <w:sz w:val="24"/>
                <w:szCs w:val="24"/>
                <w:lang w:val="ro-RO"/>
              </w:rPr>
            </w:pPr>
          </w:p>
        </w:tc>
        <w:tc>
          <w:tcPr>
            <w:tcW w:w="503" w:type="pct"/>
            <w:gridSpan w:val="2"/>
            <w:shd w:val="clear" w:color="auto" w:fill="FFFFFF"/>
          </w:tcPr>
          <w:p w:rsidR="00955B74" w:rsidRDefault="00955B74" w:rsidP="002F31D8">
            <w:pPr>
              <w:spacing w:after="0" w:line="240" w:lineRule="auto"/>
              <w:rPr>
                <w:rFonts w:ascii="Times New Roman" w:eastAsia="Times New Roman" w:hAnsi="Times New Roman" w:cs="Times New Roman"/>
                <w:sz w:val="24"/>
                <w:szCs w:val="24"/>
                <w:lang w:val="ro-RO"/>
              </w:rPr>
            </w:pPr>
          </w:p>
        </w:tc>
        <w:tc>
          <w:tcPr>
            <w:tcW w:w="505" w:type="pct"/>
            <w:shd w:val="clear" w:color="auto" w:fill="FFFFFF"/>
          </w:tcPr>
          <w:p w:rsidR="00955B74" w:rsidRDefault="00955B74" w:rsidP="002F31D8">
            <w:pPr>
              <w:spacing w:after="0" w:line="240" w:lineRule="auto"/>
              <w:rPr>
                <w:rFonts w:ascii="Times New Roman" w:eastAsia="Times New Roman" w:hAnsi="Times New Roman" w:cs="Times New Roman"/>
                <w:sz w:val="24"/>
                <w:szCs w:val="24"/>
                <w:lang w:val="ro-RO"/>
              </w:rPr>
            </w:pPr>
          </w:p>
        </w:tc>
        <w:tc>
          <w:tcPr>
            <w:tcW w:w="734" w:type="pct"/>
            <w:gridSpan w:val="3"/>
            <w:shd w:val="clear" w:color="auto" w:fill="FFFFFF"/>
          </w:tcPr>
          <w:p w:rsidR="00955B74" w:rsidRDefault="00955B74" w:rsidP="002F31D8">
            <w:pPr>
              <w:spacing w:after="0" w:line="240" w:lineRule="auto"/>
              <w:rPr>
                <w:rFonts w:ascii="Times New Roman" w:eastAsia="Times New Roman" w:hAnsi="Times New Roman" w:cs="Times New Roman"/>
                <w:sz w:val="24"/>
                <w:szCs w:val="24"/>
                <w:lang w:val="ro-RO"/>
              </w:rPr>
            </w:pPr>
          </w:p>
        </w:tc>
        <w:tc>
          <w:tcPr>
            <w:tcW w:w="597" w:type="pct"/>
            <w:gridSpan w:val="2"/>
            <w:shd w:val="clear" w:color="auto" w:fill="FFFFFF"/>
          </w:tcPr>
          <w:p w:rsidR="00955B74" w:rsidRDefault="00955B74" w:rsidP="002F31D8">
            <w:pPr>
              <w:spacing w:after="0" w:line="240" w:lineRule="auto"/>
              <w:rPr>
                <w:rFonts w:ascii="Times New Roman" w:eastAsia="Times New Roman" w:hAnsi="Times New Roman" w:cs="Times New Roman"/>
                <w:sz w:val="24"/>
                <w:szCs w:val="24"/>
                <w:lang w:val="ro-RO"/>
              </w:rPr>
            </w:pPr>
          </w:p>
        </w:tc>
        <w:tc>
          <w:tcPr>
            <w:tcW w:w="641" w:type="pct"/>
            <w:shd w:val="clear" w:color="auto" w:fill="FFFFFF"/>
          </w:tcPr>
          <w:p w:rsidR="00955B74" w:rsidRDefault="00955B74" w:rsidP="002F31D8">
            <w:pPr>
              <w:spacing w:after="0" w:line="240" w:lineRule="auto"/>
              <w:rPr>
                <w:rFonts w:ascii="Times New Roman" w:eastAsia="Times New Roman" w:hAnsi="Times New Roman" w:cs="Times New Roman"/>
                <w:sz w:val="24"/>
                <w:szCs w:val="24"/>
                <w:lang w:val="ro-RO"/>
              </w:rPr>
            </w:pPr>
          </w:p>
        </w:tc>
      </w:tr>
    </w:tbl>
    <w:p w:rsidR="00955B74" w:rsidRDefault="00CC014C" w:rsidP="00955B74">
      <w:pPr>
        <w:rPr>
          <w:lang w:val="en-US"/>
        </w:rPr>
      </w:pPr>
      <w:r>
        <w:rPr>
          <w:noProof/>
          <w:lang w:val="ro-RO" w:eastAsia="ro-RO"/>
        </w:rPr>
        <w:pict>
          <v:shape id="_x0000_s1032" type="#_x0000_t32" style="position:absolute;margin-left:-6.3pt;margin-top:-.45pt;width:108.75pt;height:.75pt;z-index:251664384;mso-position-horizontal-relative:text;mso-position-vertical-relative:text" o:connectortype="straight"/>
        </w:pict>
      </w:r>
    </w:p>
    <w:p w:rsidR="00955B74" w:rsidRPr="007264F1" w:rsidRDefault="00955B74" w:rsidP="007264F1">
      <w:pPr>
        <w:spacing w:line="360" w:lineRule="auto"/>
        <w:ind w:firstLine="567"/>
        <w:rPr>
          <w:rFonts w:ascii="Times New Roman" w:hAnsi="Times New Roman" w:cs="Times New Roman"/>
          <w:sz w:val="24"/>
          <w:szCs w:val="24"/>
          <w:lang w:val="en-US"/>
        </w:rPr>
      </w:pPr>
      <w:proofErr w:type="spellStart"/>
      <w:r w:rsidRPr="00BB162E">
        <w:rPr>
          <w:rFonts w:ascii="Times New Roman" w:hAnsi="Times New Roman" w:cs="Times New Roman"/>
          <w:sz w:val="24"/>
          <w:szCs w:val="24"/>
          <w:lang w:val="en-US"/>
        </w:rPr>
        <w:t>Prezentarea</w:t>
      </w:r>
      <w:proofErr w:type="spellEnd"/>
      <w:r w:rsidR="005A55DE" w:rsidRPr="00BB162E">
        <w:rPr>
          <w:rFonts w:ascii="Times New Roman" w:hAnsi="Times New Roman" w:cs="Times New Roman"/>
          <w:sz w:val="24"/>
          <w:szCs w:val="24"/>
          <w:lang w:val="en-US"/>
        </w:rPr>
        <w:t xml:space="preserve"> </w:t>
      </w:r>
      <w:proofErr w:type="spellStart"/>
      <w:r w:rsidRPr="00BB162E">
        <w:rPr>
          <w:rFonts w:ascii="Times New Roman" w:hAnsi="Times New Roman" w:cs="Times New Roman"/>
          <w:sz w:val="24"/>
          <w:szCs w:val="24"/>
          <w:lang w:val="en-US"/>
        </w:rPr>
        <w:t>unui</w:t>
      </w:r>
      <w:proofErr w:type="spellEnd"/>
      <w:r w:rsidR="0042102D" w:rsidRPr="00BB162E">
        <w:rPr>
          <w:rFonts w:ascii="Times New Roman" w:hAnsi="Times New Roman" w:cs="Times New Roman"/>
          <w:sz w:val="24"/>
          <w:szCs w:val="24"/>
          <w:lang w:val="en-US"/>
        </w:rPr>
        <w:t xml:space="preserve"> </w:t>
      </w:r>
      <w:proofErr w:type="spellStart"/>
      <w:r w:rsidRPr="00BB162E">
        <w:rPr>
          <w:rFonts w:ascii="Times New Roman" w:hAnsi="Times New Roman" w:cs="Times New Roman"/>
          <w:sz w:val="24"/>
          <w:szCs w:val="24"/>
          <w:lang w:val="en-US"/>
        </w:rPr>
        <w:t>raport</w:t>
      </w:r>
      <w:proofErr w:type="spellEnd"/>
      <w:r w:rsidR="0042102D" w:rsidRPr="00BB162E">
        <w:rPr>
          <w:rFonts w:ascii="Times New Roman" w:hAnsi="Times New Roman" w:cs="Times New Roman"/>
          <w:sz w:val="24"/>
          <w:szCs w:val="24"/>
          <w:lang w:val="en-US"/>
        </w:rPr>
        <w:t xml:space="preserve"> </w:t>
      </w:r>
      <w:proofErr w:type="spellStart"/>
      <w:r w:rsidRPr="00BB162E">
        <w:rPr>
          <w:rFonts w:ascii="Times New Roman" w:hAnsi="Times New Roman" w:cs="Times New Roman"/>
          <w:sz w:val="24"/>
          <w:szCs w:val="24"/>
          <w:lang w:val="en-US"/>
        </w:rPr>
        <w:t>anual</w:t>
      </w:r>
      <w:proofErr w:type="spellEnd"/>
      <w:r w:rsidRPr="00BB162E">
        <w:rPr>
          <w:rFonts w:ascii="Times New Roman" w:hAnsi="Times New Roman" w:cs="Times New Roman"/>
          <w:sz w:val="24"/>
          <w:szCs w:val="24"/>
          <w:lang w:val="en-US"/>
        </w:rPr>
        <w:t xml:space="preserve"> de </w:t>
      </w:r>
      <w:proofErr w:type="spellStart"/>
      <w:r w:rsidRPr="00BB162E">
        <w:rPr>
          <w:rFonts w:ascii="Times New Roman" w:hAnsi="Times New Roman" w:cs="Times New Roman"/>
          <w:sz w:val="24"/>
          <w:szCs w:val="24"/>
          <w:lang w:val="en-US"/>
        </w:rPr>
        <w:t>către</w:t>
      </w:r>
      <w:proofErr w:type="spellEnd"/>
      <w:r w:rsidR="0042102D" w:rsidRPr="00BB162E">
        <w:rPr>
          <w:rFonts w:ascii="Times New Roman" w:hAnsi="Times New Roman" w:cs="Times New Roman"/>
          <w:sz w:val="24"/>
          <w:szCs w:val="24"/>
          <w:lang w:val="en-US"/>
        </w:rPr>
        <w:t xml:space="preserve"> </w:t>
      </w:r>
      <w:proofErr w:type="spellStart"/>
      <w:r w:rsidR="0042102D" w:rsidRPr="00BB162E">
        <w:rPr>
          <w:rFonts w:ascii="Times New Roman" w:hAnsi="Times New Roman" w:cs="Times New Roman"/>
          <w:sz w:val="24"/>
          <w:szCs w:val="24"/>
          <w:lang w:val="en-US"/>
        </w:rPr>
        <w:t>mediatorul</w:t>
      </w:r>
      <w:proofErr w:type="spellEnd"/>
      <w:r w:rsidR="0042102D" w:rsidRPr="00BB162E">
        <w:rPr>
          <w:rFonts w:ascii="Times New Roman" w:hAnsi="Times New Roman" w:cs="Times New Roman"/>
          <w:sz w:val="24"/>
          <w:szCs w:val="24"/>
          <w:lang w:val="en-US"/>
        </w:rPr>
        <w:t xml:space="preserve"> </w:t>
      </w:r>
      <w:proofErr w:type="spellStart"/>
      <w:r w:rsidR="0042102D" w:rsidRPr="00BB162E">
        <w:rPr>
          <w:rFonts w:ascii="Times New Roman" w:hAnsi="Times New Roman" w:cs="Times New Roman"/>
          <w:sz w:val="24"/>
          <w:szCs w:val="24"/>
          <w:lang w:val="en-US"/>
        </w:rPr>
        <w:t>comunitar</w:t>
      </w:r>
      <w:proofErr w:type="spellEnd"/>
      <w:r w:rsidR="0042102D" w:rsidRPr="00BB162E">
        <w:rPr>
          <w:rFonts w:ascii="Times New Roman" w:hAnsi="Times New Roman" w:cs="Times New Roman"/>
          <w:sz w:val="24"/>
          <w:szCs w:val="24"/>
          <w:lang w:val="en-US"/>
        </w:rPr>
        <w:t xml:space="preserve"> </w:t>
      </w:r>
      <w:proofErr w:type="spellStart"/>
      <w:r w:rsidR="0042102D" w:rsidRPr="00BB162E">
        <w:rPr>
          <w:rFonts w:ascii="Times New Roman" w:hAnsi="Times New Roman" w:cs="Times New Roman"/>
          <w:sz w:val="24"/>
          <w:szCs w:val="24"/>
          <w:lang w:val="en-US"/>
        </w:rPr>
        <w:t>în</w:t>
      </w:r>
      <w:proofErr w:type="spellEnd"/>
      <w:r w:rsidR="0042102D" w:rsidRPr="00BB162E">
        <w:rPr>
          <w:rFonts w:ascii="Times New Roman" w:hAnsi="Times New Roman" w:cs="Times New Roman"/>
          <w:sz w:val="24"/>
          <w:szCs w:val="24"/>
          <w:lang w:val="en-US"/>
        </w:rPr>
        <w:t xml:space="preserve"> </w:t>
      </w:r>
      <w:proofErr w:type="spellStart"/>
      <w:r w:rsidR="0042102D" w:rsidRPr="00BB162E">
        <w:rPr>
          <w:rFonts w:ascii="Times New Roman" w:hAnsi="Times New Roman" w:cs="Times New Roman"/>
          <w:sz w:val="24"/>
          <w:szCs w:val="24"/>
          <w:lang w:val="en-US"/>
        </w:rPr>
        <w:t>comun</w:t>
      </w:r>
      <w:proofErr w:type="spellEnd"/>
      <w:r w:rsidR="0042102D" w:rsidRPr="00BB162E">
        <w:rPr>
          <w:rFonts w:ascii="Times New Roman" w:hAnsi="Times New Roman" w:cs="Times New Roman"/>
          <w:sz w:val="24"/>
          <w:szCs w:val="24"/>
          <w:lang w:val="en-US"/>
        </w:rPr>
        <w:t xml:space="preserve"> cu </w:t>
      </w:r>
      <w:proofErr w:type="spellStart"/>
      <w:r w:rsidRPr="00BB162E">
        <w:rPr>
          <w:rFonts w:ascii="Times New Roman" w:hAnsi="Times New Roman" w:cs="Times New Roman"/>
          <w:sz w:val="24"/>
          <w:szCs w:val="24"/>
          <w:lang w:val="en-US"/>
        </w:rPr>
        <w:t>Administrația</w:t>
      </w:r>
      <w:proofErr w:type="spellEnd"/>
      <w:r w:rsidR="0042102D" w:rsidRPr="00BB162E">
        <w:rPr>
          <w:rFonts w:ascii="Times New Roman" w:hAnsi="Times New Roman" w:cs="Times New Roman"/>
          <w:sz w:val="24"/>
          <w:szCs w:val="24"/>
          <w:lang w:val="en-US"/>
        </w:rPr>
        <w:t xml:space="preserve"> </w:t>
      </w:r>
      <w:proofErr w:type="spellStart"/>
      <w:r w:rsidRPr="00BB162E">
        <w:rPr>
          <w:rFonts w:ascii="Times New Roman" w:hAnsi="Times New Roman" w:cs="Times New Roman"/>
          <w:sz w:val="24"/>
          <w:szCs w:val="24"/>
          <w:lang w:val="en-US"/>
        </w:rPr>
        <w:t>Publică</w:t>
      </w:r>
      <w:proofErr w:type="spellEnd"/>
      <w:r w:rsidR="0042102D" w:rsidRPr="00BB162E">
        <w:rPr>
          <w:rFonts w:ascii="Times New Roman" w:hAnsi="Times New Roman" w:cs="Times New Roman"/>
          <w:sz w:val="24"/>
          <w:szCs w:val="24"/>
          <w:lang w:val="en-US"/>
        </w:rPr>
        <w:t xml:space="preserve"> </w:t>
      </w:r>
      <w:proofErr w:type="spellStart"/>
      <w:r w:rsidRPr="00BB162E">
        <w:rPr>
          <w:rFonts w:ascii="Times New Roman" w:hAnsi="Times New Roman" w:cs="Times New Roman"/>
          <w:sz w:val="24"/>
          <w:szCs w:val="24"/>
          <w:lang w:val="en-US"/>
        </w:rPr>
        <w:t>Locală</w:t>
      </w:r>
      <w:proofErr w:type="spellEnd"/>
      <w:r w:rsidR="0042102D" w:rsidRPr="00BB162E">
        <w:rPr>
          <w:rFonts w:ascii="Times New Roman" w:hAnsi="Times New Roman" w:cs="Times New Roman"/>
          <w:sz w:val="24"/>
          <w:szCs w:val="24"/>
          <w:lang w:val="en-US"/>
        </w:rPr>
        <w:t xml:space="preserve"> </w:t>
      </w:r>
      <w:proofErr w:type="spellStart"/>
      <w:r w:rsidRPr="00BB162E">
        <w:rPr>
          <w:rFonts w:ascii="Times New Roman" w:hAnsi="Times New Roman" w:cs="Times New Roman"/>
          <w:sz w:val="24"/>
          <w:szCs w:val="24"/>
          <w:lang w:val="en-US"/>
        </w:rPr>
        <w:t>pentru</w:t>
      </w:r>
      <w:proofErr w:type="spellEnd"/>
      <w:r w:rsidR="0042102D" w:rsidRPr="00BB162E">
        <w:rPr>
          <w:rFonts w:ascii="Times New Roman" w:hAnsi="Times New Roman" w:cs="Times New Roman"/>
          <w:sz w:val="24"/>
          <w:szCs w:val="24"/>
          <w:lang w:val="en-US"/>
        </w:rPr>
        <w:t xml:space="preserve"> </w:t>
      </w:r>
      <w:proofErr w:type="spellStart"/>
      <w:r w:rsidRPr="00BB162E">
        <w:rPr>
          <w:rFonts w:ascii="Times New Roman" w:hAnsi="Times New Roman" w:cs="Times New Roman"/>
          <w:sz w:val="24"/>
          <w:szCs w:val="24"/>
          <w:lang w:val="en-US"/>
        </w:rPr>
        <w:t>monitorizare</w:t>
      </w:r>
      <w:proofErr w:type="spellEnd"/>
      <w:r w:rsidR="0042102D" w:rsidRPr="00BB162E">
        <w:rPr>
          <w:rFonts w:ascii="Times New Roman" w:hAnsi="Times New Roman" w:cs="Times New Roman"/>
          <w:sz w:val="24"/>
          <w:szCs w:val="24"/>
          <w:lang w:val="en-US"/>
        </w:rPr>
        <w:t xml:space="preserve"> </w:t>
      </w:r>
      <w:proofErr w:type="spellStart"/>
      <w:r w:rsidRPr="00BB162E">
        <w:rPr>
          <w:rFonts w:ascii="Times New Roman" w:hAnsi="Times New Roman" w:cs="Times New Roman"/>
          <w:sz w:val="24"/>
          <w:szCs w:val="24"/>
          <w:lang w:val="en-US"/>
        </w:rPr>
        <w:t>ș</w:t>
      </w:r>
      <w:proofErr w:type="gramStart"/>
      <w:r w:rsidRPr="00BB162E">
        <w:rPr>
          <w:rFonts w:ascii="Times New Roman" w:hAnsi="Times New Roman" w:cs="Times New Roman"/>
          <w:sz w:val="24"/>
          <w:szCs w:val="24"/>
          <w:lang w:val="en-US"/>
        </w:rPr>
        <w:t>i</w:t>
      </w:r>
      <w:proofErr w:type="spellEnd"/>
      <w:r w:rsidR="0042102D" w:rsidRPr="00BB162E">
        <w:rPr>
          <w:rFonts w:ascii="Times New Roman" w:hAnsi="Times New Roman" w:cs="Times New Roman"/>
          <w:sz w:val="24"/>
          <w:szCs w:val="24"/>
          <w:lang w:val="en-US"/>
        </w:rPr>
        <w:t xml:space="preserve">  </w:t>
      </w:r>
      <w:proofErr w:type="spellStart"/>
      <w:r w:rsidRPr="00BB162E">
        <w:rPr>
          <w:rFonts w:ascii="Times New Roman" w:hAnsi="Times New Roman" w:cs="Times New Roman"/>
          <w:sz w:val="24"/>
          <w:szCs w:val="24"/>
          <w:lang w:val="en-US"/>
        </w:rPr>
        <w:t>evaluare</w:t>
      </w:r>
      <w:proofErr w:type="spellEnd"/>
      <w:proofErr w:type="gramEnd"/>
      <w:r w:rsidRPr="00BB162E">
        <w:rPr>
          <w:rFonts w:ascii="Times New Roman" w:hAnsi="Times New Roman" w:cs="Times New Roman"/>
          <w:sz w:val="24"/>
          <w:szCs w:val="24"/>
          <w:lang w:val="en-US"/>
        </w:rPr>
        <w:t xml:space="preserve"> a </w:t>
      </w:r>
      <w:proofErr w:type="spellStart"/>
      <w:r w:rsidRPr="00BB162E">
        <w:rPr>
          <w:rFonts w:ascii="Times New Roman" w:hAnsi="Times New Roman" w:cs="Times New Roman"/>
          <w:sz w:val="24"/>
          <w:szCs w:val="24"/>
          <w:lang w:val="en-US"/>
        </w:rPr>
        <w:t>prezentului</w:t>
      </w:r>
      <w:proofErr w:type="spellEnd"/>
      <w:r w:rsidRPr="00BB162E">
        <w:rPr>
          <w:rFonts w:ascii="Times New Roman" w:hAnsi="Times New Roman" w:cs="Times New Roman"/>
          <w:sz w:val="24"/>
          <w:szCs w:val="24"/>
          <w:lang w:val="en-US"/>
        </w:rPr>
        <w:t xml:space="preserve"> plan de </w:t>
      </w:r>
      <w:proofErr w:type="spellStart"/>
      <w:r w:rsidRPr="00BB162E">
        <w:rPr>
          <w:rFonts w:ascii="Times New Roman" w:hAnsi="Times New Roman" w:cs="Times New Roman"/>
          <w:sz w:val="24"/>
          <w:szCs w:val="24"/>
          <w:lang w:val="en-US"/>
        </w:rPr>
        <w:t>acțiuni</w:t>
      </w:r>
      <w:proofErr w:type="spellEnd"/>
      <w:r w:rsidRPr="00BB162E">
        <w:rPr>
          <w:rFonts w:ascii="Times New Roman" w:hAnsi="Times New Roman" w:cs="Times New Roman"/>
          <w:sz w:val="24"/>
          <w:szCs w:val="24"/>
          <w:lang w:val="en-US"/>
        </w:rPr>
        <w:t>.</w:t>
      </w:r>
      <w:bookmarkStart w:id="0" w:name="_GoBack"/>
      <w:bookmarkEnd w:id="0"/>
    </w:p>
    <w:p w:rsidR="004D696C" w:rsidRPr="007264F1" w:rsidRDefault="007264F1">
      <w:pPr>
        <w:rPr>
          <w:rFonts w:ascii="Times New Roman" w:hAnsi="Times New Roman" w:cs="Times New Roman"/>
          <w:b/>
          <w:sz w:val="24"/>
          <w:szCs w:val="24"/>
          <w:lang w:val="ro-RO"/>
        </w:rPr>
      </w:pPr>
      <w:proofErr w:type="spellStart"/>
      <w:r>
        <w:rPr>
          <w:rFonts w:ascii="Times New Roman" w:hAnsi="Times New Roman" w:cs="Times New Roman"/>
          <w:b/>
          <w:sz w:val="24"/>
          <w:szCs w:val="24"/>
          <w:lang w:val="en-US"/>
        </w:rPr>
        <w:t>Secretar</w:t>
      </w:r>
      <w:proofErr w:type="spellEnd"/>
      <w:r>
        <w:rPr>
          <w:rFonts w:ascii="Times New Roman" w:hAnsi="Times New Roman" w:cs="Times New Roman"/>
          <w:b/>
          <w:sz w:val="24"/>
          <w:szCs w:val="24"/>
          <w:lang w:val="en-US"/>
        </w:rPr>
        <w:t xml:space="preserve"> al </w:t>
      </w:r>
      <w:proofErr w:type="spellStart"/>
      <w:r>
        <w:rPr>
          <w:rFonts w:ascii="Times New Roman" w:hAnsi="Times New Roman" w:cs="Times New Roman"/>
          <w:b/>
          <w:sz w:val="24"/>
          <w:szCs w:val="24"/>
          <w:lang w:val="en-US"/>
        </w:rPr>
        <w:t>Consiliului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orăş</w:t>
      </w:r>
      <w:r w:rsidRPr="007264F1">
        <w:rPr>
          <w:rFonts w:ascii="Times New Roman" w:hAnsi="Times New Roman" w:cs="Times New Roman"/>
          <w:b/>
          <w:sz w:val="24"/>
          <w:szCs w:val="24"/>
          <w:lang w:val="en-US"/>
        </w:rPr>
        <w:t>enesc</w:t>
      </w:r>
      <w:proofErr w:type="spellEnd"/>
      <w:r>
        <w:rPr>
          <w:rFonts w:ascii="Times New Roman" w:hAnsi="Times New Roman" w:cs="Times New Roman"/>
          <w:b/>
          <w:sz w:val="24"/>
          <w:szCs w:val="24"/>
          <w:lang w:val="en-US"/>
        </w:rPr>
        <w:t xml:space="preserve">                                                 Anton Daniela</w:t>
      </w:r>
    </w:p>
    <w:sectPr w:rsidR="004D696C" w:rsidRPr="007264F1" w:rsidSect="00A176DA">
      <w:pgSz w:w="16838" w:h="11906" w:orient="landscape"/>
      <w:pgMar w:top="1701" w:right="1134" w:bottom="8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2014A"/>
    <w:multiLevelType w:val="multilevel"/>
    <w:tmpl w:val="9A5A09D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955B74"/>
    <w:rsid w:val="000539DD"/>
    <w:rsid w:val="002D5612"/>
    <w:rsid w:val="00313C1A"/>
    <w:rsid w:val="0042102D"/>
    <w:rsid w:val="00452ADA"/>
    <w:rsid w:val="00453401"/>
    <w:rsid w:val="004D696C"/>
    <w:rsid w:val="005A0B0D"/>
    <w:rsid w:val="005A55DE"/>
    <w:rsid w:val="005D02AA"/>
    <w:rsid w:val="006C2EA2"/>
    <w:rsid w:val="007264F1"/>
    <w:rsid w:val="00770EE7"/>
    <w:rsid w:val="00826C1F"/>
    <w:rsid w:val="008F76D3"/>
    <w:rsid w:val="00955B74"/>
    <w:rsid w:val="009A0632"/>
    <w:rsid w:val="00A176DA"/>
    <w:rsid w:val="00A24F1B"/>
    <w:rsid w:val="00B84DDE"/>
    <w:rsid w:val="00B84F53"/>
    <w:rsid w:val="00BB162E"/>
    <w:rsid w:val="00BD35CC"/>
    <w:rsid w:val="00C70628"/>
    <w:rsid w:val="00CC014C"/>
    <w:rsid w:val="00D44480"/>
    <w:rsid w:val="00DF53ED"/>
    <w:rsid w:val="00E6575E"/>
    <w:rsid w:val="00FA110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28"/>
        <o:r id="V:Rule6" type="connector" idref="#_x0000_s1027"/>
        <o:r id="V:Rule7" type="connector" idref="#_x0000_s1032"/>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B74"/>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28927-3C02-48A9-9FD1-2EAA3178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1929</Words>
  <Characters>11191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cp:lastModifiedBy>
  <cp:revision>18</cp:revision>
  <cp:lastPrinted>2018-04-03T12:13:00Z</cp:lastPrinted>
  <dcterms:created xsi:type="dcterms:W3CDTF">2018-03-17T01:26:00Z</dcterms:created>
  <dcterms:modified xsi:type="dcterms:W3CDTF">2018-04-03T12:18:00Z</dcterms:modified>
</cp:coreProperties>
</file>