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52" w:rsidRDefault="00C42052" w:rsidP="00C42052">
      <w:pPr>
        <w:ind w:left="-142"/>
        <w:jc w:val="both"/>
      </w:pPr>
      <w:r>
        <w:t xml:space="preserve">Republica Moldova                            </w:t>
      </w:r>
      <w:bookmarkStart w:id="0" w:name="_MON_1494664197"/>
      <w:bookmarkEnd w:id="0"/>
      <w:r>
        <w:object w:dxaOrig="97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8.5pt" o:ole="" fillcolor="window">
            <v:imagedata r:id="rId6" o:title=""/>
          </v:shape>
          <o:OLEObject Type="Embed" ProgID="Word.Picture.8" ShapeID="_x0000_i1025" DrawAspect="Content" ObjectID="_1494664216" r:id="rId7"/>
        </w:object>
      </w:r>
      <w:r>
        <w:t xml:space="preserve">                               Республика  Молдова</w:t>
      </w:r>
    </w:p>
    <w:p w:rsidR="00C42052" w:rsidRDefault="00C42052" w:rsidP="00C42052">
      <w:pPr>
        <w:ind w:left="-142"/>
        <w:jc w:val="both"/>
      </w:pPr>
      <w:r>
        <w:t>Consiliul orăşenesc Floreşti                                                    Городской Совет Флорешть</w:t>
      </w:r>
    </w:p>
    <w:p w:rsidR="00C42052" w:rsidRDefault="00C42052" w:rsidP="00C42052">
      <w:pPr>
        <w:ind w:left="-142"/>
        <w:jc w:val="both"/>
        <w:rPr>
          <w:sz w:val="28"/>
        </w:rPr>
      </w:pPr>
    </w:p>
    <w:p w:rsidR="00C42052" w:rsidRDefault="00C42052" w:rsidP="00C42052">
      <w:pPr>
        <w:ind w:left="-142"/>
        <w:jc w:val="both"/>
      </w:pPr>
      <w:bookmarkStart w:id="1" w:name="_GoBack"/>
      <w:r>
        <w:t>Proces-verbal nr. 03                                                                                        Din 24 aprilie  2015</w:t>
      </w:r>
    </w:p>
    <w:bookmarkEnd w:id="1"/>
    <w:p w:rsidR="00C42052" w:rsidRDefault="00C42052" w:rsidP="00C42052">
      <w:pPr>
        <w:ind w:left="-142"/>
        <w:jc w:val="both"/>
      </w:pPr>
    </w:p>
    <w:p w:rsidR="00C42052" w:rsidRDefault="00C42052" w:rsidP="00C42052">
      <w:pPr>
        <w:ind w:left="-142"/>
        <w:jc w:val="both"/>
      </w:pPr>
      <w:r>
        <w:rPr>
          <w:b w:val="0"/>
        </w:rPr>
        <w:t>Total membri ai Consiliului</w:t>
      </w:r>
      <w:r>
        <w:t xml:space="preserve"> – 23, </w:t>
      </w:r>
      <w:r>
        <w:rPr>
          <w:b w:val="0"/>
        </w:rPr>
        <w:t>din ei prezenţi</w:t>
      </w:r>
      <w:r>
        <w:t xml:space="preserve"> – 18</w:t>
      </w:r>
    </w:p>
    <w:p w:rsidR="00C42052" w:rsidRDefault="00C42052" w:rsidP="00C42052">
      <w:pPr>
        <w:ind w:left="-142"/>
        <w:jc w:val="both"/>
      </w:pPr>
      <w:r>
        <w:rPr>
          <w:b w:val="0"/>
        </w:rPr>
        <w:t>Preşedinte al şedinţei</w:t>
      </w:r>
      <w:r>
        <w:t xml:space="preserve"> – Zinaida Mandalac</w:t>
      </w:r>
    </w:p>
    <w:p w:rsidR="00C42052" w:rsidRDefault="00C42052" w:rsidP="00C42052">
      <w:pPr>
        <w:ind w:left="-142"/>
        <w:jc w:val="both"/>
        <w:rPr>
          <w:b w:val="0"/>
        </w:rPr>
      </w:pPr>
    </w:p>
    <w:p w:rsidR="00C42052" w:rsidRDefault="00C42052" w:rsidP="00C42052">
      <w:pPr>
        <w:ind w:left="-142"/>
        <w:jc w:val="both"/>
      </w:pPr>
      <w:r>
        <w:t>Regulamentul şedinţei:</w:t>
      </w:r>
    </w:p>
    <w:p w:rsidR="00C42052" w:rsidRDefault="00C42052" w:rsidP="00C42052">
      <w:pPr>
        <w:ind w:left="-142"/>
        <w:jc w:val="both"/>
        <w:rPr>
          <w:b w:val="0"/>
        </w:rPr>
      </w:pPr>
      <w:r>
        <w:rPr>
          <w:b w:val="0"/>
        </w:rPr>
        <w:t xml:space="preserve">10 min.raportul SA,,Servicii comunale Floreşti”; </w:t>
      </w:r>
    </w:p>
    <w:p w:rsidR="00C42052" w:rsidRDefault="00C42052" w:rsidP="00C42052">
      <w:pPr>
        <w:ind w:left="-142"/>
        <w:jc w:val="both"/>
        <w:rPr>
          <w:b w:val="0"/>
        </w:rPr>
      </w:pPr>
      <w:r>
        <w:rPr>
          <w:b w:val="0"/>
        </w:rPr>
        <w:t xml:space="preserve">5 min.celelalte proiecte de decizie, </w:t>
      </w:r>
    </w:p>
    <w:p w:rsidR="00C42052" w:rsidRDefault="00C42052" w:rsidP="00C42052">
      <w:pPr>
        <w:ind w:left="-142"/>
        <w:jc w:val="both"/>
        <w:rPr>
          <w:b w:val="0"/>
        </w:rPr>
      </w:pPr>
      <w:r>
        <w:rPr>
          <w:b w:val="0"/>
        </w:rPr>
        <w:t>3 min.dezbateri</w:t>
      </w:r>
    </w:p>
    <w:p w:rsidR="00C42052" w:rsidRDefault="00C42052" w:rsidP="00C42052">
      <w:pPr>
        <w:ind w:left="-142"/>
        <w:jc w:val="both"/>
        <w:rPr>
          <w:b w:val="0"/>
        </w:rPr>
      </w:pPr>
      <w:r>
        <w:rPr>
          <w:b w:val="0"/>
        </w:rPr>
        <w:t>1,5 ore pauză</w:t>
      </w:r>
    </w:p>
    <w:p w:rsidR="00C42052" w:rsidRDefault="00C42052" w:rsidP="00C42052">
      <w:pPr>
        <w:ind w:left="-142"/>
        <w:jc w:val="both"/>
        <w:rPr>
          <w:b w:val="0"/>
        </w:rPr>
      </w:pPr>
    </w:p>
    <w:p w:rsidR="00C42052" w:rsidRDefault="00C42052" w:rsidP="00C42052">
      <w:pPr>
        <w:ind w:left="-142"/>
        <w:jc w:val="both"/>
      </w:pPr>
      <w:r>
        <w:t>Privitor la ordinea de zi:</w:t>
      </w:r>
    </w:p>
    <w:p w:rsidR="00C42052" w:rsidRDefault="00C42052" w:rsidP="00C42052">
      <w:pPr>
        <w:ind w:left="-142"/>
        <w:jc w:val="both"/>
        <w:rPr>
          <w:b w:val="0"/>
        </w:rPr>
      </w:pPr>
      <w:r>
        <w:t>Bobeico Serghei:</w:t>
      </w:r>
      <w:r>
        <w:rPr>
          <w:b w:val="0"/>
        </w:rPr>
        <w:t xml:space="preserve"> la comisia de mediu s/a examinat şi s-a propus de a include adăugător pe ordinea de zi 3 proiecte de decizii:</w:t>
      </w:r>
    </w:p>
    <w:p w:rsidR="00C42052" w:rsidRDefault="00C42052" w:rsidP="00C42052">
      <w:pPr>
        <w:ind w:left="-142"/>
        <w:jc w:val="both"/>
        <w:rPr>
          <w:b w:val="0"/>
        </w:rPr>
      </w:pPr>
      <w:r>
        <w:t>1.</w:t>
      </w:r>
      <w:r>
        <w:rPr>
          <w:b w:val="0"/>
        </w:rPr>
        <w:t>Cu privire la transmiterea în gestiune a imobilului din str.M.Eminescu,194/c către SA ”Servicii Salubrizare Florești ,,</w:t>
      </w:r>
    </w:p>
    <w:p w:rsidR="00C42052" w:rsidRDefault="00C42052" w:rsidP="00C42052">
      <w:pPr>
        <w:ind w:left="-142"/>
        <w:jc w:val="both"/>
        <w:rPr>
          <w:b w:val="0"/>
          <w:szCs w:val="24"/>
          <w:lang w:eastAsia="ru-RU"/>
        </w:rPr>
      </w:pPr>
      <w:r>
        <w:t>2.</w:t>
      </w:r>
      <w:r>
        <w:rPr>
          <w:b w:val="0"/>
          <w:szCs w:val="24"/>
          <w:lang w:eastAsia="ru-RU"/>
        </w:rPr>
        <w:t>Cu privire la scutirea de plată în anul 2015 pentru închirierea încăperii şi serviciilor comunale acordate</w:t>
      </w:r>
    </w:p>
    <w:p w:rsidR="00C42052" w:rsidRDefault="00C42052" w:rsidP="00C42052">
      <w:pPr>
        <w:ind w:left="-142"/>
        <w:jc w:val="both"/>
        <w:rPr>
          <w:b w:val="0"/>
        </w:rPr>
      </w:pPr>
      <w:r>
        <w:rPr>
          <w:szCs w:val="24"/>
          <w:lang w:eastAsia="ru-RU"/>
        </w:rPr>
        <w:t>3.</w:t>
      </w:r>
      <w:r>
        <w:rPr>
          <w:b w:val="0"/>
          <w:bCs/>
          <w:iCs/>
          <w:lang w:val="en-US"/>
        </w:rPr>
        <w:t>Cu privire la transmiterea unui imobil către  Inspectoratul General al Poliției</w:t>
      </w:r>
      <w:r>
        <w:rPr>
          <w:b w:val="0"/>
          <w:bCs/>
          <w:iCs/>
          <w:u w:val="single"/>
          <w:lang w:val="en-US"/>
        </w:rPr>
        <w:t xml:space="preserve"> </w:t>
      </w:r>
    </w:p>
    <w:p w:rsidR="00C42052" w:rsidRDefault="00C42052" w:rsidP="00C42052">
      <w:pPr>
        <w:ind w:left="-142"/>
        <w:jc w:val="both"/>
        <w:rPr>
          <w:b w:val="0"/>
        </w:rPr>
      </w:pPr>
    </w:p>
    <w:p w:rsidR="00C42052" w:rsidRDefault="00C42052" w:rsidP="00C42052">
      <w:pPr>
        <w:ind w:left="-142"/>
        <w:jc w:val="both"/>
        <w:rPr>
          <w:b w:val="0"/>
        </w:rPr>
      </w:pPr>
      <w:r>
        <w:rPr>
          <w:b w:val="0"/>
        </w:rPr>
        <w:t>Se supune votului ordinea de zi ca bază:</w:t>
      </w:r>
    </w:p>
    <w:p w:rsidR="00C42052" w:rsidRDefault="00C42052" w:rsidP="00C42052">
      <w:pPr>
        <w:ind w:left="-142"/>
        <w:jc w:val="both"/>
      </w:pPr>
      <w:r>
        <w:t>AU VOTAT:</w:t>
      </w:r>
    </w:p>
    <w:p w:rsidR="00C42052" w:rsidRDefault="00C42052" w:rsidP="00C42052">
      <w:pPr>
        <w:ind w:left="-142"/>
        <w:jc w:val="both"/>
        <w:rPr>
          <w:b w:val="0"/>
        </w:rPr>
      </w:pPr>
      <w:r>
        <w:rPr>
          <w:b w:val="0"/>
        </w:rPr>
        <w:t>Pentru – 18, împotrivă – 0; abţinut – 0.</w:t>
      </w:r>
    </w:p>
    <w:p w:rsidR="00C42052" w:rsidRDefault="00C42052" w:rsidP="00C42052">
      <w:pPr>
        <w:ind w:left="-142"/>
        <w:jc w:val="both"/>
        <w:rPr>
          <w:b w:val="0"/>
        </w:rPr>
      </w:pPr>
    </w:p>
    <w:p w:rsidR="00C42052" w:rsidRDefault="00C42052" w:rsidP="00C42052">
      <w:pPr>
        <w:ind w:left="-142"/>
        <w:jc w:val="both"/>
        <w:rPr>
          <w:b w:val="0"/>
        </w:rPr>
      </w:pPr>
      <w:r>
        <w:rPr>
          <w:b w:val="0"/>
        </w:rPr>
        <w:t xml:space="preserve">Se supune votului pe rînd propunerile Comisiei de mediu: </w:t>
      </w:r>
    </w:p>
    <w:p w:rsidR="00C42052" w:rsidRDefault="00C42052" w:rsidP="00C42052">
      <w:pPr>
        <w:ind w:left="-142"/>
        <w:jc w:val="both"/>
        <w:rPr>
          <w:b w:val="0"/>
        </w:rPr>
      </w:pPr>
    </w:p>
    <w:p w:rsidR="00C42052" w:rsidRDefault="00C42052" w:rsidP="00C42052">
      <w:pPr>
        <w:ind w:left="-142"/>
        <w:jc w:val="both"/>
      </w:pPr>
      <w:r>
        <w:t>1) AU VOTAT:</w:t>
      </w:r>
    </w:p>
    <w:p w:rsidR="00C42052" w:rsidRDefault="00C42052" w:rsidP="00C42052">
      <w:pPr>
        <w:ind w:left="-142"/>
        <w:jc w:val="both"/>
        <w:rPr>
          <w:b w:val="0"/>
        </w:rPr>
      </w:pPr>
      <w:r>
        <w:rPr>
          <w:b w:val="0"/>
        </w:rPr>
        <w:t>Pentru – 18, împotrivă – 0; abţinut – 0.</w:t>
      </w:r>
    </w:p>
    <w:p w:rsidR="00C42052" w:rsidRDefault="00C42052" w:rsidP="00C42052">
      <w:pPr>
        <w:ind w:left="-142"/>
        <w:jc w:val="both"/>
      </w:pPr>
    </w:p>
    <w:p w:rsidR="00C42052" w:rsidRDefault="00C42052" w:rsidP="00C42052">
      <w:pPr>
        <w:ind w:left="-142"/>
        <w:jc w:val="both"/>
      </w:pPr>
      <w:r>
        <w:t>2)AU VOTAT:</w:t>
      </w:r>
    </w:p>
    <w:p w:rsidR="00C42052" w:rsidRDefault="00C42052" w:rsidP="00C42052">
      <w:pPr>
        <w:ind w:left="-142"/>
        <w:jc w:val="both"/>
        <w:rPr>
          <w:b w:val="0"/>
        </w:rPr>
      </w:pPr>
      <w:r>
        <w:rPr>
          <w:b w:val="0"/>
        </w:rPr>
        <w:t>Pentru – 18, împotrivă – 0; abţinut – 0.</w:t>
      </w:r>
    </w:p>
    <w:p w:rsidR="00C42052" w:rsidRDefault="00C42052" w:rsidP="00C42052">
      <w:pPr>
        <w:ind w:left="-142"/>
        <w:jc w:val="both"/>
      </w:pPr>
    </w:p>
    <w:p w:rsidR="00C42052" w:rsidRDefault="00C42052" w:rsidP="00C42052">
      <w:pPr>
        <w:ind w:left="-142"/>
        <w:jc w:val="both"/>
      </w:pPr>
      <w:r>
        <w:t>3)AU VOTAT:</w:t>
      </w:r>
    </w:p>
    <w:p w:rsidR="00C42052" w:rsidRDefault="00C42052" w:rsidP="00C42052">
      <w:pPr>
        <w:ind w:left="-142"/>
        <w:jc w:val="both"/>
        <w:rPr>
          <w:b w:val="0"/>
        </w:rPr>
      </w:pPr>
      <w:r>
        <w:rPr>
          <w:b w:val="0"/>
        </w:rPr>
        <w:t>Pentru – 18, împotrivă – 0; abţinut – 0.</w:t>
      </w:r>
    </w:p>
    <w:p w:rsidR="00C42052" w:rsidRDefault="00C42052" w:rsidP="00C42052">
      <w:pPr>
        <w:ind w:left="-142"/>
        <w:jc w:val="both"/>
        <w:rPr>
          <w:b w:val="0"/>
        </w:rPr>
      </w:pPr>
    </w:p>
    <w:p w:rsidR="00C42052" w:rsidRDefault="00C42052" w:rsidP="00C42052">
      <w:pPr>
        <w:ind w:left="-142"/>
        <w:jc w:val="both"/>
        <w:rPr>
          <w:b w:val="0"/>
        </w:rPr>
      </w:pPr>
      <w:r>
        <w:rPr>
          <w:b w:val="0"/>
        </w:rPr>
        <w:t>Se supune votului ordinea de zi în întregime:</w:t>
      </w:r>
    </w:p>
    <w:p w:rsidR="00C42052" w:rsidRDefault="00C42052" w:rsidP="00C42052">
      <w:pPr>
        <w:ind w:left="-142"/>
        <w:jc w:val="both"/>
        <w:rPr>
          <w:b w:val="0"/>
        </w:rPr>
      </w:pPr>
    </w:p>
    <w:p w:rsidR="00C42052" w:rsidRDefault="00C42052" w:rsidP="00C42052">
      <w:pPr>
        <w:ind w:left="-142"/>
        <w:jc w:val="both"/>
      </w:pPr>
      <w:r>
        <w:t>AU VOTAT:</w:t>
      </w:r>
    </w:p>
    <w:p w:rsidR="00C42052" w:rsidRDefault="00C42052" w:rsidP="00C42052">
      <w:pPr>
        <w:ind w:left="-142"/>
        <w:jc w:val="both"/>
        <w:rPr>
          <w:b w:val="0"/>
        </w:rPr>
      </w:pPr>
      <w:r>
        <w:rPr>
          <w:b w:val="0"/>
        </w:rPr>
        <w:t>Pentru – 18, împotrivă – 0; abţinut – 0.</w:t>
      </w:r>
    </w:p>
    <w:p w:rsidR="00C42052" w:rsidRDefault="00C42052" w:rsidP="00C42052">
      <w:pPr>
        <w:ind w:left="-142"/>
        <w:jc w:val="both"/>
        <w:rPr>
          <w:b w:val="0"/>
        </w:rPr>
      </w:pPr>
    </w:p>
    <w:p w:rsidR="00C42052" w:rsidRDefault="00C42052" w:rsidP="00C42052">
      <w:pPr>
        <w:ind w:left="-142" w:hanging="142"/>
        <w:jc w:val="both"/>
        <w:rPr>
          <w:szCs w:val="24"/>
        </w:rPr>
      </w:pPr>
      <w:r>
        <w:rPr>
          <w:szCs w:val="24"/>
        </w:rPr>
        <w:t>ORDINEA DE ZI aprobată:</w:t>
      </w:r>
    </w:p>
    <w:p w:rsidR="00C42052" w:rsidRDefault="00C42052" w:rsidP="00C42052">
      <w:pPr>
        <w:jc w:val="both"/>
        <w:rPr>
          <w:rStyle w:val="Strong"/>
          <w:color w:val="000000"/>
        </w:rPr>
      </w:pPr>
      <w:r>
        <w:rPr>
          <w:rStyle w:val="Strong"/>
          <w:b/>
          <w:color w:val="000000"/>
          <w:szCs w:val="24"/>
        </w:rPr>
        <w:lastRenderedPageBreak/>
        <w:t xml:space="preserve">1. </w:t>
      </w:r>
      <w:r>
        <w:rPr>
          <w:rStyle w:val="Strong"/>
          <w:color w:val="000000"/>
          <w:szCs w:val="24"/>
        </w:rPr>
        <w:t>Raportul privind activitatea economică a SA „Servicii Comunale Florești” în 2014</w:t>
      </w:r>
    </w:p>
    <w:p w:rsidR="00C42052" w:rsidRDefault="00C42052" w:rsidP="00C42052">
      <w:pPr>
        <w:pStyle w:val="BodyText"/>
        <w:rPr>
          <w:u w:val="single"/>
        </w:rPr>
      </w:pPr>
      <w:r>
        <w:rPr>
          <w:szCs w:val="24"/>
          <w:u w:val="single"/>
        </w:rPr>
        <w:t>Raportor:Rusu Sergiu,director SA ,,Servicii comunale Floreşti”</w:t>
      </w:r>
    </w:p>
    <w:p w:rsidR="00C42052" w:rsidRDefault="00C42052" w:rsidP="00C42052">
      <w:pPr>
        <w:pStyle w:val="BodyText"/>
        <w:rPr>
          <w:b w:val="0"/>
          <w:szCs w:val="24"/>
        </w:rPr>
      </w:pPr>
      <w:r>
        <w:rPr>
          <w:szCs w:val="24"/>
        </w:rPr>
        <w:t xml:space="preserve">2. </w:t>
      </w:r>
      <w:r>
        <w:rPr>
          <w:b w:val="0"/>
          <w:szCs w:val="24"/>
        </w:rPr>
        <w:t>Cu privire la alocarea mijloacelor financiare</w:t>
      </w:r>
    </w:p>
    <w:p w:rsidR="00C42052" w:rsidRDefault="00C42052" w:rsidP="00C42052">
      <w:pPr>
        <w:pStyle w:val="BodyText"/>
        <w:rPr>
          <w:szCs w:val="24"/>
          <w:u w:val="single"/>
        </w:rPr>
      </w:pPr>
      <w:r>
        <w:rPr>
          <w:szCs w:val="24"/>
          <w:u w:val="single"/>
        </w:rPr>
        <w:t>Raportor: Gaivas Nina</w:t>
      </w:r>
    </w:p>
    <w:p w:rsidR="00C42052" w:rsidRDefault="00C42052" w:rsidP="00C42052">
      <w:pPr>
        <w:pStyle w:val="BodyText"/>
        <w:rPr>
          <w:szCs w:val="24"/>
        </w:rPr>
      </w:pPr>
    </w:p>
    <w:p w:rsidR="00C42052" w:rsidRDefault="00C42052" w:rsidP="00C42052">
      <w:pPr>
        <w:pStyle w:val="BodyText"/>
        <w:rPr>
          <w:b w:val="0"/>
          <w:szCs w:val="24"/>
        </w:rPr>
      </w:pPr>
      <w:r>
        <w:rPr>
          <w:szCs w:val="24"/>
        </w:rPr>
        <w:t>3.</w:t>
      </w:r>
      <w:r>
        <w:rPr>
          <w:b w:val="0"/>
          <w:szCs w:val="24"/>
        </w:rPr>
        <w:t>Cu privire la acordarea ajutorului material din Fondul de Rezervă</w:t>
      </w:r>
    </w:p>
    <w:p w:rsidR="00C42052" w:rsidRDefault="00C42052" w:rsidP="00C42052">
      <w:pPr>
        <w:pStyle w:val="BodyText"/>
        <w:rPr>
          <w:szCs w:val="24"/>
          <w:u w:val="single"/>
        </w:rPr>
      </w:pPr>
      <w:r>
        <w:rPr>
          <w:szCs w:val="24"/>
          <w:u w:val="single"/>
        </w:rPr>
        <w:t>Raportor: Petrova Ludmila</w:t>
      </w:r>
    </w:p>
    <w:p w:rsidR="00C42052" w:rsidRDefault="00C42052" w:rsidP="00C42052">
      <w:pPr>
        <w:pStyle w:val="BodyText"/>
        <w:rPr>
          <w:b w:val="0"/>
          <w:szCs w:val="24"/>
        </w:rPr>
      </w:pPr>
      <w:r>
        <w:rPr>
          <w:szCs w:val="24"/>
        </w:rPr>
        <w:t>4</w:t>
      </w:r>
      <w:r>
        <w:rPr>
          <w:b w:val="0"/>
          <w:szCs w:val="24"/>
        </w:rPr>
        <w:t>.Cu privire la abrogarea p.4 din decizia nr.04/09 din 17.04.2014,,Cu privire la acordarea ajutorului material din fondul de rezervă”</w:t>
      </w:r>
    </w:p>
    <w:p w:rsidR="00C42052" w:rsidRDefault="00C42052" w:rsidP="00C42052">
      <w:pPr>
        <w:pStyle w:val="BodyText"/>
        <w:rPr>
          <w:szCs w:val="24"/>
          <w:u w:val="single"/>
        </w:rPr>
      </w:pPr>
      <w:r>
        <w:rPr>
          <w:szCs w:val="24"/>
          <w:u w:val="single"/>
        </w:rPr>
        <w:t>Raportor:Petrova Liudmila,viceprimar</w:t>
      </w:r>
    </w:p>
    <w:p w:rsidR="00C42052" w:rsidRDefault="00C42052" w:rsidP="00C42052">
      <w:pPr>
        <w:pStyle w:val="BodyText"/>
        <w:rPr>
          <w:b w:val="0"/>
          <w:szCs w:val="24"/>
        </w:rPr>
      </w:pPr>
      <w:r>
        <w:rPr>
          <w:szCs w:val="24"/>
        </w:rPr>
        <w:t>5.</w:t>
      </w:r>
      <w:r>
        <w:rPr>
          <w:b w:val="0"/>
          <w:szCs w:val="24"/>
        </w:rPr>
        <w:t>Cu privire la transmiterea în gestiune a unor imobile SA,,Servicii salubrizare Floreşti”</w:t>
      </w:r>
    </w:p>
    <w:p w:rsidR="00C42052" w:rsidRDefault="00C42052" w:rsidP="00C42052">
      <w:pPr>
        <w:pStyle w:val="BodyText"/>
        <w:rPr>
          <w:szCs w:val="24"/>
          <w:u w:val="single"/>
        </w:rPr>
      </w:pPr>
      <w:r>
        <w:rPr>
          <w:szCs w:val="24"/>
          <w:u w:val="single"/>
        </w:rPr>
        <w:t>Raportor:Petrova Liudmila,viceprimar</w:t>
      </w:r>
    </w:p>
    <w:p w:rsidR="00C42052" w:rsidRDefault="00C42052" w:rsidP="00C42052">
      <w:pPr>
        <w:jc w:val="both"/>
        <w:rPr>
          <w:rStyle w:val="Strong"/>
          <w:color w:val="000000"/>
        </w:rPr>
      </w:pPr>
      <w:r>
        <w:rPr>
          <w:rStyle w:val="Strong"/>
          <w:b/>
          <w:color w:val="000000"/>
          <w:szCs w:val="24"/>
        </w:rPr>
        <w:t>6.</w:t>
      </w:r>
      <w:r>
        <w:rPr>
          <w:rStyle w:val="Strong"/>
          <w:color w:val="000000"/>
          <w:szCs w:val="24"/>
        </w:rPr>
        <w:t xml:space="preserve"> Cu privire la protecţia consumatorului în raza oraşului Floreşti pe parcursul anului 2014</w:t>
      </w:r>
    </w:p>
    <w:p w:rsidR="00C42052" w:rsidRDefault="00C42052" w:rsidP="00C42052">
      <w:pPr>
        <w:pStyle w:val="BodyText"/>
        <w:rPr>
          <w:u w:val="single"/>
        </w:rPr>
      </w:pPr>
      <w:r>
        <w:rPr>
          <w:szCs w:val="24"/>
          <w:u w:val="single"/>
        </w:rPr>
        <w:t>Raportor:Puto Lilia,specialist</w:t>
      </w:r>
    </w:p>
    <w:p w:rsidR="00C42052" w:rsidRDefault="00C42052" w:rsidP="00C42052">
      <w:pPr>
        <w:pStyle w:val="BodyTextIndent"/>
        <w:spacing w:line="240" w:lineRule="auto"/>
        <w:ind w:left="0"/>
        <w:rPr>
          <w:rFonts w:ascii="Times New Roman" w:hAnsi="Times New Roman"/>
          <w:bCs/>
          <w:iCs/>
          <w:sz w:val="24"/>
          <w:lang w:val="en-US"/>
        </w:rPr>
      </w:pPr>
      <w:r>
        <w:rPr>
          <w:rFonts w:ascii="Times New Roman" w:hAnsi="Times New Roman"/>
          <w:b/>
          <w:sz w:val="24"/>
          <w:szCs w:val="24"/>
          <w:lang w:val="en-US"/>
        </w:rPr>
        <w:t>7.</w:t>
      </w:r>
      <w:r>
        <w:rPr>
          <w:rFonts w:ascii="Times New Roman" w:hAnsi="Times New Roman"/>
          <w:bCs/>
          <w:iCs/>
          <w:sz w:val="24"/>
          <w:lang w:val="en-US"/>
        </w:rPr>
        <w:t xml:space="preserve"> Privind modificarea deciziei nr. 06/29   din 19.09.2014„Cu privire la realizarea terenului aferent din str. Pieții 1a”</w:t>
      </w:r>
    </w:p>
    <w:p w:rsidR="00C42052" w:rsidRDefault="00C42052" w:rsidP="00C42052">
      <w:pPr>
        <w:pStyle w:val="BodyText"/>
        <w:rPr>
          <w:szCs w:val="24"/>
          <w:u w:val="single"/>
        </w:rPr>
      </w:pPr>
      <w:r>
        <w:rPr>
          <w:szCs w:val="24"/>
          <w:u w:val="single"/>
        </w:rPr>
        <w:t>Raportor:Puto Lilia,specialist</w:t>
      </w:r>
    </w:p>
    <w:p w:rsidR="00C42052" w:rsidRDefault="00C42052" w:rsidP="00C42052">
      <w:pPr>
        <w:rPr>
          <w:b w:val="0"/>
          <w:szCs w:val="24"/>
          <w:lang w:val="en-US"/>
        </w:rPr>
      </w:pPr>
      <w:r>
        <w:rPr>
          <w:szCs w:val="24"/>
          <w:lang w:val="en-US"/>
        </w:rPr>
        <w:t>8.</w:t>
      </w:r>
      <w:r>
        <w:rPr>
          <w:szCs w:val="24"/>
          <w:lang w:val="it-IT"/>
        </w:rPr>
        <w:t xml:space="preserve"> </w:t>
      </w:r>
      <w:r>
        <w:rPr>
          <w:b w:val="0"/>
          <w:szCs w:val="24"/>
          <w:lang w:val="it-IT"/>
        </w:rPr>
        <w:t>Cu privire la demersul SRL ”Mastergold”privind revederea taxei pentru unitățile comerciale</w:t>
      </w:r>
    </w:p>
    <w:p w:rsidR="00C42052" w:rsidRDefault="00C42052" w:rsidP="00C42052">
      <w:pPr>
        <w:rPr>
          <w:b w:val="0"/>
          <w:szCs w:val="24"/>
          <w:lang w:val="en-US"/>
        </w:rPr>
      </w:pPr>
      <w:r>
        <w:rPr>
          <w:b w:val="0"/>
          <w:szCs w:val="24"/>
          <w:lang w:val="it-IT"/>
        </w:rPr>
        <w:t xml:space="preserve"> și/sau prestarea serviciilor</w:t>
      </w:r>
    </w:p>
    <w:p w:rsidR="00C42052" w:rsidRDefault="00C42052" w:rsidP="00C42052">
      <w:pPr>
        <w:pStyle w:val="BodyText"/>
        <w:rPr>
          <w:szCs w:val="24"/>
          <w:u w:val="single"/>
        </w:rPr>
      </w:pPr>
      <w:r>
        <w:rPr>
          <w:szCs w:val="24"/>
          <w:u w:val="single"/>
        </w:rPr>
        <w:t>Raportor:Puto Lilia,specialist</w:t>
      </w:r>
    </w:p>
    <w:p w:rsidR="00C42052" w:rsidRDefault="00C42052" w:rsidP="00C42052">
      <w:pPr>
        <w:jc w:val="both"/>
        <w:rPr>
          <w:b w:val="0"/>
          <w:szCs w:val="24"/>
          <w:lang w:val="en-US"/>
        </w:rPr>
      </w:pPr>
      <w:r>
        <w:rPr>
          <w:szCs w:val="24"/>
          <w:lang w:val="en-US"/>
        </w:rPr>
        <w:t xml:space="preserve">9. </w:t>
      </w:r>
      <w:r>
        <w:rPr>
          <w:b w:val="0"/>
          <w:szCs w:val="24"/>
          <w:lang w:val="en-US"/>
        </w:rPr>
        <w:t>Cu privire la acordul de transmitere în subarendă a terenului  cu n/c 4501205070</w:t>
      </w:r>
    </w:p>
    <w:p w:rsidR="00C42052" w:rsidRDefault="00C42052" w:rsidP="00C42052">
      <w:pPr>
        <w:pStyle w:val="BodyText"/>
        <w:rPr>
          <w:szCs w:val="24"/>
          <w:u w:val="single"/>
        </w:rPr>
      </w:pPr>
      <w:r>
        <w:rPr>
          <w:szCs w:val="24"/>
          <w:u w:val="single"/>
        </w:rPr>
        <w:t>Raportor:Puto Lilia,specialist</w:t>
      </w:r>
    </w:p>
    <w:p w:rsidR="00C42052" w:rsidRDefault="00C42052" w:rsidP="00C42052">
      <w:pPr>
        <w:pStyle w:val="BodyText"/>
        <w:rPr>
          <w:b w:val="0"/>
          <w:szCs w:val="24"/>
        </w:rPr>
      </w:pPr>
      <w:r>
        <w:rPr>
          <w:szCs w:val="24"/>
        </w:rPr>
        <w:t>10.</w:t>
      </w:r>
      <w:r>
        <w:rPr>
          <w:b w:val="0"/>
          <w:szCs w:val="24"/>
        </w:rPr>
        <w:t>Cu privire la activitatea primăriei în problemele de urbanism şi organizare a teritoriului în anul 2014</w:t>
      </w:r>
    </w:p>
    <w:p w:rsidR="00C42052" w:rsidRDefault="00C42052" w:rsidP="00C42052">
      <w:pPr>
        <w:pStyle w:val="BodyText"/>
        <w:rPr>
          <w:szCs w:val="24"/>
          <w:u w:val="single"/>
        </w:rPr>
      </w:pPr>
      <w:r>
        <w:rPr>
          <w:szCs w:val="24"/>
          <w:u w:val="single"/>
        </w:rPr>
        <w:t>Raportor:Buza Sveatoslav,arhitect-şef</w:t>
      </w:r>
    </w:p>
    <w:p w:rsidR="00C42052" w:rsidRDefault="00C42052" w:rsidP="00C42052">
      <w:pPr>
        <w:rPr>
          <w:szCs w:val="24"/>
          <w:lang w:val="en-US"/>
        </w:rPr>
      </w:pPr>
      <w:r>
        <w:rPr>
          <w:szCs w:val="24"/>
          <w:lang w:val="en-US"/>
        </w:rPr>
        <w:t>11.</w:t>
      </w:r>
      <w:r>
        <w:rPr>
          <w:b w:val="0"/>
          <w:szCs w:val="24"/>
          <w:lang w:val="en-US"/>
        </w:rPr>
        <w:t>Cu privire la modificarea deciziei nr.01/12 din 12.02.2015</w:t>
      </w:r>
    </w:p>
    <w:p w:rsidR="00C42052" w:rsidRDefault="00C42052" w:rsidP="00C42052">
      <w:pPr>
        <w:pStyle w:val="BodyText"/>
        <w:rPr>
          <w:szCs w:val="24"/>
          <w:u w:val="single"/>
        </w:rPr>
      </w:pPr>
      <w:r>
        <w:rPr>
          <w:szCs w:val="24"/>
          <w:u w:val="single"/>
        </w:rPr>
        <w:t>Raportor:Buza Sveatoslav,arhitect-şef</w:t>
      </w:r>
    </w:p>
    <w:p w:rsidR="00C42052" w:rsidRDefault="00C42052" w:rsidP="00C42052">
      <w:pPr>
        <w:rPr>
          <w:szCs w:val="24"/>
          <w:lang w:val="en-US"/>
        </w:rPr>
      </w:pPr>
      <w:r>
        <w:rPr>
          <w:szCs w:val="24"/>
          <w:lang w:val="en-US"/>
        </w:rPr>
        <w:t>12.</w:t>
      </w:r>
      <w:r>
        <w:rPr>
          <w:b w:val="0"/>
          <w:szCs w:val="24"/>
          <w:lang w:val="en-US"/>
        </w:rPr>
        <w:t>Cu privire la cererea cet. Golovatîi Valeriu privind schimbarea destinaţiei construcţiei</w:t>
      </w:r>
    </w:p>
    <w:p w:rsidR="00C42052" w:rsidRDefault="00C42052" w:rsidP="00C42052">
      <w:pPr>
        <w:pStyle w:val="BodyText"/>
        <w:rPr>
          <w:szCs w:val="24"/>
          <w:u w:val="single"/>
        </w:rPr>
      </w:pPr>
      <w:r>
        <w:rPr>
          <w:szCs w:val="24"/>
          <w:u w:val="single"/>
        </w:rPr>
        <w:t>Raportor:Buza Sveatoslav,arhitect-şef</w:t>
      </w:r>
    </w:p>
    <w:p w:rsidR="00C42052" w:rsidRDefault="00C42052" w:rsidP="00C42052">
      <w:pPr>
        <w:pStyle w:val="BodyText"/>
        <w:rPr>
          <w:b w:val="0"/>
          <w:bCs/>
          <w:iCs/>
          <w:szCs w:val="24"/>
          <w:lang w:val="en-US"/>
        </w:rPr>
      </w:pPr>
      <w:r>
        <w:rPr>
          <w:bCs/>
          <w:iCs/>
          <w:szCs w:val="24"/>
          <w:lang w:val="en-US"/>
        </w:rPr>
        <w:t>13.</w:t>
      </w:r>
      <w:r>
        <w:rPr>
          <w:b w:val="0"/>
          <w:bCs/>
          <w:iCs/>
          <w:szCs w:val="24"/>
          <w:lang w:val="en-US"/>
        </w:rPr>
        <w:t>Cu privire la abrogarea deciziei nr.01/14 din 12.02.2015,,Cu privire la amplasarea unei minihidrocentrale”</w:t>
      </w:r>
    </w:p>
    <w:p w:rsidR="00C42052" w:rsidRDefault="00C42052" w:rsidP="00C42052">
      <w:pPr>
        <w:pStyle w:val="BodyText"/>
        <w:rPr>
          <w:bCs/>
          <w:iCs/>
          <w:szCs w:val="24"/>
          <w:u w:val="single"/>
          <w:lang w:val="en-US"/>
        </w:rPr>
      </w:pPr>
      <w:r>
        <w:rPr>
          <w:bCs/>
          <w:iCs/>
          <w:szCs w:val="24"/>
          <w:u w:val="single"/>
          <w:lang w:val="en-US"/>
        </w:rPr>
        <w:t>Raportor:Buza Sveatoslav,architect-şef</w:t>
      </w:r>
    </w:p>
    <w:p w:rsidR="00C42052" w:rsidRDefault="00C42052" w:rsidP="00C42052">
      <w:pPr>
        <w:rPr>
          <w:b w:val="0"/>
          <w:szCs w:val="24"/>
          <w:lang w:val="en-US"/>
        </w:rPr>
      </w:pPr>
      <w:r>
        <w:rPr>
          <w:bCs/>
          <w:iCs/>
          <w:szCs w:val="24"/>
          <w:lang w:val="en-US"/>
        </w:rPr>
        <w:t>14</w:t>
      </w:r>
      <w:r>
        <w:rPr>
          <w:szCs w:val="24"/>
          <w:lang w:val="en-US"/>
        </w:rPr>
        <w:t xml:space="preserve"> .</w:t>
      </w:r>
      <w:r>
        <w:rPr>
          <w:b w:val="0"/>
          <w:szCs w:val="24"/>
          <w:lang w:val="en-US"/>
        </w:rPr>
        <w:t>Privind modificarea deciziei nr. 5 din 14 aprilie 1997„Cu privire la atribuirea lotului de pămînt pentru construcţia casei individuale”</w:t>
      </w:r>
    </w:p>
    <w:p w:rsidR="00C42052" w:rsidRDefault="00C42052" w:rsidP="00C42052">
      <w:pPr>
        <w:rPr>
          <w:bCs/>
          <w:iCs/>
          <w:szCs w:val="24"/>
          <w:u w:val="single"/>
          <w:lang w:val="en-US"/>
        </w:rPr>
      </w:pPr>
      <w:r>
        <w:rPr>
          <w:bCs/>
          <w:iCs/>
          <w:szCs w:val="24"/>
          <w:u w:val="single"/>
          <w:lang w:val="en-US"/>
        </w:rPr>
        <w:t>Raportor:Găluşcă Dumitru, specialist</w:t>
      </w:r>
    </w:p>
    <w:p w:rsidR="00C42052" w:rsidRDefault="00C42052" w:rsidP="00C42052">
      <w:pPr>
        <w:rPr>
          <w:b w:val="0"/>
          <w:szCs w:val="24"/>
          <w:lang w:val="en-US"/>
        </w:rPr>
      </w:pPr>
      <w:r>
        <w:rPr>
          <w:bCs/>
          <w:iCs/>
          <w:szCs w:val="24"/>
          <w:lang w:val="en-US"/>
        </w:rPr>
        <w:t>15.</w:t>
      </w:r>
      <w:r>
        <w:rPr>
          <w:b w:val="0"/>
          <w:szCs w:val="24"/>
          <w:lang w:val="en-US"/>
        </w:rPr>
        <w:t xml:space="preserve"> Privind modificarea dispoziţiei nr. 306 din 26 mai 1993„Despre alocarea lotului de pamînt</w:t>
      </w:r>
    </w:p>
    <w:p w:rsidR="00C42052" w:rsidRDefault="00C42052" w:rsidP="00C42052">
      <w:pPr>
        <w:rPr>
          <w:b w:val="0"/>
          <w:szCs w:val="24"/>
          <w:lang w:val="en-US"/>
        </w:rPr>
      </w:pPr>
      <w:r>
        <w:rPr>
          <w:szCs w:val="24"/>
          <w:lang w:val="en-US"/>
        </w:rPr>
        <w:t xml:space="preserve"> </w:t>
      </w:r>
      <w:r>
        <w:rPr>
          <w:b w:val="0"/>
          <w:szCs w:val="24"/>
          <w:lang w:val="en-US"/>
        </w:rPr>
        <w:t>pentru construcţia casei individuale”</w:t>
      </w:r>
    </w:p>
    <w:p w:rsidR="00C42052" w:rsidRDefault="00C42052" w:rsidP="00C42052">
      <w:pPr>
        <w:rPr>
          <w:bCs/>
          <w:iCs/>
          <w:szCs w:val="24"/>
          <w:u w:val="single"/>
          <w:lang w:val="en-US"/>
        </w:rPr>
      </w:pPr>
      <w:r>
        <w:rPr>
          <w:bCs/>
          <w:iCs/>
          <w:szCs w:val="24"/>
          <w:u w:val="single"/>
          <w:lang w:val="en-US"/>
        </w:rPr>
        <w:t>Raportor:Găluşcă Dumitru, specialist</w:t>
      </w:r>
    </w:p>
    <w:p w:rsidR="00C42052" w:rsidRDefault="00C42052" w:rsidP="00C42052">
      <w:pPr>
        <w:pStyle w:val="BodyText"/>
        <w:rPr>
          <w:szCs w:val="24"/>
        </w:rPr>
      </w:pPr>
    </w:p>
    <w:p w:rsidR="00C42052" w:rsidRDefault="00C42052" w:rsidP="00C42052">
      <w:pPr>
        <w:pStyle w:val="BodyText"/>
        <w:rPr>
          <w:szCs w:val="24"/>
        </w:rPr>
      </w:pPr>
      <w:r>
        <w:rPr>
          <w:szCs w:val="24"/>
        </w:rPr>
        <w:lastRenderedPageBreak/>
        <w:t>16.</w:t>
      </w:r>
      <w:r>
        <w:rPr>
          <w:b w:val="0"/>
          <w:szCs w:val="24"/>
        </w:rPr>
        <w:t>Cu privire la anularea titlului de autentificare a dreptului deținătorului de teren</w:t>
      </w:r>
    </w:p>
    <w:p w:rsidR="00C42052" w:rsidRDefault="00C42052" w:rsidP="00C42052">
      <w:pPr>
        <w:rPr>
          <w:bCs/>
          <w:iCs/>
          <w:szCs w:val="24"/>
          <w:u w:val="single"/>
          <w:lang w:val="en-US"/>
        </w:rPr>
      </w:pPr>
      <w:r>
        <w:rPr>
          <w:bCs/>
          <w:iCs/>
          <w:szCs w:val="24"/>
          <w:u w:val="single"/>
          <w:lang w:val="en-US"/>
        </w:rPr>
        <w:t>Raportor:Găluşcă Dumitru, specialist</w:t>
      </w:r>
    </w:p>
    <w:p w:rsidR="00C42052" w:rsidRDefault="00C42052" w:rsidP="00C42052">
      <w:pPr>
        <w:rPr>
          <w:b w:val="0"/>
          <w:szCs w:val="24"/>
          <w:lang w:val="en-US"/>
        </w:rPr>
      </w:pPr>
      <w:r>
        <w:rPr>
          <w:szCs w:val="24"/>
          <w:lang w:val="en-US"/>
        </w:rPr>
        <w:t>17.</w:t>
      </w:r>
      <w:r>
        <w:rPr>
          <w:b w:val="0"/>
          <w:szCs w:val="24"/>
          <w:lang w:val="en-US"/>
        </w:rPr>
        <w:t>Cu privire la aprobarea Planul de monitorizare și evaluare a serviciilor publice furnizate locuitorilor orașului</w:t>
      </w:r>
    </w:p>
    <w:p w:rsidR="00C42052" w:rsidRDefault="00C42052" w:rsidP="00C42052">
      <w:pPr>
        <w:rPr>
          <w:bCs/>
          <w:iCs/>
          <w:szCs w:val="24"/>
          <w:u w:val="single"/>
          <w:lang w:val="en-US"/>
        </w:rPr>
      </w:pPr>
      <w:r>
        <w:rPr>
          <w:bCs/>
          <w:iCs/>
          <w:szCs w:val="24"/>
          <w:u w:val="single"/>
          <w:lang w:val="en-US"/>
        </w:rPr>
        <w:t>Raportor:Găluşcă Dumitru, specialist</w:t>
      </w:r>
    </w:p>
    <w:p w:rsidR="00C42052" w:rsidRDefault="00C42052" w:rsidP="00C42052">
      <w:pPr>
        <w:rPr>
          <w:b w:val="0"/>
          <w:szCs w:val="24"/>
          <w:lang w:val="en-US"/>
        </w:rPr>
      </w:pPr>
      <w:r>
        <w:rPr>
          <w:szCs w:val="24"/>
          <w:lang w:val="en-US"/>
        </w:rPr>
        <w:t>18.</w:t>
      </w:r>
      <w:r>
        <w:rPr>
          <w:b w:val="0"/>
          <w:szCs w:val="24"/>
          <w:lang w:val="en-US"/>
        </w:rPr>
        <w:t xml:space="preserve">Cu privire la formarea bunurilor imobile </w:t>
      </w:r>
    </w:p>
    <w:p w:rsidR="00C42052" w:rsidRDefault="00C42052" w:rsidP="00C42052">
      <w:pPr>
        <w:rPr>
          <w:bCs/>
          <w:iCs/>
          <w:szCs w:val="24"/>
          <w:u w:val="single"/>
          <w:lang w:val="en-US"/>
        </w:rPr>
      </w:pPr>
      <w:r>
        <w:rPr>
          <w:bCs/>
          <w:iCs/>
          <w:szCs w:val="24"/>
          <w:u w:val="single"/>
          <w:lang w:val="en-US"/>
        </w:rPr>
        <w:t>Raportor:Găluşcă Dumitru, specialist</w:t>
      </w:r>
    </w:p>
    <w:p w:rsidR="00C42052" w:rsidRDefault="00C42052" w:rsidP="00C42052">
      <w:pPr>
        <w:rPr>
          <w:b w:val="0"/>
          <w:szCs w:val="24"/>
          <w:lang w:val="en-US"/>
        </w:rPr>
      </w:pPr>
      <w:r>
        <w:rPr>
          <w:szCs w:val="24"/>
          <w:lang w:val="en-US"/>
        </w:rPr>
        <w:t>19.</w:t>
      </w:r>
      <w:r>
        <w:rPr>
          <w:b w:val="0"/>
          <w:szCs w:val="24"/>
          <w:lang w:val="en-US"/>
        </w:rPr>
        <w:t>Cu privire la confirmarea dreptului de proprietar al administraţiei publice locale asupra unor sectoare de teren din intravilanul oraşului Floreşti</w:t>
      </w:r>
    </w:p>
    <w:p w:rsidR="00C42052" w:rsidRDefault="00C42052" w:rsidP="00C42052">
      <w:pPr>
        <w:rPr>
          <w:bCs/>
          <w:iCs/>
          <w:szCs w:val="24"/>
          <w:u w:val="single"/>
          <w:lang w:val="en-US"/>
        </w:rPr>
      </w:pPr>
      <w:r>
        <w:rPr>
          <w:bCs/>
          <w:iCs/>
          <w:szCs w:val="24"/>
          <w:u w:val="single"/>
          <w:lang w:val="en-US"/>
        </w:rPr>
        <w:t>Raportor:Găluşcă Dumitru, specialist</w:t>
      </w:r>
    </w:p>
    <w:p w:rsidR="00C42052" w:rsidRDefault="00C42052" w:rsidP="00C42052">
      <w:pPr>
        <w:rPr>
          <w:b w:val="0"/>
          <w:szCs w:val="24"/>
        </w:rPr>
      </w:pPr>
      <w:r>
        <w:rPr>
          <w:bCs/>
          <w:iCs/>
          <w:szCs w:val="24"/>
          <w:lang w:val="en-US"/>
        </w:rPr>
        <w:t>20.</w:t>
      </w:r>
      <w:r>
        <w:rPr>
          <w:szCs w:val="24"/>
          <w:lang w:val="en-US"/>
        </w:rPr>
        <w:t xml:space="preserve"> </w:t>
      </w:r>
      <w:r>
        <w:rPr>
          <w:b w:val="0"/>
          <w:szCs w:val="24"/>
        </w:rPr>
        <w:t xml:space="preserve">Cu privire la desemnarea candidaturilor pentru funcţia de membru cu drept de vot deliberativ </w:t>
      </w:r>
    </w:p>
    <w:p w:rsidR="00C42052" w:rsidRDefault="00C42052" w:rsidP="00C42052">
      <w:pPr>
        <w:rPr>
          <w:b w:val="0"/>
          <w:szCs w:val="24"/>
        </w:rPr>
      </w:pPr>
      <w:r>
        <w:rPr>
          <w:b w:val="0"/>
          <w:szCs w:val="24"/>
        </w:rPr>
        <w:t xml:space="preserve">în componenţa consiliului electoral de circumscripţie orăşenească </w:t>
      </w:r>
    </w:p>
    <w:p w:rsidR="00C42052" w:rsidRDefault="00C42052" w:rsidP="00C42052">
      <w:pPr>
        <w:pStyle w:val="BodyText"/>
        <w:rPr>
          <w:bCs/>
          <w:iCs/>
          <w:szCs w:val="24"/>
          <w:u w:val="single"/>
          <w:lang w:val="en-US"/>
        </w:rPr>
      </w:pPr>
      <w:r>
        <w:rPr>
          <w:bCs/>
          <w:iCs/>
          <w:szCs w:val="24"/>
          <w:u w:val="single"/>
          <w:lang w:val="en-US"/>
        </w:rPr>
        <w:t>Raportor:Ţîbrigan Cristina</w:t>
      </w:r>
    </w:p>
    <w:p w:rsidR="00C42052" w:rsidRDefault="00C42052" w:rsidP="00C42052">
      <w:pPr>
        <w:rPr>
          <w:b w:val="0"/>
          <w:szCs w:val="24"/>
        </w:rPr>
      </w:pPr>
      <w:r>
        <w:rPr>
          <w:szCs w:val="24"/>
        </w:rPr>
        <w:t>21.</w:t>
      </w:r>
      <w:r>
        <w:rPr>
          <w:b w:val="0"/>
          <w:szCs w:val="24"/>
        </w:rPr>
        <w:t xml:space="preserve">Cu privire la desemnarea candidaturilor pentru funcţia de membru cu drept de vot deliberativ </w:t>
      </w:r>
    </w:p>
    <w:p w:rsidR="00C42052" w:rsidRDefault="00C42052" w:rsidP="00C42052">
      <w:pPr>
        <w:rPr>
          <w:b w:val="0"/>
          <w:szCs w:val="24"/>
        </w:rPr>
      </w:pPr>
      <w:r>
        <w:rPr>
          <w:b w:val="0"/>
          <w:szCs w:val="24"/>
        </w:rPr>
        <w:t>în componenţa birourilor electorale ale secţiilor de votare Floreşti</w:t>
      </w:r>
    </w:p>
    <w:p w:rsidR="00C42052" w:rsidRDefault="00C42052" w:rsidP="00C42052">
      <w:pPr>
        <w:pStyle w:val="BodyText"/>
        <w:rPr>
          <w:bCs/>
          <w:iCs/>
          <w:szCs w:val="24"/>
          <w:u w:val="single"/>
          <w:lang w:val="en-US"/>
        </w:rPr>
      </w:pPr>
      <w:r>
        <w:rPr>
          <w:bCs/>
          <w:iCs/>
          <w:szCs w:val="24"/>
          <w:u w:val="single"/>
          <w:lang w:val="en-US"/>
        </w:rPr>
        <w:t>Raportor:Ţîbrigan Cristina</w:t>
      </w:r>
    </w:p>
    <w:p w:rsidR="00C42052" w:rsidRDefault="00C42052" w:rsidP="00C42052">
      <w:pPr>
        <w:rPr>
          <w:b w:val="0"/>
          <w:szCs w:val="24"/>
        </w:rPr>
      </w:pPr>
      <w:r>
        <w:rPr>
          <w:szCs w:val="24"/>
        </w:rPr>
        <w:t>22.</w:t>
      </w:r>
      <w:r>
        <w:rPr>
          <w:b w:val="0"/>
          <w:szCs w:val="24"/>
        </w:rPr>
        <w:t>Cu privire la transmiterea în gestiune a imobilului din str.M.Eminescu,194/c către SA,,Servicii Salubrizare Floreşti”</w:t>
      </w:r>
    </w:p>
    <w:p w:rsidR="00C42052" w:rsidRDefault="00C42052" w:rsidP="00C42052">
      <w:pPr>
        <w:pStyle w:val="BodyText"/>
        <w:rPr>
          <w:szCs w:val="24"/>
          <w:u w:val="single"/>
        </w:rPr>
      </w:pPr>
      <w:r>
        <w:rPr>
          <w:szCs w:val="24"/>
          <w:u w:val="single"/>
        </w:rPr>
        <w:t>Raportor:Petrova Liudmila,viceprimar</w:t>
      </w:r>
    </w:p>
    <w:p w:rsidR="00C42052" w:rsidRDefault="00C42052" w:rsidP="00C42052">
      <w:pPr>
        <w:rPr>
          <w:b w:val="0"/>
          <w:szCs w:val="24"/>
        </w:rPr>
      </w:pPr>
      <w:r>
        <w:rPr>
          <w:szCs w:val="24"/>
        </w:rPr>
        <w:t>23.</w:t>
      </w:r>
      <w:r>
        <w:rPr>
          <w:b w:val="0"/>
          <w:szCs w:val="24"/>
        </w:rPr>
        <w:t xml:space="preserve"> Cu privire la scutirea de plată în anul 2015 pentru închirierea încăperii şi serviciilor comunale acordate</w:t>
      </w:r>
    </w:p>
    <w:p w:rsidR="00C42052" w:rsidRDefault="00C42052" w:rsidP="00C42052">
      <w:pPr>
        <w:pStyle w:val="BodyText"/>
        <w:rPr>
          <w:szCs w:val="24"/>
          <w:u w:val="single"/>
        </w:rPr>
      </w:pPr>
      <w:r>
        <w:rPr>
          <w:szCs w:val="24"/>
          <w:u w:val="single"/>
        </w:rPr>
        <w:t>Raportor:Petrova Liudmila,viceprimar</w:t>
      </w:r>
    </w:p>
    <w:p w:rsidR="00C42052" w:rsidRDefault="00C42052" w:rsidP="00C42052">
      <w:pPr>
        <w:rPr>
          <w:b w:val="0"/>
          <w:szCs w:val="24"/>
        </w:rPr>
      </w:pPr>
      <w:r>
        <w:rPr>
          <w:szCs w:val="24"/>
        </w:rPr>
        <w:t>24.</w:t>
      </w:r>
      <w:r>
        <w:rPr>
          <w:b w:val="0"/>
          <w:szCs w:val="24"/>
        </w:rPr>
        <w:t xml:space="preserve"> Cu privire la transmiterea unui imobil către Inspectoratul General al Poliţiei</w:t>
      </w:r>
    </w:p>
    <w:p w:rsidR="00C42052" w:rsidRDefault="00C42052" w:rsidP="00C42052">
      <w:pPr>
        <w:pStyle w:val="BodyText"/>
        <w:rPr>
          <w:bCs/>
          <w:iCs/>
          <w:szCs w:val="24"/>
          <w:u w:val="single"/>
          <w:lang w:val="en-US"/>
        </w:rPr>
      </w:pPr>
      <w:r>
        <w:rPr>
          <w:bCs/>
          <w:iCs/>
          <w:szCs w:val="24"/>
          <w:u w:val="single"/>
          <w:lang w:val="en-US"/>
        </w:rPr>
        <w:t>Raportor:Ţîbrigan Cristina</w:t>
      </w:r>
    </w:p>
    <w:p w:rsidR="00C42052" w:rsidRDefault="00C42052" w:rsidP="00C42052">
      <w:pPr>
        <w:pStyle w:val="BodyText"/>
        <w:rPr>
          <w:b w:val="0"/>
          <w:bCs/>
          <w:iCs/>
          <w:szCs w:val="24"/>
          <w:u w:val="single"/>
        </w:rPr>
      </w:pPr>
    </w:p>
    <w:p w:rsidR="00C42052" w:rsidRDefault="00C42052" w:rsidP="00C42052">
      <w:pPr>
        <w:jc w:val="both"/>
        <w:rPr>
          <w:rStyle w:val="Strong"/>
          <w:color w:val="000000"/>
        </w:rPr>
      </w:pPr>
      <w:r>
        <w:rPr>
          <w:bCs/>
          <w:iCs/>
          <w:szCs w:val="24"/>
        </w:rPr>
        <w:t>1.S-A EXAMINAT:</w:t>
      </w:r>
      <w:r>
        <w:rPr>
          <w:rStyle w:val="Strong"/>
          <w:color w:val="000000"/>
          <w:szCs w:val="24"/>
        </w:rPr>
        <w:t>Raportul privind activitatea economică a SA „Servicii Comunale Florești” în 2014</w:t>
      </w:r>
    </w:p>
    <w:p w:rsidR="00C42052" w:rsidRDefault="00C42052" w:rsidP="00C42052">
      <w:pPr>
        <w:pStyle w:val="BodyText"/>
        <w:rPr>
          <w:u w:val="single"/>
        </w:rPr>
      </w:pPr>
      <w:r>
        <w:rPr>
          <w:szCs w:val="24"/>
          <w:u w:val="single"/>
        </w:rPr>
        <w:t>Raportor:Rusu Sergiu,director SA ,,Servicii comunale Floreşti”</w:t>
      </w:r>
    </w:p>
    <w:p w:rsidR="00C42052" w:rsidRDefault="00C42052" w:rsidP="00C42052">
      <w:pPr>
        <w:spacing w:line="360" w:lineRule="auto"/>
        <w:jc w:val="both"/>
        <w:rPr>
          <w:b w:val="0"/>
        </w:rPr>
      </w:pPr>
      <w:r>
        <w:rPr>
          <w:b w:val="0"/>
        </w:rPr>
        <w:t xml:space="preserve">Audiind raportul directorului SA,, Servicii Comunale Floreşti” (dl.S.Rusu), privind rezultatele activităţii economice a întreprinderii în anul 2014, în temeiul art.47, alin.3, art. 50 alin.3, lit.h), j) al Legii nr.1134 din 02.04.1997 privind Societăţile pe acţiuni şi art.14, alin.2, lit. z) din Legea privind administraţia publică locală nr. 436-XVI din 28 decembrie 2006, Consiliul orăşenesc </w:t>
      </w:r>
      <w:r>
        <w:t>DECIDE:</w:t>
      </w:r>
    </w:p>
    <w:p w:rsidR="00C42052" w:rsidRDefault="00C42052" w:rsidP="00C42052">
      <w:pPr>
        <w:spacing w:line="360" w:lineRule="auto"/>
        <w:jc w:val="both"/>
        <w:rPr>
          <w:b w:val="0"/>
        </w:rPr>
      </w:pPr>
      <w:r>
        <w:rPr>
          <w:b w:val="0"/>
        </w:rPr>
        <w:t xml:space="preserve">1. Se ia act de raportul privind activitatea economică a </w:t>
      </w:r>
      <w:r>
        <w:rPr>
          <w:b w:val="0"/>
          <w:bCs/>
          <w:iCs/>
          <w:lang w:val="en-US"/>
        </w:rPr>
        <w:t>SA „Servicii Comunale Floreşti”  în anul 2014 (se anexează).</w:t>
      </w:r>
    </w:p>
    <w:p w:rsidR="00C42052" w:rsidRDefault="00C42052" w:rsidP="00C42052">
      <w:pPr>
        <w:pStyle w:val="30"/>
        <w:shd w:val="clear" w:color="auto" w:fill="auto"/>
        <w:rPr>
          <w:sz w:val="24"/>
          <w:szCs w:val="24"/>
          <w:lang w:val="en-US"/>
        </w:rPr>
      </w:pPr>
      <w:r>
        <w:rPr>
          <w:color w:val="000000"/>
          <w:sz w:val="24"/>
          <w:szCs w:val="24"/>
          <w:lang w:bidi="ro-RO"/>
        </w:rPr>
        <w:t>Notă informativă</w:t>
      </w:r>
    </w:p>
    <w:p w:rsidR="00C42052" w:rsidRDefault="00C42052" w:rsidP="00C42052">
      <w:pPr>
        <w:pStyle w:val="30"/>
        <w:shd w:val="clear" w:color="auto" w:fill="auto"/>
        <w:spacing w:after="161"/>
        <w:rPr>
          <w:sz w:val="24"/>
          <w:szCs w:val="24"/>
          <w:lang w:val="en-US"/>
        </w:rPr>
      </w:pPr>
      <w:r>
        <w:rPr>
          <w:color w:val="000000"/>
          <w:sz w:val="24"/>
          <w:szCs w:val="24"/>
          <w:lang w:bidi="ro-RO"/>
        </w:rPr>
        <w:t>privind activitatea SA '’Servicii Comunale Floreşti”</w:t>
      </w:r>
      <w:r>
        <w:rPr>
          <w:color w:val="000000"/>
          <w:sz w:val="24"/>
          <w:szCs w:val="24"/>
          <w:lang w:bidi="ro-RO"/>
        </w:rPr>
        <w:br/>
        <w:t>în anul 2014</w:t>
      </w:r>
    </w:p>
    <w:p w:rsidR="00C42052" w:rsidRDefault="00C42052" w:rsidP="00C42052">
      <w:pPr>
        <w:pStyle w:val="20"/>
        <w:shd w:val="clear" w:color="auto" w:fill="auto"/>
        <w:spacing w:before="0"/>
        <w:ind w:firstLine="540"/>
        <w:rPr>
          <w:sz w:val="24"/>
          <w:szCs w:val="24"/>
          <w:lang w:val="en-US"/>
        </w:rPr>
      </w:pPr>
      <w:r>
        <w:rPr>
          <w:color w:val="000000"/>
          <w:sz w:val="24"/>
          <w:szCs w:val="24"/>
          <w:lang w:bidi="ro-RO"/>
        </w:rPr>
        <w:t>Pe parcursul anului 2014 SA”Servicii Comunale Floreşti" a prestat servicii de alimentare cu apă potabilă, canalizare şi gestionare a sistemelor inginereşti interne, amplasate în blocurile</w:t>
      </w:r>
    </w:p>
    <w:p w:rsidR="00C42052" w:rsidRDefault="00C42052" w:rsidP="00C42052">
      <w:pPr>
        <w:pStyle w:val="20"/>
        <w:shd w:val="clear" w:color="auto" w:fill="auto"/>
        <w:spacing w:before="0" w:after="180"/>
        <w:jc w:val="left"/>
        <w:rPr>
          <w:sz w:val="24"/>
          <w:szCs w:val="24"/>
          <w:lang w:val="en-US"/>
        </w:rPr>
      </w:pPr>
      <w:r>
        <w:rPr>
          <w:color w:val="000000"/>
          <w:sz w:val="24"/>
          <w:szCs w:val="24"/>
          <w:lang w:bidi="ro-RO"/>
        </w:rPr>
        <w:t>locative.</w:t>
      </w:r>
    </w:p>
    <w:p w:rsidR="00C42052" w:rsidRDefault="00C42052" w:rsidP="00C42052">
      <w:pPr>
        <w:pStyle w:val="20"/>
        <w:shd w:val="clear" w:color="auto" w:fill="auto"/>
        <w:spacing w:before="0" w:after="180"/>
        <w:ind w:firstLine="540"/>
        <w:rPr>
          <w:sz w:val="24"/>
          <w:szCs w:val="24"/>
          <w:lang w:val="en-US"/>
        </w:rPr>
      </w:pPr>
      <w:r>
        <w:rPr>
          <w:color w:val="000000"/>
          <w:sz w:val="24"/>
          <w:szCs w:val="24"/>
          <w:lang w:bidi="ro-RO"/>
        </w:rPr>
        <w:lastRenderedPageBreak/>
        <w:t xml:space="preserve">Veniturile totale din vînzări ale întreprinderii pentru perioada de gestiune au constituit 16855.4 mii lei, ceea ce constituie cu 918,2 mii iei mai puţin de cît în anul precedent. Această diferenţă se explică prin transmitrea la bilanţul întreprinderii nou formate ÎM”Sersal - Flor” a activităţilor de salubrizare, amenajare şi înverzire, care în perioada respectivă a anului 2013 au adus întreprinderii venituri din vânzări in sumă de 926,3 mii lei. Consumurile şi cheltuielile operaţionale totale a întreprinderii pe perioada de referinţă au constituit 17166,3 mii lei. Analizând veniturile şi cheltuielile pentru serviciile acordate de întreprindere, constatăm că gradul de acoperire a costurilor operaţionale constituie 98,2 %, întreprinderea înregistrând o pierdere din activitatea operaţională în sumă de </w:t>
      </w:r>
      <w:r>
        <w:rPr>
          <w:rStyle w:val="21"/>
          <w:b w:val="0"/>
          <w:sz w:val="24"/>
          <w:szCs w:val="24"/>
        </w:rPr>
        <w:t xml:space="preserve">310,9 mii lei. </w:t>
      </w:r>
      <w:r>
        <w:rPr>
          <w:color w:val="000000"/>
          <w:sz w:val="24"/>
          <w:szCs w:val="24"/>
          <w:lang w:bidi="ro-RO"/>
        </w:rPr>
        <w:t>Pierderile înregistrate in anul curent sunt cu 693,7 mii lei mai mici decît cele înregistrate în anul precedent.</w:t>
      </w:r>
    </w:p>
    <w:p w:rsidR="00C42052" w:rsidRDefault="00C42052" w:rsidP="00C42052">
      <w:pPr>
        <w:pStyle w:val="20"/>
        <w:shd w:val="clear" w:color="auto" w:fill="auto"/>
        <w:spacing w:before="0" w:after="180"/>
        <w:ind w:firstLine="540"/>
        <w:rPr>
          <w:sz w:val="24"/>
          <w:szCs w:val="24"/>
          <w:lang w:val="en-US"/>
        </w:rPr>
      </w:pPr>
      <w:r>
        <w:rPr>
          <w:color w:val="000000"/>
          <w:sz w:val="24"/>
          <w:szCs w:val="24"/>
          <w:lang w:bidi="ro-RO"/>
        </w:rPr>
        <w:t>Din activitatea de investiţii întreprinderea a înregistrat beneficiu în sumă de 48,3 mii lei în urma primirii la bilanţ a unor porţiuni de apeduct de la consumatorii serviciilor de aprovizionare cu apă potabilă.</w:t>
      </w:r>
    </w:p>
    <w:p w:rsidR="00C42052" w:rsidRDefault="00C42052" w:rsidP="00C42052">
      <w:pPr>
        <w:pStyle w:val="20"/>
        <w:shd w:val="clear" w:color="auto" w:fill="auto"/>
        <w:spacing w:before="0"/>
        <w:ind w:firstLine="540"/>
        <w:rPr>
          <w:sz w:val="24"/>
          <w:szCs w:val="24"/>
          <w:lang w:val="en-US"/>
        </w:rPr>
      </w:pPr>
      <w:r>
        <w:rPr>
          <w:color w:val="000000"/>
          <w:sz w:val="24"/>
          <w:szCs w:val="24"/>
          <w:lang w:bidi="ro-RO"/>
        </w:rPr>
        <w:t>Diferenţa de curs valutar la creditele oferite de Banca Mondială şi BERD s-a reflectat în bilanţul contabil al întreprinderii şi a generat pentru perioada de raportare o pierdere în sumă de 4197,7 mii lei. Diferenţa de curs valutar calculată la creditele oferite de Banca Mondială şi BERD şi reflectată în bilanţul contabil al întreprinderii, nu este un indicator la aprecierea managementului companiei, deoarece deprecierea valutei naţionale în raport cu Dolarul SUA şi Euro sunt în afara controlului şi nu depind de echipa managerială a întreprinderii.</w:t>
      </w:r>
    </w:p>
    <w:p w:rsidR="00C42052" w:rsidRDefault="00C42052" w:rsidP="00C42052">
      <w:pPr>
        <w:pStyle w:val="20"/>
        <w:shd w:val="clear" w:color="auto" w:fill="auto"/>
        <w:spacing w:before="0" w:after="232"/>
        <w:ind w:firstLine="540"/>
        <w:rPr>
          <w:sz w:val="24"/>
          <w:szCs w:val="24"/>
          <w:lang w:val="en-US"/>
        </w:rPr>
      </w:pPr>
      <w:r>
        <w:rPr>
          <w:color w:val="000000"/>
          <w:sz w:val="24"/>
          <w:szCs w:val="24"/>
          <w:lang w:bidi="ro-RO"/>
        </w:rPr>
        <w:t>Deoarece rezultatele înregistrate din activitatea financiară obţinute în urma calculării diferenţei de curs valutar, nu ţine de competenţa companiei, raportul se va axa în special pe rezultatele din activitatea operaţională a întreprinderii.</w:t>
      </w:r>
    </w:p>
    <w:p w:rsidR="00C42052" w:rsidRDefault="00C42052" w:rsidP="00C42052">
      <w:pPr>
        <w:pStyle w:val="20"/>
        <w:shd w:val="clear" w:color="auto" w:fill="auto"/>
        <w:spacing w:before="0" w:after="212" w:line="170" w:lineRule="exact"/>
        <w:ind w:firstLine="540"/>
        <w:rPr>
          <w:sz w:val="24"/>
          <w:szCs w:val="24"/>
          <w:lang w:val="en-US"/>
        </w:rPr>
      </w:pPr>
      <w:r>
        <w:rPr>
          <w:color w:val="000000"/>
          <w:sz w:val="24"/>
          <w:szCs w:val="24"/>
          <w:lang w:bidi="ro-RO"/>
        </w:rPr>
        <w:t>La formarea acestui rezultat negativ au contribuit următorii factori:</w:t>
      </w:r>
    </w:p>
    <w:p w:rsidR="00C42052" w:rsidRDefault="00C42052" w:rsidP="00C42052">
      <w:pPr>
        <w:pStyle w:val="20"/>
        <w:shd w:val="clear" w:color="auto" w:fill="auto"/>
        <w:spacing w:before="0" w:after="172" w:line="230" w:lineRule="exact"/>
        <w:ind w:firstLine="540"/>
        <w:rPr>
          <w:sz w:val="24"/>
          <w:szCs w:val="24"/>
          <w:lang w:val="en-US"/>
        </w:rPr>
      </w:pPr>
      <w:r>
        <w:rPr>
          <w:color w:val="000000"/>
          <w:sz w:val="24"/>
          <w:szCs w:val="24"/>
          <w:lang w:bidi="ro-RO"/>
        </w:rPr>
        <w:t xml:space="preserve">Pe parcursul perioadei de raportare, în urma implementării Proiectului BERD, au fost primite ca fonduri Fixe la bilanţul întreprinderii reţele de apă noi construite şi reabilitate, utilaje, sisteme de evidenţă, staţie de clorinare şi alte bunuri. Din momentul reflectării acestor bunuri în bilanţul întreprinderii, s-a majorat considerabil uzura activelor pe termen lung, care pentru perioada de referinţă constituie </w:t>
      </w:r>
      <w:r>
        <w:rPr>
          <w:rStyle w:val="21"/>
          <w:b w:val="0"/>
          <w:sz w:val="24"/>
          <w:szCs w:val="24"/>
        </w:rPr>
        <w:t xml:space="preserve">3328,3 </w:t>
      </w:r>
      <w:r>
        <w:rPr>
          <w:color w:val="000000"/>
          <w:sz w:val="24"/>
          <w:szCs w:val="24"/>
          <w:lang w:bidi="ro-RO"/>
        </w:rPr>
        <w:t>mii lei ( cu 248,4 mii lei mai mult decit în 2013). La momentul încheierii Contractului BERD (decembrie 2010), uzura activelor materiale pe termen lung, constituia 1120,3 mii lei, sau cu 2208,0 mii lei mai puţin. în comparaţie cu 2014.</w:t>
      </w:r>
    </w:p>
    <w:p w:rsidR="00C42052" w:rsidRDefault="00C42052" w:rsidP="00C42052">
      <w:pPr>
        <w:pStyle w:val="20"/>
        <w:shd w:val="clear" w:color="auto" w:fill="auto"/>
        <w:spacing w:before="0" w:line="240" w:lineRule="exact"/>
        <w:ind w:firstLine="540"/>
        <w:rPr>
          <w:sz w:val="24"/>
          <w:szCs w:val="24"/>
          <w:lang w:val="en-US"/>
        </w:rPr>
      </w:pPr>
      <w:r>
        <w:rPr>
          <w:color w:val="000000"/>
          <w:sz w:val="24"/>
          <w:szCs w:val="24"/>
          <w:lang w:bidi="ro-RO"/>
        </w:rPr>
        <w:t>Ca bază la aprecierea eficacităţii întreprinderilor pe perioada de implementare a Proiectelor Investiţionale se consideră indicatorul de performanţă financiară (care reprezintă</w:t>
      </w:r>
    </w:p>
    <w:p w:rsidR="00C42052" w:rsidRDefault="00C42052" w:rsidP="00C42052">
      <w:pPr>
        <w:rPr>
          <w:b w:val="0"/>
          <w:lang w:eastAsia="ro-RO"/>
        </w:rPr>
      </w:pPr>
      <w:r>
        <w:rPr>
          <w:b w:val="0"/>
          <w:color w:val="000000"/>
          <w:lang w:eastAsia="ro-RO"/>
        </w:rPr>
        <w:t>raportul dintre costurile operaţionale, excluzînd amortizarea, şi veniturile operaţionale), care dacă este mai mic de 1,0 caracterizează pozitiv activitatea întreprinderii.</w:t>
      </w:r>
    </w:p>
    <w:p w:rsidR="00C42052" w:rsidRDefault="00C42052" w:rsidP="00C42052">
      <w:pPr>
        <w:rPr>
          <w:b w:val="0"/>
          <w:lang w:eastAsia="ro-RO"/>
        </w:rPr>
      </w:pPr>
      <w:r>
        <w:rPr>
          <w:b w:val="0"/>
          <w:color w:val="000000"/>
          <w:lang w:eastAsia="ro-RO"/>
        </w:rPr>
        <w:t>In cazul SA” Servicii Comunale Floreşti”, indicatorul dat este de 82,1 % (17166,3 mii lei consumuri totale - 3328,3 mii lei uzura activelor / 16855,4 mii lei venituri totale), ceea ce caracterizează pozitiv gestionarea întreprinderii în perioada de raportare.</w:t>
      </w:r>
    </w:p>
    <w:p w:rsidR="00C42052" w:rsidRDefault="00C42052" w:rsidP="00C42052">
      <w:pPr>
        <w:rPr>
          <w:b w:val="0"/>
          <w:lang w:eastAsia="ro-RO"/>
        </w:rPr>
      </w:pPr>
      <w:r>
        <w:rPr>
          <w:b w:val="0"/>
          <w:color w:val="000000"/>
          <w:lang w:eastAsia="ro-RO"/>
        </w:rPr>
        <w:t xml:space="preserve">Un alt factor, care a influenţat negativ la rezultatul activităţii întreprinderii este achitarea obligaţiunilor bancare faţă de Banca Mondială şi BERD. Pe parcursul anului 2014 au fost achitate împrumuturi, dobînzi şi taxe bancare în sumă de </w:t>
      </w:r>
      <w:r>
        <w:rPr>
          <w:b w:val="0"/>
          <w:bCs/>
          <w:color w:val="000000"/>
          <w:lang w:eastAsia="ro-RO"/>
        </w:rPr>
        <w:t xml:space="preserve">3078,3 mii Iei, </w:t>
      </w:r>
      <w:r>
        <w:rPr>
          <w:b w:val="0"/>
          <w:color w:val="000000"/>
          <w:lang w:eastAsia="ro-RO"/>
        </w:rPr>
        <w:t>inclusiv :</w:t>
      </w:r>
    </w:p>
    <w:p w:rsidR="00C42052" w:rsidRDefault="00C42052" w:rsidP="00C42052">
      <w:pPr>
        <w:rPr>
          <w:b w:val="0"/>
          <w:lang w:eastAsia="ro-RO"/>
        </w:rPr>
      </w:pPr>
      <w:r>
        <w:rPr>
          <w:b w:val="0"/>
          <w:color w:val="000000"/>
          <w:lang w:eastAsia="ro-RO"/>
        </w:rPr>
        <w:t>Dobînda bancară faţă de Banca Mondială</w:t>
      </w:r>
      <w:r>
        <w:rPr>
          <w:b w:val="0"/>
          <w:color w:val="000000"/>
          <w:lang w:eastAsia="ro-RO"/>
        </w:rPr>
        <w:tab/>
        <w:t>- 213,6 mii lei;</w:t>
      </w:r>
    </w:p>
    <w:p w:rsidR="00C42052" w:rsidRDefault="00C42052" w:rsidP="00C42052">
      <w:pPr>
        <w:rPr>
          <w:b w:val="0"/>
          <w:lang w:eastAsia="ro-RO"/>
        </w:rPr>
      </w:pPr>
      <w:r>
        <w:rPr>
          <w:b w:val="0"/>
          <w:color w:val="000000"/>
          <w:lang w:eastAsia="ro-RO"/>
        </w:rPr>
        <w:t>Dobînda bancară faţă de BERD</w:t>
      </w:r>
      <w:r>
        <w:rPr>
          <w:b w:val="0"/>
          <w:color w:val="000000"/>
          <w:lang w:eastAsia="ro-RO"/>
        </w:rPr>
        <w:tab/>
        <w:t>- 206,5 mii lei;</w:t>
      </w:r>
    </w:p>
    <w:p w:rsidR="00C42052" w:rsidRDefault="00C42052" w:rsidP="00C42052">
      <w:pPr>
        <w:rPr>
          <w:b w:val="0"/>
          <w:lang w:eastAsia="ro-RO"/>
        </w:rPr>
      </w:pPr>
      <w:r>
        <w:rPr>
          <w:b w:val="0"/>
          <w:color w:val="000000"/>
          <w:lang w:eastAsia="ro-RO"/>
        </w:rPr>
        <w:t>Taxa de angajament BERD</w:t>
      </w:r>
      <w:r>
        <w:rPr>
          <w:b w:val="0"/>
          <w:color w:val="000000"/>
          <w:lang w:eastAsia="ro-RO"/>
        </w:rPr>
        <w:tab/>
        <w:t>- 25,0 mii lei;</w:t>
      </w:r>
    </w:p>
    <w:p w:rsidR="00C42052" w:rsidRDefault="00C42052" w:rsidP="00C42052">
      <w:pPr>
        <w:rPr>
          <w:b w:val="0"/>
          <w:lang w:eastAsia="ro-RO"/>
        </w:rPr>
      </w:pPr>
      <w:r>
        <w:rPr>
          <w:b w:val="0"/>
          <w:color w:val="000000"/>
          <w:lang w:eastAsia="ro-RO"/>
        </w:rPr>
        <w:t>împrumut BERD</w:t>
      </w:r>
      <w:r>
        <w:rPr>
          <w:b w:val="0"/>
          <w:color w:val="000000"/>
          <w:lang w:eastAsia="ro-RO"/>
        </w:rPr>
        <w:tab/>
        <w:t>- 2633,2 mii lei.</w:t>
      </w:r>
    </w:p>
    <w:p w:rsidR="00C42052" w:rsidRDefault="00C42052" w:rsidP="00C42052">
      <w:pPr>
        <w:rPr>
          <w:b w:val="0"/>
          <w:lang w:eastAsia="ro-RO"/>
        </w:rPr>
      </w:pPr>
      <w:r>
        <w:rPr>
          <w:b w:val="0"/>
          <w:color w:val="000000"/>
          <w:lang w:eastAsia="ro-RO"/>
        </w:rPr>
        <w:t xml:space="preserve">La fel, asupra rezultatelor activităţii întreprinderii a influenţat negativ şi diferenţa de curs valutar calculată la sumele rambursate a împrumuturilor acordate de BERD şi BM, care constituie pentru perioada de raportare (anul 2014)- </w:t>
      </w:r>
      <w:r>
        <w:rPr>
          <w:b w:val="0"/>
          <w:bCs/>
          <w:color w:val="000000"/>
          <w:lang w:eastAsia="ro-RO"/>
        </w:rPr>
        <w:t xml:space="preserve">543,3 mii lei </w:t>
      </w:r>
      <w:r>
        <w:rPr>
          <w:b w:val="0"/>
          <w:color w:val="000000"/>
          <w:lang w:eastAsia="ro-RO"/>
        </w:rPr>
        <w:t>(483,2 mii lei BERD, 60.1 mii lei BM).</w:t>
      </w:r>
    </w:p>
    <w:p w:rsidR="00C42052" w:rsidRDefault="00C42052" w:rsidP="00C42052">
      <w:pPr>
        <w:rPr>
          <w:b w:val="0"/>
          <w:lang w:eastAsia="ro-RO"/>
        </w:rPr>
      </w:pPr>
      <w:r>
        <w:rPr>
          <w:b w:val="0"/>
          <w:color w:val="000000"/>
          <w:lang w:eastAsia="ro-RO"/>
        </w:rPr>
        <w:t xml:space="preserve">Conform condiţiilor Contractului de Recreditare dintre Ministerul Finanţelor şi Consiliul Raional Floreşti din 08 decembrie 2010; la fel a Contractului de sub-împrumut din 20.12.2010 dintre </w:t>
      </w:r>
      <w:r>
        <w:rPr>
          <w:b w:val="0"/>
          <w:color w:val="000000"/>
          <w:lang w:eastAsia="ro-RO"/>
        </w:rPr>
        <w:lastRenderedPageBreak/>
        <w:t>Consiliul Raional Floreşti şi toate 10 primării implicate în Proiectul BERD prin p. 11.6 ’’Riscurile de schimb valutar în cadrul implementării proiectului prin operaţiunea de recreditare sunt asumate de către împrumutaţi”, adică urmează a fi achitate de către APL, conform obligaţiunilor asumate în baza contractelor menţionate.</w:t>
      </w:r>
    </w:p>
    <w:p w:rsidR="00C42052" w:rsidRDefault="00C42052" w:rsidP="00C42052">
      <w:pPr>
        <w:rPr>
          <w:b w:val="0"/>
          <w:lang w:eastAsia="ro-RO"/>
        </w:rPr>
      </w:pPr>
      <w:r>
        <w:rPr>
          <w:b w:val="0"/>
          <w:color w:val="000000"/>
          <w:lang w:eastAsia="ro-RO"/>
        </w:rPr>
        <w:t>Din lipsa mijloacelor financiare, primăriile implicate în Proiectul BERD, n-au fost în stare să-şi onoreze aceste obligaţiuni, asumînd, astfel, toate angajamentele, ce ţin de riscurile de schimb valutar, în sarcina SA”Servicii Comunale Floreşti” .</w:t>
      </w:r>
    </w:p>
    <w:p w:rsidR="00C42052" w:rsidRDefault="00C42052" w:rsidP="00C42052">
      <w:pPr>
        <w:rPr>
          <w:b w:val="0"/>
          <w:lang w:eastAsia="ro-RO"/>
        </w:rPr>
      </w:pPr>
      <w:r>
        <w:rPr>
          <w:b w:val="0"/>
          <w:color w:val="000000"/>
          <w:lang w:eastAsia="ro-RO"/>
        </w:rPr>
        <w:t>Un alt factor, care a contribuit la rezultatul negativ al activităţii întreprinderii pentru perioada de raportare, se referă la instalarea nodurilor de evidenţă a apei potabile la populaţie, în baza tarifului distinct, aprobat conform Deciziei consiliului orăşenesc Floreşti nr. 04/02 din 17.04.2014.</w:t>
      </w:r>
    </w:p>
    <w:p w:rsidR="00C42052" w:rsidRDefault="00C42052" w:rsidP="00C42052">
      <w:pPr>
        <w:rPr>
          <w:b w:val="0"/>
          <w:color w:val="000000"/>
          <w:lang w:eastAsia="ro-RO"/>
        </w:rPr>
      </w:pPr>
      <w:r>
        <w:rPr>
          <w:b w:val="0"/>
          <w:color w:val="000000"/>
          <w:lang w:eastAsia="ro-RO"/>
        </w:rPr>
        <w:t xml:space="preserve">Astfel, întreprinderea, începînd cu 17.04.2014 a instalat şi respectiv, a trecut la cheltueli, noduri de evidenţă a apei potabile în sumă totală de </w:t>
      </w:r>
      <w:r>
        <w:rPr>
          <w:b w:val="0"/>
          <w:bCs/>
          <w:color w:val="000000"/>
          <w:lang w:eastAsia="ro-RO"/>
        </w:rPr>
        <w:t xml:space="preserve">417,8 mii lei, </w:t>
      </w:r>
      <w:r>
        <w:rPr>
          <w:b w:val="0"/>
          <w:color w:val="000000"/>
          <w:lang w:eastAsia="ro-RO"/>
        </w:rPr>
        <w:t xml:space="preserve">pe cînd veniturile întreprinderii, pe perioada de raportare, de la aplicarea tarifului dictinct au alcătuit </w:t>
      </w:r>
      <w:r>
        <w:rPr>
          <w:b w:val="0"/>
          <w:bCs/>
          <w:color w:val="000000"/>
          <w:lang w:eastAsia="ro-RO"/>
        </w:rPr>
        <w:t xml:space="preserve">235,9 mii lei. </w:t>
      </w:r>
      <w:r>
        <w:rPr>
          <w:b w:val="0"/>
          <w:color w:val="000000"/>
          <w:lang w:eastAsia="ro-RO"/>
        </w:rPr>
        <w:t>Aceasta se datorează faptului că costul unui nod de evidenţă, conform tarifului distinct, se recuperează în 10 ani, pe cînd conform regulilor contabilităţii, contorul şi accesoriile acestuia (ca OMVSD cu un cost de pînă la 3000 lei) se trec la cheltuieli cu suma deplină în momentul instalării la abonat, conform actelor respective. Adică, tariful distinct, urmează pe viitor să compenseze cheltuielile întreprinderii, reflectate la capitolul dat. Această situaţie va fi actuală şi pe parcursul anului 2015, deoarece vor fi instalate contoare la consumatori noi şi înlocuite circa 4000 de contoare (tip A; B) existente la consumatorii or. Floreşti.</w:t>
      </w:r>
    </w:p>
    <w:p w:rsidR="00C42052" w:rsidRDefault="00C42052" w:rsidP="00C42052">
      <w:pPr>
        <w:rPr>
          <w:b w:val="0"/>
          <w:lang w:eastAsia="ro-RO"/>
        </w:rPr>
      </w:pPr>
      <w:r>
        <w:rPr>
          <w:b w:val="0"/>
          <w:color w:val="000000"/>
          <w:lang w:eastAsia="ro-RO"/>
        </w:rPr>
        <w:t xml:space="preserve">Întreprinderea a efectuat investiţii din resursele financiare proprii în sumă de </w:t>
      </w:r>
      <w:r>
        <w:rPr>
          <w:b w:val="0"/>
          <w:bCs/>
          <w:color w:val="000000"/>
          <w:lang w:eastAsia="ro-RO"/>
        </w:rPr>
        <w:t xml:space="preserve">278,0 mii lei: </w:t>
      </w:r>
      <w:r>
        <w:rPr>
          <w:b w:val="0"/>
          <w:color w:val="000000"/>
          <w:lang w:eastAsia="ro-RO"/>
        </w:rPr>
        <w:t xml:space="preserve">construcţia încăperii pentru staţia de clorinare Floreşti - 260,6 mii lei; renovarea încăperilor pentru punctele de clorinare situate în or. Mărculeşti -13,2 mii lei, or. Ghindeşti </w:t>
      </w:r>
      <w:r>
        <w:rPr>
          <w:b w:val="0"/>
          <w:color w:val="21356F"/>
          <w:lang w:eastAsia="ro-RO"/>
        </w:rPr>
        <w:t xml:space="preserve">- </w:t>
      </w:r>
      <w:r>
        <w:rPr>
          <w:b w:val="0"/>
          <w:color w:val="000000"/>
          <w:lang w:eastAsia="ro-RO"/>
        </w:rPr>
        <w:t>3,0 mii lei şi s. Domulgeni - 1,2 mii lei.</w:t>
      </w:r>
    </w:p>
    <w:p w:rsidR="00C42052" w:rsidRDefault="00C42052" w:rsidP="00C42052">
      <w:pPr>
        <w:rPr>
          <w:b w:val="0"/>
          <w:lang w:eastAsia="ro-RO"/>
        </w:rPr>
      </w:pPr>
      <w:r>
        <w:rPr>
          <w:b w:val="0"/>
          <w:color w:val="000000"/>
          <w:lang w:eastAsia="ro-RO"/>
        </w:rPr>
        <w:t xml:space="preserve">În anul 2014 de către SA”Servicii Comunale Floreşti”, au fost prestate servicii Companiei „SOLDI” ( companie, care a cîştigat licitaţia pentru efectuarea lucrărilor de extindere şi renovare a reţelelor de apă în localităţile or. Mărculeşti, sat. Mărculeşti, sat. Lunga.) în sumă de </w:t>
      </w:r>
      <w:r>
        <w:rPr>
          <w:b w:val="0"/>
          <w:bCs/>
          <w:color w:val="000000"/>
          <w:lang w:eastAsia="ro-RO"/>
        </w:rPr>
        <w:t xml:space="preserve">111,0 mii lei. </w:t>
      </w:r>
      <w:r>
        <w:rPr>
          <w:b w:val="0"/>
          <w:color w:val="000000"/>
          <w:lang w:eastAsia="ro-RO"/>
        </w:rPr>
        <w:t>Această datorie n-a fost achitată de către compania menţionată pînă la finele anului 2014, fapt care a acţionat nemijlocit la rezultatul negativ, înregistrat de către întreprindere pentru anul de raportare.</w:t>
      </w:r>
    </w:p>
    <w:p w:rsidR="00C42052" w:rsidRDefault="00C42052" w:rsidP="00C42052">
      <w:pPr>
        <w:rPr>
          <w:b w:val="0"/>
          <w:lang w:eastAsia="ro-RO"/>
        </w:rPr>
      </w:pPr>
      <w:r>
        <w:rPr>
          <w:b w:val="0"/>
          <w:color w:val="000000"/>
          <w:lang w:eastAsia="ro-RO"/>
        </w:rPr>
        <w:t>Mai sus au fost menţionaţi cîţiva factori, care au cauzat un rezultat negativ, în rest întreprinderea s-a străduit ca pe parcursul perioadei de raportare, cheltuielile de exploatare să nu depăşească nivelul cerinţelor minime impuse de o exploatare corespunzătoare a sistemelor de alimentare cu apă şi canalizare.</w:t>
      </w:r>
    </w:p>
    <w:p w:rsidR="00C42052" w:rsidRDefault="00C42052" w:rsidP="00C42052">
      <w:pPr>
        <w:rPr>
          <w:b w:val="0"/>
          <w:lang w:eastAsia="ro-RO"/>
        </w:rPr>
      </w:pPr>
      <w:r>
        <w:rPr>
          <w:b w:val="0"/>
          <w:color w:val="000000"/>
          <w:lang w:eastAsia="ro-RO"/>
        </w:rPr>
        <w:t>În anexele la prezenta notă informativă sunt prezentaţi principalii indicatori ai activităţii întreprinderii în comparaţie cu perioada respectivă a anilor precedenţi.</w:t>
      </w:r>
    </w:p>
    <w:p w:rsidR="00C42052" w:rsidRDefault="00C42052" w:rsidP="00C42052">
      <w:pPr>
        <w:rPr>
          <w:b w:val="0"/>
          <w:lang w:eastAsia="ro-RO"/>
        </w:rPr>
      </w:pPr>
      <w:r>
        <w:rPr>
          <w:b w:val="0"/>
          <w:color w:val="000000"/>
          <w:lang w:eastAsia="ro-RO"/>
        </w:rPr>
        <w:t>La situaţia de 01.01.2015 numărul mediu al salariaţilor întreprinderii este de 120 persoane, inclusiv: 80 persoane (66,7%) muncitori; 15 persoane (12,5%) personalul corpului administrativ, 21 persoane (17,5%) personal tehnic şi ingineresc; 4 persoane (3,3%) personal de deservire. Salariul mediu lunar al unui angajat a constituit, pe perioada de referinţă, 3978 lei.</w:t>
      </w:r>
    </w:p>
    <w:p w:rsidR="00C42052" w:rsidRDefault="00C42052" w:rsidP="00C42052">
      <w:pPr>
        <w:rPr>
          <w:b w:val="0"/>
          <w:lang w:eastAsia="ro-RO"/>
        </w:rPr>
      </w:pPr>
      <w:r>
        <w:rPr>
          <w:b w:val="0"/>
          <w:color w:val="000000"/>
          <w:lang w:eastAsia="ro-RO"/>
        </w:rPr>
        <w:t>Pe parcursul anului 2014, SA ’’Servicii Comunale Floreşti” a prestat servicii locatarilor raionului Floreşti. Astfel, au fost deserviţi:</w:t>
      </w:r>
    </w:p>
    <w:p w:rsidR="00C42052" w:rsidRDefault="00C42052" w:rsidP="00C42052">
      <w:pPr>
        <w:rPr>
          <w:b w:val="0"/>
          <w:lang w:eastAsia="ro-RO"/>
        </w:rPr>
      </w:pPr>
      <w:r>
        <w:rPr>
          <w:b w:val="0"/>
          <w:color w:val="000000"/>
          <w:lang w:eastAsia="ro-RO"/>
        </w:rPr>
        <w:t>9344 abonaţi, persoane fizice, conecţati la reţelele centrale de apă 4269 abonaţi, persoane fizice, conecţati la reţelele centrale de canalizare 196 agenţi economici.</w:t>
      </w:r>
    </w:p>
    <w:p w:rsidR="00C42052" w:rsidRDefault="00C42052" w:rsidP="00C42052">
      <w:pPr>
        <w:rPr>
          <w:b w:val="0"/>
          <w:lang w:eastAsia="ro-RO"/>
        </w:rPr>
      </w:pPr>
      <w:r>
        <w:rPr>
          <w:b w:val="0"/>
          <w:color w:val="000000"/>
          <w:lang w:eastAsia="ro-RO"/>
        </w:rPr>
        <w:t>Au fost prestate servicii de deservire tehnică a reţelelor inginereşti în 40 din 108 blocuri multietajate, amplasate în or. Floreşti.</w:t>
      </w:r>
    </w:p>
    <w:p w:rsidR="00C42052" w:rsidRDefault="00C42052" w:rsidP="00C42052">
      <w:pPr>
        <w:rPr>
          <w:b w:val="0"/>
          <w:lang w:eastAsia="ro-RO"/>
        </w:rPr>
      </w:pPr>
      <w:r>
        <w:rPr>
          <w:b w:val="0"/>
          <w:color w:val="000000"/>
          <w:lang w:eastAsia="ro-RO"/>
        </w:rPr>
        <w:lastRenderedPageBreak/>
        <w:t>La fel în perioada de raportare au fost prestate populaţiei şi agenţilor economici servicii de construcţii, asanare şi decolmatare a reţelelor de canalizare, excavare, transport şi altele.</w:t>
      </w:r>
    </w:p>
    <w:p w:rsidR="00C42052" w:rsidRDefault="00C42052" w:rsidP="00C42052">
      <w:pPr>
        <w:rPr>
          <w:b w:val="0"/>
          <w:lang w:eastAsia="ro-RO"/>
        </w:rPr>
      </w:pPr>
      <w:r>
        <w:rPr>
          <w:b w:val="0"/>
          <w:color w:val="000000"/>
          <w:lang w:eastAsia="ro-RO"/>
        </w:rPr>
        <w:t>În urma celor expuse mai sus, concluzionăm că dacă întreprinderea nu ar fi achitat suma de 483,2 mii lei ( diferenţa de curs valutar la împrumutul BERD), 278,1 mii lei pentru investiţii în reabilitarea clădirii staţiei de clorinare, 111,0 mii lei de la compania „SOLDI” - întreprinderea ar fi înregistrat un rezultat pozitiv din activitatea operaţională în mărime de 561,4 mii lei.</w:t>
      </w:r>
    </w:p>
    <w:p w:rsidR="00C42052" w:rsidRDefault="00C42052" w:rsidP="00C42052">
      <w:pPr>
        <w:rPr>
          <w:color w:val="000000"/>
          <w:lang w:eastAsia="ro-RO"/>
        </w:rPr>
      </w:pPr>
    </w:p>
    <w:p w:rsidR="00C42052" w:rsidRDefault="00C42052" w:rsidP="00C42052">
      <w:pPr>
        <w:rPr>
          <w:color w:val="000000"/>
          <w:lang w:eastAsia="ro-RO"/>
        </w:rPr>
      </w:pPr>
      <w:r>
        <w:rPr>
          <w:color w:val="000000"/>
          <w:lang w:eastAsia="ro-RO"/>
        </w:rPr>
        <w:t>Dezbateri şi întrebări asupra raportului:</w:t>
      </w:r>
    </w:p>
    <w:p w:rsidR="00C42052" w:rsidRDefault="00C42052" w:rsidP="00C42052">
      <w:pPr>
        <w:rPr>
          <w:b w:val="0"/>
          <w:color w:val="000000"/>
          <w:lang w:eastAsia="ro-RO"/>
        </w:rPr>
      </w:pPr>
      <w:r>
        <w:rPr>
          <w:color w:val="000000"/>
          <w:lang w:eastAsia="ro-RO"/>
        </w:rPr>
        <w:t xml:space="preserve">Verenciuc Andrei: </w:t>
      </w:r>
      <w:r>
        <w:rPr>
          <w:b w:val="0"/>
          <w:color w:val="000000"/>
          <w:lang w:eastAsia="ro-RO"/>
        </w:rPr>
        <w:t>eu am 2 întrebări, una s-ar referi şi la dl Bobeico, care este preşedintele consiliului de administrare.Aici este stipulată suma 550 mii lei, ca venit  fond locativ, asta ce înseamnă? Deservirea tehnică sau cum?</w:t>
      </w:r>
    </w:p>
    <w:p w:rsidR="00C42052" w:rsidRDefault="00C42052" w:rsidP="00C42052">
      <w:pPr>
        <w:rPr>
          <w:b w:val="0"/>
          <w:color w:val="000000"/>
          <w:lang w:eastAsia="ro-RO"/>
        </w:rPr>
      </w:pPr>
      <w:r>
        <w:rPr>
          <w:color w:val="000000"/>
          <w:lang w:eastAsia="ro-RO"/>
        </w:rPr>
        <w:t>Rusu Sergiu</w:t>
      </w:r>
      <w:r>
        <w:rPr>
          <w:b w:val="0"/>
          <w:color w:val="000000"/>
          <w:lang w:eastAsia="ro-RO"/>
        </w:rPr>
        <w:t>:da</w:t>
      </w:r>
    </w:p>
    <w:p w:rsidR="00C42052" w:rsidRDefault="00C42052" w:rsidP="00C42052">
      <w:pPr>
        <w:rPr>
          <w:b w:val="0"/>
          <w:color w:val="000000"/>
          <w:lang w:eastAsia="ro-RO"/>
        </w:rPr>
      </w:pPr>
      <w:r>
        <w:rPr>
          <w:color w:val="000000"/>
          <w:lang w:eastAsia="ro-RO"/>
        </w:rPr>
        <w:t>Verenciuc Andrei:</w:t>
      </w:r>
      <w:r>
        <w:rPr>
          <w:b w:val="0"/>
          <w:color w:val="000000"/>
          <w:lang w:eastAsia="ro-RO"/>
        </w:rPr>
        <w:t xml:space="preserve"> eu ţin minte că anul trecut prin aprilie am votat corect sau incorect tariful distinct , şi conform Legii 303, care a intrat în vigoare încă din septembrie 2014, reiese că deservirea tehnică se face din banii operatorului pînă la contor şi inclusiv şi contor.Rog să răspundeţi dvs aţi făcut recalculare sau aţi făcut pe toată perioada 2014?E corect domn preşedinte că banii din proiect2/3 care e grant şi 1/3 care e împrumut,şi tot el care e format în majorarea tarifelor  care noi am făcut 3 ani la rînd şi pe viitor </w:t>
      </w:r>
    </w:p>
    <w:p w:rsidR="00C42052" w:rsidRDefault="00C42052" w:rsidP="00C42052">
      <w:pPr>
        <w:rPr>
          <w:b w:val="0"/>
          <w:color w:val="000000"/>
          <w:lang w:eastAsia="ro-RO"/>
        </w:rPr>
      </w:pPr>
      <w:r>
        <w:rPr>
          <w:color w:val="000000"/>
          <w:lang w:eastAsia="ro-RO"/>
        </w:rPr>
        <w:t>Rusu Sergiu:</w:t>
      </w:r>
      <w:r>
        <w:rPr>
          <w:b w:val="0"/>
          <w:color w:val="000000"/>
          <w:lang w:eastAsia="ro-RO"/>
        </w:rPr>
        <w:t xml:space="preserve"> 550 mii lei sunt plătite de către consumatorii pentru serviciul prestat, care se numeşte ,,deservirea reţelei inginereşti” care se incasează în baza deciziei Consiliului orăşenesc Floreşti încă din anul 2007, costul acestui serviciu se estimează la 0,73 bănuţi pe metru pătrat pe suprafaţă totală de apartament , acest serviciu se prestează la blocurile multietajate.Comentariul dvs că acest tarif are o legătură cu decizia din 17 aprilie 2014 este incorectă.şi ceeea ce este legătură cu Legea 303 , nu este aşa.La 17.04.2014 Consiliul orăşenesc Floreşti a primit decizia pentru a aproba un tarif distinct pentru instalarea contorului ,iar deservirea reţelelor inginereşti este cu totul alt serviciu.Legea 303 spune clar că la blocurile multietajate opreatorul este obligat să instaleze contorul , ieşirea din acest contor este graniţa de delimitare a prestării serviciilor în blocurile multietajate.Deci ieşire de la contor din blocurile multietajate ,reţelele interioare de apeduct şi canalizare, iată aceasta este porţiunea de deservire care Consiliul orăşenesc Floreşti în anul 2007 a apreciat-o la 0,73 bănuţi,iar ceea ce vorbiţi dvs este cu totul altceva .Limita de delimitare a proprietăţii unde este tariful de apă şi canalizare , este după cum aspus ieşirea din contorul general,care este amplasat la intrarea în blocul locativ ,ceea ce vorbiţi dvs este rupt din contextul Legii 303, pentru că Legea 303 ,art.29 permite să fie instalate contoarele în blocurile multietajate la cetăţeni prin încheierea de contracte directe ,iar pentru asta ANRE va primi un alt tarif în baza regulamentului care va fi elaborat</w:t>
      </w:r>
    </w:p>
    <w:p w:rsidR="00C42052" w:rsidRDefault="00C42052" w:rsidP="00C42052">
      <w:pPr>
        <w:rPr>
          <w:b w:val="0"/>
          <w:color w:val="000000"/>
          <w:lang w:eastAsia="ro-RO"/>
        </w:rPr>
      </w:pPr>
      <w:r>
        <w:rPr>
          <w:color w:val="000000"/>
          <w:lang w:eastAsia="ro-RO"/>
        </w:rPr>
        <w:t>Verenciuc Andrei:</w:t>
      </w:r>
      <w:r>
        <w:rPr>
          <w:b w:val="0"/>
          <w:color w:val="000000"/>
          <w:lang w:eastAsia="ro-RO"/>
        </w:rPr>
        <w:t xml:space="preserve"> ce diferenţă e între consumatorii particulari pe care dvs î-i deserviţi pînă la contor şi inclusiv şi contor, şi acei care trăiesc în blocurile locative </w:t>
      </w:r>
    </w:p>
    <w:p w:rsidR="00C42052" w:rsidRDefault="00C42052" w:rsidP="00C42052">
      <w:pPr>
        <w:rPr>
          <w:b w:val="0"/>
          <w:color w:val="000000"/>
          <w:lang w:eastAsia="ro-RO"/>
        </w:rPr>
      </w:pPr>
      <w:r>
        <w:rPr>
          <w:color w:val="000000"/>
          <w:lang w:eastAsia="ro-RO"/>
        </w:rPr>
        <w:t xml:space="preserve">Rusu Sergiu: </w:t>
      </w:r>
      <w:r>
        <w:rPr>
          <w:b w:val="0"/>
          <w:color w:val="000000"/>
          <w:lang w:eastAsia="ro-RO"/>
        </w:rPr>
        <w:t xml:space="preserve">diferenţa e din punct de vedere al Codului civil şi a Constituţiei Republicii Moldova, este bazat pe principiul principal-proprietatea.În cazul locuitorilor care locuiesc în casă la sol, limita proprietăţii este gardul acestei proprietăţi,în limita acestei proprietăţi noi prestăm  acelaşi serviciu pînă la ieşirea din contorul care se află la intrarea în proprietatea respectivă. În blocurile  multietajate este o proprietate colectivă a locuitorilor acestui bloc, şi acolo limita de proprietate este intrarea în  blocul multietajat, iată care este diferenţa, iar în Regulamentul care va fi elaborat de ANRE la fel fa fi indicat că locuitorii de la bloc vor trebui să plătească mai mult .La a doua întrebare a consilierului, răspunsul e în felul următor: corectitudinea acţiunilor SA,,Servicii comunale Floreşti” a fost verificată de organele de stat, la care au fost făcute adresări, inclusiv şi de către consilieri orăşeneşti, aceste organe fiind  procuratura generală, poliţia din Floreşti,corupţia din Bălţi, inspecţia financiară de pe lîngă Ministerul de finanţe. Deci </w:t>
      </w:r>
      <w:r>
        <w:rPr>
          <w:b w:val="0"/>
          <w:color w:val="000000"/>
          <w:lang w:eastAsia="ro-RO"/>
        </w:rPr>
        <w:lastRenderedPageBreak/>
        <w:t>iată toate organele respective au verificat,şi au ajuns la concluzia că ceea ce a făcut administraţia Servicii comunale Floreşti nu este cu încălcarea legislaţiei în vigoare</w:t>
      </w:r>
    </w:p>
    <w:p w:rsidR="00C42052" w:rsidRDefault="00C42052" w:rsidP="00C42052">
      <w:pPr>
        <w:rPr>
          <w:b w:val="0"/>
          <w:color w:val="000000"/>
          <w:lang w:eastAsia="ro-RO"/>
        </w:rPr>
      </w:pPr>
      <w:r>
        <w:rPr>
          <w:color w:val="000000"/>
          <w:lang w:eastAsia="ro-RO"/>
        </w:rPr>
        <w:t>Iavorski Ion:</w:t>
      </w:r>
      <w:r>
        <w:rPr>
          <w:b w:val="0"/>
          <w:color w:val="000000"/>
          <w:lang w:eastAsia="ro-RO"/>
        </w:rPr>
        <w:t xml:space="preserve"> în rapoartele dvs anterioare tot timpul a-ţi spus că în gestiunea întreprinderii au fost trecute un şir de utilaje, electronică nouă, care vor uşura lucrul,controlul, totodată dvs raportaţi că la situaţia de la 1 ianuarie 2015 , limita salariaţilor este de   120 persoane ,dintre care, 80 persoane muncitori, restul sunt şefi, şi se primeşte că la 2 muncitori le revine un şef , spuneţi vă rog de ce este necesar de cheltuit atîţia bani pentru corpul administrativ</w:t>
      </w:r>
    </w:p>
    <w:p w:rsidR="00C42052" w:rsidRDefault="00C42052" w:rsidP="00C42052">
      <w:pPr>
        <w:rPr>
          <w:b w:val="0"/>
          <w:color w:val="000000"/>
          <w:lang w:eastAsia="ro-RO"/>
        </w:rPr>
      </w:pPr>
      <w:r>
        <w:rPr>
          <w:color w:val="000000"/>
          <w:lang w:eastAsia="ro-RO"/>
        </w:rPr>
        <w:t>Rusu Sergiu:</w:t>
      </w:r>
      <w:r>
        <w:rPr>
          <w:b w:val="0"/>
          <w:color w:val="000000"/>
          <w:lang w:eastAsia="ro-RO"/>
        </w:rPr>
        <w:t xml:space="preserve"> din păcate tratarea dvs este prea simplistă, cînd ziceţi atîţia muncitori şi atîţia şefi, şi asta poate să ducă în eroare pe cei care vă ascultă.Activitatea, domeniul nostru este foarte bine reprezentat de diferite normative,cîţi lucrători trebuie să fie, cîţi şefi, şi subalterni pentru a-i deservi pe 1 km de apeduct şi canalizare. Lucrurile acestea în fiecare an se verifică de inspecţia muncii,pentru că noi suntem obligaţi în ficare an după ce facem statele de personal să trimitem la inspecţia muncii, inspecţia verifică prin prisma acestor normative elaborate de Ministerul economiei, şi daca se fac devieri se fac controale şi se verifică, şi eu vă asigur că tot statul de personal care se reflectă aici este în strictă conformitate cu legea, cu normativele, dar dacă dvs doriţi să vedeţi care este diferenţa prin implementare unor tehnologii noi în domeniul respectiv în Republica Moldova, aş vrea să vă atrag atenţia la tabelul prezentat care arată dinamica pe ani , unde este arătat că salariile cresc, alte cifre cresc, dar noi practic rămînem la aceeaşi parametri, şi lucrul acesta ne caracterizează că investiţiile noastre făcute în domeniul respectiv ne dau posibilitatea să prestăm servicii calitative faţă de consumatori. Astăzi cu mîndrie pot să spun că locuitorii oraşului şi a acelor localităţi unde prestăm sunt beneficiarii celei mai calitative ape din RM , după parametrii care sunt stabiliţi pentru calitatea apei.  </w:t>
      </w:r>
    </w:p>
    <w:p w:rsidR="00C42052" w:rsidRDefault="00C42052" w:rsidP="00C42052">
      <w:pPr>
        <w:rPr>
          <w:b w:val="0"/>
          <w:color w:val="000000"/>
          <w:lang w:eastAsia="ro-RO"/>
        </w:rPr>
      </w:pPr>
      <w:r>
        <w:rPr>
          <w:color w:val="000000"/>
          <w:lang w:eastAsia="ro-RO"/>
        </w:rPr>
        <w:t>Zugrav Sava</w:t>
      </w:r>
      <w:r>
        <w:rPr>
          <w:b w:val="0"/>
          <w:color w:val="000000"/>
          <w:lang w:eastAsia="ro-RO"/>
        </w:rPr>
        <w:t>: în principiu noi azi a trebuit să ascultăm şi preşedintele Consiliului societăţii. În anii precedenţi invocaţi că pierderile majore sunt din cauza ÎM,,Sersal Flor”, ei din cîte ştim nu mai sunt parte a întreprinderii dvs,care e situaţia acum? Şi a doua întrebare, ce se aude cu creditul de la BERD?</w:t>
      </w:r>
    </w:p>
    <w:p w:rsidR="00C42052" w:rsidRDefault="00C42052" w:rsidP="00C42052">
      <w:pPr>
        <w:rPr>
          <w:b w:val="0"/>
          <w:color w:val="000000"/>
          <w:lang w:eastAsia="ro-RO"/>
        </w:rPr>
      </w:pPr>
      <w:r>
        <w:rPr>
          <w:color w:val="000000"/>
          <w:lang w:eastAsia="ro-RO"/>
        </w:rPr>
        <w:t>Rusu Sergiu</w:t>
      </w:r>
      <w:r>
        <w:rPr>
          <w:b w:val="0"/>
          <w:color w:val="000000"/>
          <w:lang w:eastAsia="ro-RO"/>
        </w:rPr>
        <w:t>: la anexe este un tabel, unde este numărul gospodăriilor şi populaţiei conectate la reţelele de apă şi canalizare, vreau să vă raportez că la sfîrşitul anului trecut, trebuia să atingem nişte indicatori de performanţă, practic ei au fost atinşi, dacă luăm numărul de abonaţi şi numărul de conectări care s-au făcut. Anul acesta trebuie să mai facem noi conectări,ca să îmbunătăţim fluxul de numerar, care ne va da posibilitate ca la anul viitor să nu mai discutăm despre rezultate la activitatea operaţională de ce are cifra în minus. Întradevăr salubrizarea de aducea minus, şi eu am menţionat în raport că chiar şi acele cîteva luni cît ei sau aflat la noi  a dus la înregistrări minus , lucrul acesta în 2015 nu va fi , şi asta va da posibilitatea ca întreprinderea să lucreze cu plus.</w:t>
      </w:r>
    </w:p>
    <w:p w:rsidR="00C42052" w:rsidRDefault="00C42052" w:rsidP="00C42052">
      <w:pPr>
        <w:rPr>
          <w:b w:val="0"/>
          <w:color w:val="000000"/>
          <w:lang w:eastAsia="ro-RO"/>
        </w:rPr>
      </w:pPr>
      <w:r>
        <w:rPr>
          <w:b w:val="0"/>
          <w:color w:val="000000"/>
          <w:lang w:eastAsia="ro-RO"/>
        </w:rPr>
        <w:t>Referitor la achitarea creditelor, conform contractului pe 19 iunie şi 19 decembrie , după cum am menţionat noi am achitat pentru administraţia publică locală, mai mult de 400 mii lei, bani care după contract nu trebuia să achităm noi, dar după contract APL, care nu dispunea de banii respectivi. La moment noi avem 13 mii EURO, care trebuie să-i mai achităm, ca să nu avem restanţă la acest conract.</w:t>
      </w:r>
    </w:p>
    <w:p w:rsidR="00C42052" w:rsidRDefault="00C42052" w:rsidP="00C42052">
      <w:pPr>
        <w:rPr>
          <w:b w:val="0"/>
          <w:color w:val="000000"/>
          <w:lang w:eastAsia="ro-RO"/>
        </w:rPr>
      </w:pPr>
      <w:r>
        <w:rPr>
          <w:color w:val="000000"/>
          <w:lang w:eastAsia="ro-RO"/>
        </w:rPr>
        <w:t xml:space="preserve">Bobeico Serghei: </w:t>
      </w:r>
      <w:r>
        <w:rPr>
          <w:b w:val="0"/>
          <w:color w:val="000000"/>
          <w:lang w:eastAsia="ro-RO"/>
        </w:rPr>
        <w:t>eu vreau să vă spun că este Legea cu privire la societăţile pe acţiuni este şi statutul întreprinderii şi este Regulamentul în baza căruia activează Consiliul societăţii.În aceste documente sunt stipulate drepturile şi obligaţiunile   acestui Consiliu. Consiliul societăţii pe acţiuni î-şi dă darea de seamă faţă de Societatea pe acţiuni, faţă de adunarea generală a SA, iar reprezentantul statului aduce la cunoştinţă informaţia faţă de Consiliul orăşenesc , ceea ce se face astăzi, împreună cu dl Găluşcă şi dl.Rusu, de aceea nu trebui să vă uitaţi la preşedintele Consiliului SA, fiindcă Consiliul î-şi ştie obligaţiunile şi le îndeplineşte conform legii</w:t>
      </w:r>
    </w:p>
    <w:p w:rsidR="00C42052" w:rsidRDefault="00C42052" w:rsidP="00C42052">
      <w:pPr>
        <w:rPr>
          <w:b w:val="0"/>
          <w:color w:val="000000"/>
          <w:lang w:eastAsia="ro-RO"/>
        </w:rPr>
      </w:pPr>
      <w:r>
        <w:rPr>
          <w:color w:val="000000"/>
          <w:lang w:eastAsia="ro-RO"/>
        </w:rPr>
        <w:t>Spînu Ana</w:t>
      </w:r>
      <w:r>
        <w:rPr>
          <w:b w:val="0"/>
          <w:color w:val="000000"/>
          <w:lang w:eastAsia="ro-RO"/>
        </w:rPr>
        <w:t>: ar fi fost bine ca dl Găluşcă să fie coraportor şi atunci era mai bine</w:t>
      </w:r>
    </w:p>
    <w:p w:rsidR="00C42052" w:rsidRDefault="00C42052" w:rsidP="00C42052">
      <w:pPr>
        <w:rPr>
          <w:b w:val="0"/>
          <w:color w:val="000000"/>
          <w:lang w:eastAsia="ro-RO"/>
        </w:rPr>
      </w:pPr>
      <w:r>
        <w:rPr>
          <w:color w:val="000000"/>
          <w:lang w:eastAsia="ro-RO"/>
        </w:rPr>
        <w:lastRenderedPageBreak/>
        <w:t>Rusu Sergiu</w:t>
      </w:r>
      <w:r>
        <w:rPr>
          <w:b w:val="0"/>
          <w:color w:val="000000"/>
          <w:lang w:eastAsia="ro-RO"/>
        </w:rPr>
        <w:t xml:space="preserve">: eu vreau să completez că n-am avut posibilitate să particip la şedinţele Comisiei ,şi dl Găluşcă a fost prezent cu raportul  ca să vă răspundă la întrebări, dlui este la curent cu tot ce am relatat eu . </w:t>
      </w:r>
    </w:p>
    <w:p w:rsidR="00C42052" w:rsidRDefault="00C42052" w:rsidP="00C42052">
      <w:pPr>
        <w:rPr>
          <w:b w:val="0"/>
          <w:color w:val="000000"/>
          <w:lang w:eastAsia="ro-RO"/>
        </w:rPr>
      </w:pPr>
      <w:r>
        <w:rPr>
          <w:color w:val="000000"/>
          <w:lang w:eastAsia="ro-RO"/>
        </w:rPr>
        <w:t>Mandalac Zinaida:</w:t>
      </w:r>
      <w:r>
        <w:rPr>
          <w:b w:val="0"/>
          <w:color w:val="000000"/>
          <w:lang w:eastAsia="ro-RO"/>
        </w:rPr>
        <w:t xml:space="preserve"> vreau o claritate dl Bobeico, şi dl Rusu, asta e întreprindere municipală, noi suntem consilieri şi trebuie să ştim  cum se gestionează întreprinderea , să fim informaţi la timp, calitatea serviciilor , faţa întreprinderii că asta e şi faţa Consiliului orăşenesc , pur şi simplu noi multe lucruri nu le ştim ca consilieri, dar am vrea să le ştim . Dvs a-ţi spus că acordaţi servicii tehnice la 40 blocuri multietajate , cîte  blocuri nu sunt deservite?</w:t>
      </w:r>
    </w:p>
    <w:p w:rsidR="00C42052" w:rsidRDefault="00C42052" w:rsidP="00C42052">
      <w:pPr>
        <w:rPr>
          <w:b w:val="0"/>
          <w:color w:val="000000"/>
          <w:lang w:eastAsia="ro-RO"/>
        </w:rPr>
      </w:pPr>
      <w:r>
        <w:rPr>
          <w:color w:val="000000"/>
          <w:lang w:eastAsia="ro-RO"/>
        </w:rPr>
        <w:t>Rusu Sergiu</w:t>
      </w:r>
      <w:r>
        <w:rPr>
          <w:b w:val="0"/>
          <w:color w:val="000000"/>
          <w:lang w:eastAsia="ro-RO"/>
        </w:rPr>
        <w:t>: în raport este, 40 din 108 blocuri</w:t>
      </w:r>
    </w:p>
    <w:p w:rsidR="00C42052" w:rsidRDefault="00C42052" w:rsidP="00C42052">
      <w:pPr>
        <w:rPr>
          <w:b w:val="0"/>
          <w:color w:val="000000"/>
          <w:lang w:eastAsia="ro-RO"/>
        </w:rPr>
      </w:pPr>
      <w:r>
        <w:rPr>
          <w:color w:val="000000"/>
          <w:lang w:eastAsia="ro-RO"/>
        </w:rPr>
        <w:t xml:space="preserve">Mandalac Zinaida: </w:t>
      </w:r>
      <w:r>
        <w:rPr>
          <w:b w:val="0"/>
          <w:color w:val="000000"/>
          <w:lang w:eastAsia="ro-RO"/>
        </w:rPr>
        <w:t>şi ce avantaj au cele 40 blocuri că sunt deservite de dvs?</w:t>
      </w:r>
    </w:p>
    <w:p w:rsidR="00C42052" w:rsidRDefault="00C42052" w:rsidP="00C42052">
      <w:pPr>
        <w:rPr>
          <w:b w:val="0"/>
          <w:color w:val="000000"/>
          <w:lang w:eastAsia="ro-RO"/>
        </w:rPr>
      </w:pPr>
      <w:r>
        <w:rPr>
          <w:color w:val="000000"/>
          <w:lang w:eastAsia="ro-RO"/>
        </w:rPr>
        <w:t>Rusu Sergiu</w:t>
      </w:r>
      <w:r>
        <w:rPr>
          <w:b w:val="0"/>
          <w:color w:val="000000"/>
          <w:lang w:eastAsia="ro-RO"/>
        </w:rPr>
        <w:t>: avantajul este acela că atunci cînd se întîmplă ceva cu reţelele de apeduct şi canalizare , SA,,Serivicii comunale Floreşti” vine şi lichidează situaţiile de avarie, dacă a-ţi fi întrebat ce nu au ceilalţi care nu plătesc deservirea , pot să zic că sunt cazuri că stăteau blocurile de pe str.Ştefan cel Mare, cîte 3 zile fără apă , din cauza că nimeni din locatari nu voia să coopereze cu ceilalţi în colectarea banilor  ca să achite serviciul respectiv pentru a curăţa reţelele de canalizare</w:t>
      </w:r>
    </w:p>
    <w:p w:rsidR="00C42052" w:rsidRDefault="00C42052" w:rsidP="00C42052">
      <w:pPr>
        <w:rPr>
          <w:color w:val="000000"/>
          <w:lang w:eastAsia="ro-RO"/>
        </w:rPr>
      </w:pPr>
      <w:r>
        <w:rPr>
          <w:color w:val="000000"/>
          <w:lang w:eastAsia="ro-RO"/>
        </w:rPr>
        <w:t xml:space="preserve">Preşedintele şedinţei aduce la cunoştinţă că sunt întrebări şi din partea soietăţii civile </w:t>
      </w:r>
    </w:p>
    <w:p w:rsidR="00C42052" w:rsidRDefault="00C42052" w:rsidP="00C42052">
      <w:pPr>
        <w:rPr>
          <w:color w:val="000000"/>
          <w:lang w:eastAsia="ro-RO"/>
        </w:rPr>
      </w:pPr>
      <w:r>
        <w:rPr>
          <w:color w:val="000000"/>
          <w:lang w:eastAsia="ro-RO"/>
        </w:rPr>
        <w:t>Rusu Nadejda</w:t>
      </w:r>
      <w:r>
        <w:rPr>
          <w:b w:val="0"/>
          <w:color w:val="000000"/>
          <w:lang w:eastAsia="ro-RO"/>
        </w:rPr>
        <w:t xml:space="preserve">: de ce î-mi luaţi cîte 36 lei pentru deservire pentru apartament?ce î-mi faceţi voi în apartament? </w:t>
      </w:r>
    </w:p>
    <w:p w:rsidR="00C42052" w:rsidRDefault="00C42052" w:rsidP="00C42052">
      <w:pPr>
        <w:rPr>
          <w:b w:val="0"/>
          <w:color w:val="000000"/>
          <w:lang w:eastAsia="ro-RO"/>
        </w:rPr>
      </w:pPr>
      <w:r>
        <w:rPr>
          <w:color w:val="000000"/>
          <w:lang w:eastAsia="ro-RO"/>
        </w:rPr>
        <w:t>Rusu Sergiu:</w:t>
      </w:r>
      <w:r>
        <w:rPr>
          <w:b w:val="0"/>
          <w:color w:val="000000"/>
          <w:lang w:eastAsia="ro-RO"/>
        </w:rPr>
        <w:t>cînd doamna a întrebat ce facem în apartament, răspund clar, în apartamentul doamnei nu facem nimi un seerviciu, serviciul de deservire a reţelelor inginereşti are o limită de delimitare, el se începe de la exteriorul contorului general care stă în bblocul multietajat şi pînă la intrarea plăcii, pliţii de la primul etaj, toate reţelele de apeduct şi canalizare sunt deservite de noi, iată aceasta este zona de aplicare a plăţii , dacă pe această porţiune ţeava este deteriorată noi trebuie să o reparăm, operativ, timp de 6 ore , ca dvs locuind în apartamentul dvs să nu simţiţi discomfortul lipsei de apă , acesta este scopul acestui serviciu</w:t>
      </w:r>
    </w:p>
    <w:p w:rsidR="00C42052" w:rsidRDefault="00C42052" w:rsidP="00C42052">
      <w:pPr>
        <w:rPr>
          <w:b w:val="0"/>
          <w:color w:val="000000"/>
          <w:lang w:eastAsia="ro-RO"/>
        </w:rPr>
      </w:pPr>
      <w:r>
        <w:rPr>
          <w:color w:val="000000"/>
          <w:lang w:eastAsia="ro-RO"/>
        </w:rPr>
        <w:t>Rusu Nadejda</w:t>
      </w:r>
      <w:r>
        <w:rPr>
          <w:b w:val="0"/>
          <w:color w:val="000000"/>
          <w:lang w:eastAsia="ro-RO"/>
        </w:rPr>
        <w:t>: eu am o pensie mică, cubul de apă e 25 lei</w:t>
      </w:r>
    </w:p>
    <w:p w:rsidR="00C42052" w:rsidRDefault="00C42052" w:rsidP="00C42052">
      <w:pPr>
        <w:rPr>
          <w:b w:val="0"/>
          <w:color w:val="000000"/>
          <w:lang w:eastAsia="ro-RO"/>
        </w:rPr>
      </w:pPr>
      <w:r>
        <w:rPr>
          <w:color w:val="000000"/>
          <w:lang w:eastAsia="ro-RO"/>
        </w:rPr>
        <w:t>Rusu Sergiu</w:t>
      </w:r>
      <w:r>
        <w:rPr>
          <w:b w:val="0"/>
          <w:color w:val="000000"/>
          <w:lang w:eastAsia="ro-RO"/>
        </w:rPr>
        <w:t>: eu nu sunt o organizaţie de binefacere, eu nu sunt Guvernul sau cineva care răspunde de pensia dvs , eu sunt organizaţie prestatoare de servicii, serviciul are cost, conform costului întărit de Consiliul local eu vă prestez acest serviciu, în apartamentul dvs noi nu vă prestăm nici un serviciu, noi suntem obligaţi ca dvs să nu simţiţi discomfortul prestării serviciului de apă şi canalizare, în tariful la apă şi canalizare costul acestui serviciu nu este inclus, aşa este legislaţia</w:t>
      </w:r>
    </w:p>
    <w:p w:rsidR="00C42052" w:rsidRDefault="00C42052" w:rsidP="00C42052">
      <w:pPr>
        <w:rPr>
          <w:b w:val="0"/>
          <w:color w:val="000000"/>
          <w:lang w:eastAsia="ro-RO"/>
        </w:rPr>
      </w:pPr>
      <w:r>
        <w:rPr>
          <w:color w:val="000000"/>
          <w:lang w:eastAsia="ro-RO"/>
        </w:rPr>
        <w:t xml:space="preserve">dnaCatruc </w:t>
      </w:r>
      <w:r>
        <w:rPr>
          <w:b w:val="0"/>
          <w:color w:val="000000"/>
          <w:lang w:eastAsia="ro-RO"/>
        </w:rPr>
        <w:t>: cînd s-a luat decizia ca să fie pe metru pătrat, a fost organizatde pensionarii din Floreşti  un miting în faţa SA,,Servicii comunale Floreşti” la care am participat şi eu , unde am fost de partea pensionarilor.Dl Rusu m-a dat în judecată, că nu- plătesc deservirea tehnică , eu am aceeaşi întrebare, m-am adresat la Chişinău, la Curtea de Apel, şi mi-o spus aşa că ei nu au văzut şi nu au auzit ca să fie luat pe metru pătrat deservirea tehnică, pe metru pătrat se ia căldura,de ce atunci nu ne ia pentru deservire şi cei de la gaz etc…aici e spălare de bani de la lume, şi plătit de la lume apa la toţi şefii care sunt aici, pentru că atunci cînd era fostul şef erau mai puţini lucrători, da acum cînd deschizi uşa e ca în parlament, nici în parlament nu sunt aşa de mulţi</w:t>
      </w:r>
    </w:p>
    <w:p w:rsidR="00C42052" w:rsidRDefault="00C42052" w:rsidP="00C42052">
      <w:pPr>
        <w:rPr>
          <w:b w:val="0"/>
          <w:color w:val="000000"/>
          <w:lang w:eastAsia="ro-RO"/>
        </w:rPr>
      </w:pPr>
      <w:r>
        <w:rPr>
          <w:color w:val="000000"/>
          <w:lang w:eastAsia="ro-RO"/>
        </w:rPr>
        <w:t>Rusu Sergiu:</w:t>
      </w:r>
      <w:r>
        <w:rPr>
          <w:b w:val="0"/>
          <w:color w:val="000000"/>
          <w:lang w:eastAsia="ro-RO"/>
        </w:rPr>
        <w:t xml:space="preserve"> în întrebarea respectivă sunt nişte elemente care afectează imaginea întreprinderii, eu rog ca cei care doresc să mai acorde nişte întrebări, să se limiteze doar la o întrebare foarte concretă, dar nu la comentarii. Orice întrebare şi comentariu care este iresponsabil şi cu încălcarea de legislaţie, care afectează imaginea întreprinderii, poate să aibă consecinţe. Eu încă o dată atenţionez să nu vă permiteţi lucrurile acestea ,dacă aveţi argumente vă rog să le spuneţi în instanţa de judecată, dvs aţi fost acea persoană, atacată în instanţă nu pentru faptul că aţi </w:t>
      </w:r>
      <w:r>
        <w:rPr>
          <w:b w:val="0"/>
          <w:color w:val="000000"/>
          <w:lang w:eastAsia="ro-RO"/>
        </w:rPr>
        <w:lastRenderedPageBreak/>
        <w:t>participat la miting, nu pentru faptul că aţi blocat uşa de intrare, ci ca persoană care are datorii pentru deservirea reţelelor inginereşti, eu nu fac nimic decît execut Legea. Dvs a-ţi trecut prin instanţa de judecată, care v-a dat o hotărîre iar dvs v-aţi conformat hotărîrii, şi astăzi dvs avînd la miină această hotărîre vă permiteţi să criticaţi Curtea de Apel că nu ştie în baza la ce a primit decizia, eu vă propun să fiţi corectă, este dreptul dvs .Decizia consiliului orăşenesc care reflectă metrul pătrat este făcută în baza hotărîrii de Guvern, Consiliul orăşenesc nu poate să primească o decizie pe suprafaţă totală, sau locuibilă, aşa e legislaţia, atîta timp cît va fi aşa legislaţia, ea va fi respectată şi de Consiliu şi de noi, dacă se va schimba legislaţia noi e vom conforma</w:t>
      </w:r>
    </w:p>
    <w:p w:rsidR="00C42052" w:rsidRDefault="00C42052" w:rsidP="00C42052">
      <w:pPr>
        <w:rPr>
          <w:b w:val="0"/>
          <w:color w:val="000000"/>
          <w:lang w:eastAsia="ro-RO"/>
        </w:rPr>
      </w:pPr>
      <w:r>
        <w:rPr>
          <w:color w:val="000000"/>
          <w:lang w:eastAsia="ro-RO"/>
        </w:rPr>
        <w:t>dnaCatruc:</w:t>
      </w:r>
      <w:r>
        <w:rPr>
          <w:b w:val="0"/>
          <w:color w:val="000000"/>
          <w:lang w:eastAsia="ro-RO"/>
        </w:rPr>
        <w:t xml:space="preserve"> de ce la alte blocuri schimbaţi şi reparaţie , şi geamuri schimbate, tot cu banii achitaţi din deservire</w:t>
      </w:r>
    </w:p>
    <w:p w:rsidR="00C42052" w:rsidRDefault="00C42052" w:rsidP="00C42052">
      <w:pPr>
        <w:rPr>
          <w:b w:val="0"/>
          <w:color w:val="000000"/>
          <w:lang w:eastAsia="ro-RO"/>
        </w:rPr>
      </w:pPr>
      <w:r>
        <w:rPr>
          <w:color w:val="000000"/>
          <w:lang w:eastAsia="ro-RO"/>
        </w:rPr>
        <w:t xml:space="preserve">Rusu Sergiu: </w:t>
      </w:r>
      <w:r>
        <w:rPr>
          <w:b w:val="0"/>
          <w:color w:val="000000"/>
          <w:lang w:eastAsia="ro-RO"/>
        </w:rPr>
        <w:t>nu puteţi să aduceţi un exemplu rupt din context, pentru ca acesti oameni au platit , ei au asociaţii.Iar cînd v-aţi referit la Termocom  vă rog sa nu faceţi o comparaţie, pentru ei este o legislaţie pentru noi e alta</w:t>
      </w:r>
    </w:p>
    <w:p w:rsidR="00C42052" w:rsidRDefault="00C42052" w:rsidP="00C42052">
      <w:pPr>
        <w:rPr>
          <w:b w:val="0"/>
          <w:color w:val="000000"/>
          <w:lang w:eastAsia="ro-RO"/>
        </w:rPr>
      </w:pPr>
      <w:r>
        <w:rPr>
          <w:color w:val="000000"/>
          <w:lang w:eastAsia="ro-RO"/>
        </w:rPr>
        <w:t xml:space="preserve">Guzun Galina: </w:t>
      </w:r>
      <w:r>
        <w:rPr>
          <w:b w:val="0"/>
          <w:color w:val="000000"/>
          <w:lang w:eastAsia="ro-RO"/>
        </w:rPr>
        <w:t>de ce nu se repară acoperişul şi la noi?</w:t>
      </w:r>
    </w:p>
    <w:p w:rsidR="00C42052" w:rsidRDefault="00C42052" w:rsidP="00C42052">
      <w:pPr>
        <w:rPr>
          <w:b w:val="0"/>
          <w:color w:val="000000"/>
          <w:lang w:eastAsia="ro-RO"/>
        </w:rPr>
      </w:pPr>
      <w:r>
        <w:rPr>
          <w:color w:val="000000"/>
          <w:lang w:eastAsia="ro-RO"/>
        </w:rPr>
        <w:t>Rusu Sergiu:</w:t>
      </w:r>
      <w:r>
        <w:rPr>
          <w:b w:val="0"/>
          <w:color w:val="000000"/>
          <w:lang w:eastAsia="ro-RO"/>
        </w:rPr>
        <w:t xml:space="preserve"> SA,,Servicii Comuale Floreşti”, în lista serviciilor prestate nu are ca obiectiv repararea acoperişurilor, în cazul în care cetăţenii din blocul dvs au nevoie de acest serviciu,pot să se adreseze cu o cerere faţă de noi,deoarece noi dispunem de o astfeld e licenţă şi avem dreptul să prestăm şi un astfeld e serviciu, noi putem să vă facem un deviz de cheltuieli, să venim să discutăm cu dvs şi dacă dvs o să acceptaţi acest deviz de cheltuieli noi putem să vă prestăm acest serviciu dar contraplată,iar dacă dvs aţi auzit că la cineva s-a făcut atunci s-a făcut doar în cazul unei asociaţii de locatari. Desevirea reţelelor inginereşti este un serviciu foarte concret el se referă numai la reţelele de apeduct şi canalizare</w:t>
      </w:r>
    </w:p>
    <w:p w:rsidR="00C42052" w:rsidRDefault="00C42052" w:rsidP="00C42052">
      <w:pPr>
        <w:rPr>
          <w:color w:val="000000"/>
          <w:lang w:eastAsia="ro-RO"/>
        </w:rPr>
      </w:pPr>
      <w:r>
        <w:rPr>
          <w:color w:val="000000"/>
          <w:lang w:eastAsia="ro-RO"/>
        </w:rPr>
        <w:t>Mandalac Zinaida</w:t>
      </w:r>
      <w:r>
        <w:rPr>
          <w:b w:val="0"/>
          <w:color w:val="000000"/>
          <w:lang w:eastAsia="ro-RO"/>
        </w:rPr>
        <w:t>: eu şi cu dna Spînu, Iavorski, Verenciuc am fost consilieri în consiliul precedent, într-adevăr în 2007 mi-am spus opinia în şedinţa Consiliului că erau pentru servicii tehnice 0,7 bănuţi şi cînd s-a majorat atît de mult mi-am expus opinia că  e prea mult , dvs dl Rusu spuneţi că această taxă a fost la discreţia Consiliului şi că aşa spune legea, da aşa s-a votat dar se poate de revăzut,trebuie să avem un control asupra acestor servicii</w:t>
      </w:r>
    </w:p>
    <w:p w:rsidR="00C42052" w:rsidRDefault="00C42052" w:rsidP="00C42052">
      <w:pPr>
        <w:rPr>
          <w:b w:val="0"/>
          <w:color w:val="000000"/>
          <w:lang w:eastAsia="ro-RO"/>
        </w:rPr>
      </w:pPr>
    </w:p>
    <w:p w:rsidR="00C42052" w:rsidRDefault="00C42052" w:rsidP="00C42052">
      <w:pPr>
        <w:jc w:val="both"/>
      </w:pPr>
      <w:r>
        <w:rPr>
          <w:b w:val="0"/>
          <w:color w:val="000000"/>
          <w:lang w:eastAsia="ro-RO"/>
        </w:rPr>
        <w:t xml:space="preserve"> </w:t>
      </w:r>
      <w:r>
        <w:t>AU VOTAT:</w:t>
      </w:r>
    </w:p>
    <w:p w:rsidR="00C42052" w:rsidRDefault="00C42052" w:rsidP="00C42052">
      <w:pPr>
        <w:jc w:val="both"/>
        <w:rPr>
          <w:b w:val="0"/>
        </w:rPr>
      </w:pPr>
      <w:r>
        <w:rPr>
          <w:b w:val="0"/>
        </w:rPr>
        <w:t>Pentru – 17, împotrivă – 0; abţinut – 1.</w:t>
      </w:r>
    </w:p>
    <w:p w:rsidR="00C42052" w:rsidRDefault="00C42052" w:rsidP="00C42052">
      <w:pPr>
        <w:rPr>
          <w:b w:val="0"/>
          <w:color w:val="000000"/>
          <w:lang w:eastAsia="ro-RO"/>
        </w:rPr>
      </w:pPr>
    </w:p>
    <w:p w:rsidR="00C42052" w:rsidRDefault="00C42052" w:rsidP="00C42052">
      <w:pPr>
        <w:pStyle w:val="BodyText"/>
        <w:rPr>
          <w:b w:val="0"/>
          <w:szCs w:val="24"/>
        </w:rPr>
      </w:pPr>
      <w:r>
        <w:rPr>
          <w:color w:val="000000"/>
          <w:lang w:eastAsia="ro-RO"/>
        </w:rPr>
        <w:t>2.S-A EXAMINAT:</w:t>
      </w:r>
      <w:r>
        <w:rPr>
          <w:b w:val="0"/>
          <w:szCs w:val="24"/>
        </w:rPr>
        <w:t>Cu privire la alocarea mijloacelor financiare</w:t>
      </w:r>
    </w:p>
    <w:p w:rsidR="00C42052" w:rsidRDefault="00C42052" w:rsidP="00C42052">
      <w:pPr>
        <w:pStyle w:val="BodyText"/>
        <w:rPr>
          <w:szCs w:val="24"/>
          <w:u w:val="single"/>
        </w:rPr>
      </w:pPr>
      <w:r>
        <w:rPr>
          <w:szCs w:val="24"/>
          <w:u w:val="single"/>
        </w:rPr>
        <w:t>Raportor: Gaivas Nina</w:t>
      </w:r>
    </w:p>
    <w:p w:rsidR="00C42052" w:rsidRDefault="00C42052" w:rsidP="00C42052">
      <w:pPr>
        <w:jc w:val="both"/>
        <w:rPr>
          <w:b w:val="0"/>
          <w:szCs w:val="24"/>
        </w:rPr>
      </w:pPr>
      <w:r>
        <w:rPr>
          <w:b w:val="0"/>
          <w:szCs w:val="24"/>
        </w:rPr>
        <w:t xml:space="preserve">        În  scopul efectuării unor cheltuieli neaprobate în bugetul orăşenesc pentru anul 2015 ,</w:t>
      </w:r>
      <w:r>
        <w:rPr>
          <w:szCs w:val="24"/>
        </w:rPr>
        <w:t xml:space="preserve"> </w:t>
      </w:r>
      <w:r>
        <w:rPr>
          <w:b w:val="0"/>
          <w:szCs w:val="24"/>
        </w:rPr>
        <w:t>în temeiul  art. 14 (2 ) lit. n ) al  Legii nr. 436- XVI din 28.12.2006 privind administrația publică locală , art. 27  al Legii  nr. 397-XV din 16.10.2003  privind finanțele publice locale  , Consiliul  orăşenesc  Decide :</w:t>
      </w:r>
    </w:p>
    <w:p w:rsidR="00C42052" w:rsidRDefault="00C42052" w:rsidP="00C42052">
      <w:pPr>
        <w:jc w:val="both"/>
        <w:rPr>
          <w:b w:val="0"/>
          <w:szCs w:val="24"/>
        </w:rPr>
      </w:pPr>
    </w:p>
    <w:p w:rsidR="00C42052" w:rsidRDefault="00C42052" w:rsidP="00C42052">
      <w:pPr>
        <w:pStyle w:val="ListParagraph"/>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Se alocă din soldul disponibil de mijloace băneşti de bază  constituit la 01.01.2015 în urma executării  bugetului orăşenesc pentru anul precedent  suma de  555621-00  lei , inclusiv :</w:t>
      </w:r>
    </w:p>
    <w:p w:rsidR="00C42052" w:rsidRDefault="00C42052" w:rsidP="00C42052">
      <w:pPr>
        <w:jc w:val="both"/>
        <w:rPr>
          <w:b w:val="0"/>
          <w:szCs w:val="24"/>
        </w:rPr>
      </w:pPr>
    </w:p>
    <w:p w:rsidR="00C42052" w:rsidRDefault="00C42052" w:rsidP="00C42052">
      <w:pPr>
        <w:jc w:val="both"/>
        <w:rPr>
          <w:b w:val="0"/>
          <w:szCs w:val="24"/>
        </w:rPr>
      </w:pPr>
      <w:r>
        <w:rPr>
          <w:b w:val="0"/>
          <w:szCs w:val="24"/>
        </w:rPr>
        <w:t xml:space="preserve">  -100,0 mii lei la restabilirea  iluminării stradale în planul nou al oraşului în regiunea fostei fabrici de tutun şi strada N.Testemiţeanu</w:t>
      </w:r>
    </w:p>
    <w:p w:rsidR="00C42052" w:rsidRDefault="00C42052" w:rsidP="00C42052">
      <w:pPr>
        <w:jc w:val="both"/>
        <w:rPr>
          <w:b w:val="0"/>
          <w:szCs w:val="24"/>
        </w:rPr>
      </w:pPr>
      <w:r>
        <w:rPr>
          <w:b w:val="0"/>
          <w:szCs w:val="24"/>
        </w:rPr>
        <w:t>-200,0 mii lei pentru lucrări de plombare şi reparaţie curentă a străzilor</w:t>
      </w:r>
    </w:p>
    <w:p w:rsidR="00C42052" w:rsidRDefault="00C42052" w:rsidP="00C42052">
      <w:pPr>
        <w:jc w:val="both"/>
        <w:rPr>
          <w:b w:val="0"/>
          <w:szCs w:val="24"/>
        </w:rPr>
      </w:pPr>
      <w:r>
        <w:rPr>
          <w:b w:val="0"/>
          <w:szCs w:val="24"/>
        </w:rPr>
        <w:t>-40,0 mii lei pentru lucrări de reparaţie curentă a clădirei stadionului</w:t>
      </w:r>
    </w:p>
    <w:p w:rsidR="00C42052" w:rsidRDefault="00C42052" w:rsidP="00C42052">
      <w:pPr>
        <w:jc w:val="both"/>
        <w:rPr>
          <w:b w:val="0"/>
          <w:szCs w:val="24"/>
        </w:rPr>
      </w:pPr>
      <w:r>
        <w:rPr>
          <w:b w:val="0"/>
          <w:szCs w:val="24"/>
        </w:rPr>
        <w:t>-5,0 mii lei pentru petrecerea festivalului internaţional la dansul de gală</w:t>
      </w:r>
    </w:p>
    <w:p w:rsidR="00C42052" w:rsidRDefault="00C42052" w:rsidP="00C42052">
      <w:pPr>
        <w:jc w:val="both"/>
        <w:rPr>
          <w:b w:val="0"/>
          <w:szCs w:val="24"/>
        </w:rPr>
      </w:pPr>
      <w:r>
        <w:rPr>
          <w:b w:val="0"/>
          <w:szCs w:val="24"/>
        </w:rPr>
        <w:lastRenderedPageBreak/>
        <w:t>-70,0 mii lei la SA,,Servicii salubrizare Floreşti” pentru procurarea şi instalarea semnelor de circulaţie în oraş</w:t>
      </w:r>
    </w:p>
    <w:p w:rsidR="00C42052" w:rsidRDefault="00C42052" w:rsidP="00C42052">
      <w:pPr>
        <w:jc w:val="both"/>
        <w:rPr>
          <w:b w:val="0"/>
          <w:szCs w:val="24"/>
        </w:rPr>
      </w:pPr>
      <w:r>
        <w:rPr>
          <w:b w:val="0"/>
          <w:szCs w:val="24"/>
        </w:rPr>
        <w:t>-30,0 mii lei la SA,,Servicii salubrizare Floreşti” pentru vopsirea pasajelor</w:t>
      </w:r>
    </w:p>
    <w:p w:rsidR="00C42052" w:rsidRDefault="00C42052" w:rsidP="00C42052">
      <w:pPr>
        <w:jc w:val="both"/>
        <w:rPr>
          <w:b w:val="0"/>
          <w:szCs w:val="24"/>
        </w:rPr>
      </w:pPr>
    </w:p>
    <w:p w:rsidR="00C42052" w:rsidRDefault="00C42052" w:rsidP="00C42052">
      <w:pPr>
        <w:jc w:val="both"/>
        <w:rPr>
          <w:b w:val="0"/>
          <w:szCs w:val="24"/>
        </w:rPr>
      </w:pPr>
      <w:r>
        <w:rPr>
          <w:b w:val="0"/>
          <w:szCs w:val="24"/>
        </w:rPr>
        <w:t>-11,0 mii lei pentru reparaţia apeductului pe strada 8 Martie</w:t>
      </w:r>
    </w:p>
    <w:p w:rsidR="00C42052" w:rsidRDefault="00C42052" w:rsidP="00C42052">
      <w:pPr>
        <w:jc w:val="both"/>
        <w:rPr>
          <w:b w:val="0"/>
          <w:szCs w:val="24"/>
        </w:rPr>
      </w:pPr>
    </w:p>
    <w:p w:rsidR="00C42052" w:rsidRDefault="00C42052" w:rsidP="00C42052">
      <w:pPr>
        <w:jc w:val="both"/>
        <w:rPr>
          <w:b w:val="0"/>
          <w:szCs w:val="24"/>
        </w:rPr>
      </w:pPr>
      <w:r>
        <w:rPr>
          <w:b w:val="0"/>
          <w:szCs w:val="24"/>
        </w:rPr>
        <w:t>-6,0 mii lei pentru servicii de închiriere a încăperii pentru biroul electoral nr.5 la alegerile locale din 14.06.2015</w:t>
      </w:r>
    </w:p>
    <w:p w:rsidR="00C42052" w:rsidRDefault="00C42052" w:rsidP="00C42052">
      <w:pPr>
        <w:jc w:val="both"/>
        <w:rPr>
          <w:b w:val="0"/>
          <w:szCs w:val="24"/>
        </w:rPr>
      </w:pPr>
    </w:p>
    <w:p w:rsidR="00C42052" w:rsidRDefault="00C42052" w:rsidP="00C42052">
      <w:pPr>
        <w:jc w:val="both"/>
        <w:rPr>
          <w:b w:val="0"/>
          <w:szCs w:val="24"/>
        </w:rPr>
      </w:pPr>
      <w:r>
        <w:rPr>
          <w:b w:val="0"/>
          <w:szCs w:val="24"/>
        </w:rPr>
        <w:t>-7,7 mii lei pentru plata diurnei în mărime de 100 lei pentru fiecare membru al consiliului electoral de crcumscripţie orăşenesc şi birourilor electorale al secţiilor de votare în ziua petrecerii alegerilor locale din 14.06.2015</w:t>
      </w:r>
    </w:p>
    <w:p w:rsidR="00C42052" w:rsidRDefault="00C42052" w:rsidP="00C42052">
      <w:pPr>
        <w:jc w:val="both"/>
        <w:rPr>
          <w:b w:val="0"/>
          <w:szCs w:val="24"/>
        </w:rPr>
      </w:pPr>
    </w:p>
    <w:p w:rsidR="00C42052" w:rsidRDefault="00C42052" w:rsidP="00C42052">
      <w:pPr>
        <w:jc w:val="both"/>
        <w:rPr>
          <w:b w:val="0"/>
          <w:szCs w:val="24"/>
        </w:rPr>
      </w:pPr>
      <w:r>
        <w:rPr>
          <w:b w:val="0"/>
          <w:szCs w:val="24"/>
        </w:rPr>
        <w:t>-62957 lei 64 bani pentru achitarea în beneficiul lui Rîjcov Leonora  a despăgubirii pentru întreaga perioadă de absenţă forţată de la muncă începînd cu 27.10.2014 pînă la 26.03.2015 inclusiv reeşind din salariul lunar în mărime de 12366 lei 68 bani conform hotărîrei judecătoriei r.Floreşti din 27.03.2015 pe dosarul nr.3-59/14</w:t>
      </w:r>
    </w:p>
    <w:p w:rsidR="00C42052" w:rsidRDefault="00C42052" w:rsidP="00C42052">
      <w:pPr>
        <w:jc w:val="both"/>
        <w:rPr>
          <w:b w:val="0"/>
          <w:szCs w:val="24"/>
        </w:rPr>
      </w:pPr>
    </w:p>
    <w:p w:rsidR="00C42052" w:rsidRDefault="00C42052" w:rsidP="00C42052">
      <w:pPr>
        <w:jc w:val="both"/>
        <w:rPr>
          <w:b w:val="0"/>
          <w:szCs w:val="24"/>
        </w:rPr>
      </w:pPr>
      <w:r>
        <w:rPr>
          <w:b w:val="0"/>
          <w:szCs w:val="24"/>
        </w:rPr>
        <w:t>-17313 lei 36 bani pentru achitarea contribuţiei de asigurare socială de stat obligatorie-23% şi primei de asigurare obligatorie de asistenţă medicală-4,5%, achitate de patron din suma despăgubirii achitate lui Rîjcov Leonora conform hotărîrii judecătoriei r.Floreşti din 27.03.2015 pe dosarul nr.3-59/14</w:t>
      </w:r>
    </w:p>
    <w:p w:rsidR="00C42052" w:rsidRDefault="00C42052" w:rsidP="00C42052">
      <w:pPr>
        <w:jc w:val="both"/>
        <w:rPr>
          <w:b w:val="0"/>
          <w:szCs w:val="24"/>
        </w:rPr>
      </w:pPr>
    </w:p>
    <w:p w:rsidR="00C42052" w:rsidRDefault="00C42052" w:rsidP="00C42052">
      <w:pPr>
        <w:jc w:val="both"/>
        <w:rPr>
          <w:b w:val="0"/>
          <w:szCs w:val="24"/>
        </w:rPr>
      </w:pPr>
      <w:r>
        <w:rPr>
          <w:b w:val="0"/>
          <w:szCs w:val="24"/>
        </w:rPr>
        <w:t>-3000 lei pentru plata în beneficiul lui Rîjcov Leonora cu titlu de cheltuieli reale, necesare şi rezonabile pentru asistenţă juridică conform hotărîrii judecătoriei r.Floreşti din 27.03.2015 pe dosarul  nr.3-59/14</w:t>
      </w:r>
    </w:p>
    <w:p w:rsidR="00C42052" w:rsidRDefault="00C42052" w:rsidP="00C42052">
      <w:pPr>
        <w:jc w:val="both"/>
        <w:rPr>
          <w:b w:val="0"/>
          <w:szCs w:val="24"/>
        </w:rPr>
      </w:pPr>
      <w:r>
        <w:rPr>
          <w:b w:val="0"/>
          <w:szCs w:val="24"/>
        </w:rPr>
        <w:t>-2650 lei pentru plata în beneficiul Eugeniei conovali a cheltuielilor de asistenţă juridică conform încheierii Curţii Supreme de Justiţie din 08.04.2015 pe dosarul nr.3ra-423/15.</w:t>
      </w:r>
    </w:p>
    <w:p w:rsidR="00C42052" w:rsidRDefault="00C42052" w:rsidP="00C42052">
      <w:pPr>
        <w:jc w:val="both"/>
        <w:rPr>
          <w:b w:val="0"/>
          <w:szCs w:val="24"/>
        </w:rPr>
      </w:pPr>
      <w:r>
        <w:rPr>
          <w:b w:val="0"/>
          <w:szCs w:val="24"/>
        </w:rPr>
        <w:t xml:space="preserve">   </w:t>
      </w:r>
    </w:p>
    <w:p w:rsidR="00C42052" w:rsidRDefault="00C42052" w:rsidP="00C42052">
      <w:pPr>
        <w:jc w:val="both"/>
        <w:rPr>
          <w:b w:val="0"/>
          <w:szCs w:val="24"/>
        </w:rPr>
      </w:pPr>
      <w:r>
        <w:rPr>
          <w:b w:val="0"/>
          <w:szCs w:val="24"/>
        </w:rPr>
        <w:t xml:space="preserve">    </w:t>
      </w:r>
      <w:r>
        <w:rPr>
          <w:szCs w:val="24"/>
        </w:rPr>
        <w:t>2</w:t>
      </w:r>
      <w:r>
        <w:rPr>
          <w:b w:val="0"/>
          <w:szCs w:val="24"/>
        </w:rPr>
        <w:t xml:space="preserve"> .Se alocă din soldul disponibil de mijloace speciale constituit la 01.01.2015 în urma executării bugetului orăşenesc pentru anul precedent suma de 128545 lei 38 bani inclusiv:</w:t>
      </w:r>
    </w:p>
    <w:p w:rsidR="00C42052" w:rsidRDefault="00C42052" w:rsidP="00C42052">
      <w:pPr>
        <w:jc w:val="both"/>
        <w:rPr>
          <w:b w:val="0"/>
          <w:szCs w:val="24"/>
        </w:rPr>
      </w:pPr>
      <w:r>
        <w:rPr>
          <w:b w:val="0"/>
          <w:szCs w:val="24"/>
        </w:rPr>
        <w:t>-402 lei 86 bani, tipul 1, pentru procurarea materialelor de uz gospodăresc la stadion</w:t>
      </w:r>
    </w:p>
    <w:p w:rsidR="00C42052" w:rsidRDefault="00C42052" w:rsidP="00C42052">
      <w:pPr>
        <w:jc w:val="both"/>
        <w:rPr>
          <w:b w:val="0"/>
          <w:szCs w:val="24"/>
        </w:rPr>
      </w:pPr>
      <w:r>
        <w:rPr>
          <w:b w:val="0"/>
          <w:szCs w:val="24"/>
        </w:rPr>
        <w:t>-700 lei 93 bani, tipul 2 , pentru procurarea materialelor de uz gospodăresc la stadion</w:t>
      </w:r>
    </w:p>
    <w:p w:rsidR="00C42052" w:rsidRDefault="00C42052" w:rsidP="00C42052">
      <w:pPr>
        <w:jc w:val="both"/>
        <w:rPr>
          <w:b w:val="0"/>
          <w:szCs w:val="24"/>
        </w:rPr>
      </w:pPr>
      <w:r>
        <w:rPr>
          <w:b w:val="0"/>
          <w:szCs w:val="24"/>
        </w:rPr>
        <w:t>-10744 lei 00 bani, tipul 1 gr.20-09-214, pentru procurarea materialelor de uz gospodăresc</w:t>
      </w:r>
    </w:p>
    <w:p w:rsidR="00C42052" w:rsidRDefault="00C42052" w:rsidP="00C42052">
      <w:pPr>
        <w:jc w:val="both"/>
        <w:rPr>
          <w:b w:val="0"/>
          <w:szCs w:val="24"/>
        </w:rPr>
      </w:pPr>
      <w:r>
        <w:rPr>
          <w:b w:val="0"/>
          <w:szCs w:val="24"/>
        </w:rPr>
        <w:t>-3985 lei 72 bani , tipul 2 gr.20-09-214, procurarea materialelor de uz gospodăresc</w:t>
      </w:r>
    </w:p>
    <w:p w:rsidR="00C42052" w:rsidRDefault="00C42052" w:rsidP="00C42052">
      <w:pPr>
        <w:jc w:val="both"/>
        <w:rPr>
          <w:b w:val="0"/>
          <w:szCs w:val="24"/>
        </w:rPr>
      </w:pPr>
      <w:r>
        <w:rPr>
          <w:b w:val="0"/>
          <w:szCs w:val="24"/>
        </w:rPr>
        <w:t>-7467 lei 94 bani, tipul 1, alimentaţie la grădiniţa de copii nr.2</w:t>
      </w:r>
    </w:p>
    <w:p w:rsidR="00C42052" w:rsidRDefault="00C42052" w:rsidP="00C42052">
      <w:pPr>
        <w:jc w:val="both"/>
        <w:rPr>
          <w:b w:val="0"/>
          <w:szCs w:val="24"/>
        </w:rPr>
      </w:pPr>
      <w:r>
        <w:rPr>
          <w:b w:val="0"/>
          <w:szCs w:val="24"/>
        </w:rPr>
        <w:t>-29354 lei 82 bani, tipul 1, alimentaţie la grădiniţa de copii nr.7</w:t>
      </w:r>
    </w:p>
    <w:p w:rsidR="00C42052" w:rsidRDefault="00C42052" w:rsidP="00C42052">
      <w:pPr>
        <w:jc w:val="both"/>
        <w:rPr>
          <w:b w:val="0"/>
          <w:szCs w:val="24"/>
        </w:rPr>
      </w:pPr>
      <w:r>
        <w:rPr>
          <w:b w:val="0"/>
          <w:szCs w:val="24"/>
        </w:rPr>
        <w:t>-23001 lei 25 bani, tipul 1, alimentaţie la grădiniţa de copii nr.9</w:t>
      </w:r>
    </w:p>
    <w:p w:rsidR="00C42052" w:rsidRDefault="00C42052" w:rsidP="00C42052">
      <w:pPr>
        <w:jc w:val="both"/>
        <w:rPr>
          <w:b w:val="0"/>
          <w:szCs w:val="24"/>
        </w:rPr>
      </w:pPr>
      <w:r>
        <w:rPr>
          <w:b w:val="0"/>
          <w:szCs w:val="24"/>
        </w:rPr>
        <w:t>-52887 lei 86 bani, tipul 1, gaz natural la grădiniţa de copii nr.7</w:t>
      </w:r>
    </w:p>
    <w:p w:rsidR="00C42052" w:rsidRDefault="00C42052" w:rsidP="00C42052">
      <w:pPr>
        <w:jc w:val="both"/>
        <w:rPr>
          <w:b w:val="0"/>
          <w:szCs w:val="24"/>
        </w:rPr>
      </w:pPr>
    </w:p>
    <w:p w:rsidR="00C42052" w:rsidRDefault="00C42052" w:rsidP="00C42052">
      <w:pPr>
        <w:jc w:val="both"/>
        <w:rPr>
          <w:b w:val="0"/>
          <w:szCs w:val="24"/>
        </w:rPr>
      </w:pPr>
      <w:r>
        <w:rPr>
          <w:szCs w:val="24"/>
        </w:rPr>
        <w:t xml:space="preserve">     3.</w:t>
      </w:r>
      <w:r>
        <w:rPr>
          <w:b w:val="0"/>
          <w:szCs w:val="24"/>
        </w:rPr>
        <w:t>Controlul executării  prezentei decizii se pune în sarcină Comisiei consultative  de     specialitate  pentru  economie , buget şi finanţe a Consiliului orăşenesc (președinte d-l S. Zugrav ).</w:t>
      </w:r>
    </w:p>
    <w:p w:rsidR="00C42052" w:rsidRDefault="00C42052" w:rsidP="00C42052">
      <w:pPr>
        <w:jc w:val="both"/>
        <w:rPr>
          <w:b w:val="0"/>
          <w:szCs w:val="24"/>
        </w:rPr>
      </w:pPr>
    </w:p>
    <w:p w:rsidR="00C42052" w:rsidRDefault="00C42052" w:rsidP="00C42052">
      <w:pPr>
        <w:pStyle w:val="BodyText"/>
        <w:rPr>
          <w:szCs w:val="24"/>
        </w:rPr>
      </w:pPr>
      <w:r>
        <w:rPr>
          <w:szCs w:val="24"/>
        </w:rPr>
        <w:t>Dezbateri şi întrebări asupra proiectului de decizie:</w:t>
      </w:r>
    </w:p>
    <w:p w:rsidR="00C42052" w:rsidRDefault="00C42052" w:rsidP="00C42052">
      <w:pPr>
        <w:jc w:val="both"/>
        <w:rPr>
          <w:szCs w:val="24"/>
        </w:rPr>
      </w:pPr>
      <w:r>
        <w:rPr>
          <w:szCs w:val="24"/>
        </w:rPr>
        <w:t xml:space="preserve">Gaivas Nina: </w:t>
      </w:r>
      <w:r>
        <w:rPr>
          <w:b w:val="0"/>
          <w:szCs w:val="24"/>
        </w:rPr>
        <w:t>solicit ca în proiect să fie inclus următoarele, pe motiv că bugetul republican nu era aprobat cînd s-a elaborat proiectuld e decizie</w:t>
      </w:r>
    </w:p>
    <w:p w:rsidR="00C42052" w:rsidRDefault="00C42052" w:rsidP="00C42052">
      <w:pPr>
        <w:jc w:val="both"/>
        <w:rPr>
          <w:b w:val="0"/>
          <w:szCs w:val="24"/>
        </w:rPr>
      </w:pPr>
      <w:r>
        <w:rPr>
          <w:szCs w:val="24"/>
        </w:rPr>
        <w:lastRenderedPageBreak/>
        <w:t>-</w:t>
      </w:r>
      <w:r>
        <w:rPr>
          <w:b w:val="0"/>
          <w:szCs w:val="24"/>
        </w:rPr>
        <w:t>17313 lei 36 bani pentru achitarea contribuţiei de asigurare socială de stat obligatorie-23% şi primei de asigurare obligatorie de asistenţă medicală-4,5%, achitate de patron din suma despăgubirii achitate lui Rîjcov Leonora conform hotărîrii judecătoriei r.Floreşti din 27.03.2015 pe dosarul nr.3-59/14</w:t>
      </w:r>
    </w:p>
    <w:p w:rsidR="00C42052" w:rsidRDefault="00C42052" w:rsidP="00C42052">
      <w:pPr>
        <w:jc w:val="both"/>
        <w:rPr>
          <w:b w:val="0"/>
          <w:szCs w:val="24"/>
        </w:rPr>
      </w:pPr>
    </w:p>
    <w:p w:rsidR="00C42052" w:rsidRDefault="00C42052" w:rsidP="00C42052">
      <w:pPr>
        <w:jc w:val="both"/>
        <w:rPr>
          <w:b w:val="0"/>
          <w:szCs w:val="24"/>
        </w:rPr>
      </w:pPr>
      <w:r>
        <w:rPr>
          <w:b w:val="0"/>
          <w:szCs w:val="24"/>
        </w:rPr>
        <w:t>-3000 lei pentru plata în beneficiul lui Rîjcov Leonora cu titlu de cheltuieli reale, necesare şi rezonabile pentru asistenţă juridică conform hotărîrii judecătoriei r.Floreşti din 27.03.2015 pe dosarul  nr.3-59/14</w:t>
      </w:r>
    </w:p>
    <w:p w:rsidR="00C42052" w:rsidRDefault="00C42052" w:rsidP="00C42052">
      <w:pPr>
        <w:pStyle w:val="BodyText"/>
        <w:rPr>
          <w:b w:val="0"/>
          <w:szCs w:val="24"/>
        </w:rPr>
      </w:pPr>
      <w:r>
        <w:rPr>
          <w:szCs w:val="24"/>
        </w:rPr>
        <w:t xml:space="preserve">Chiţan Iurie: </w:t>
      </w:r>
      <w:r>
        <w:rPr>
          <w:b w:val="0"/>
          <w:szCs w:val="24"/>
        </w:rPr>
        <w:t>în baza la ce trebuie să achităm  doamnei Rîjcov 62957 lei</w:t>
      </w:r>
    </w:p>
    <w:p w:rsidR="00C42052" w:rsidRDefault="00C42052" w:rsidP="00C42052">
      <w:pPr>
        <w:pStyle w:val="BodyText"/>
        <w:rPr>
          <w:b w:val="0"/>
          <w:szCs w:val="24"/>
        </w:rPr>
      </w:pPr>
      <w:r>
        <w:rPr>
          <w:szCs w:val="24"/>
        </w:rPr>
        <w:t>Cojocaru Grigore</w:t>
      </w:r>
      <w:r>
        <w:rPr>
          <w:b w:val="0"/>
          <w:szCs w:val="24"/>
        </w:rPr>
        <w:t>: eu vă explic, cea mai mare încălcare care a fost din partea primăriei să zicem, e că a fost eliberată în timpul campaniei electorale, şi nu ştia nimeni că dumneaei era persoană de încredere a unui partid</w:t>
      </w:r>
    </w:p>
    <w:p w:rsidR="00C42052" w:rsidRDefault="00C42052" w:rsidP="00C42052">
      <w:pPr>
        <w:pStyle w:val="BodyText"/>
        <w:rPr>
          <w:b w:val="0"/>
          <w:szCs w:val="24"/>
        </w:rPr>
      </w:pPr>
      <w:r>
        <w:rPr>
          <w:szCs w:val="24"/>
        </w:rPr>
        <w:t>Chiţan Iurie</w:t>
      </w:r>
      <w:r>
        <w:rPr>
          <w:b w:val="0"/>
          <w:szCs w:val="24"/>
        </w:rPr>
        <w:t>: dar dumneaei a prezentat vreun act prin care să informeze că este aşa, că este campanie electorală</w:t>
      </w:r>
    </w:p>
    <w:p w:rsidR="00C42052" w:rsidRDefault="00C42052" w:rsidP="00C42052">
      <w:pPr>
        <w:pStyle w:val="BodyText"/>
        <w:rPr>
          <w:b w:val="0"/>
          <w:szCs w:val="24"/>
        </w:rPr>
      </w:pPr>
      <w:r>
        <w:rPr>
          <w:szCs w:val="24"/>
        </w:rPr>
        <w:t>Cojocaru Grigore</w:t>
      </w:r>
      <w:r>
        <w:rPr>
          <w:b w:val="0"/>
          <w:szCs w:val="24"/>
        </w:rPr>
        <w:t>: nu , nu a prezentat</w:t>
      </w:r>
    </w:p>
    <w:p w:rsidR="00C42052" w:rsidRDefault="00C42052" w:rsidP="00C42052">
      <w:pPr>
        <w:pStyle w:val="BodyText"/>
        <w:rPr>
          <w:b w:val="0"/>
          <w:szCs w:val="24"/>
        </w:rPr>
      </w:pPr>
      <w:r>
        <w:rPr>
          <w:szCs w:val="24"/>
        </w:rPr>
        <w:t>Chiţan Iurie:</w:t>
      </w:r>
      <w:r>
        <w:rPr>
          <w:b w:val="0"/>
          <w:szCs w:val="24"/>
        </w:rPr>
        <w:t xml:space="preserve"> atunci cum judecata a decis să i se dea aceşti bani?</w:t>
      </w:r>
    </w:p>
    <w:p w:rsidR="00C42052" w:rsidRDefault="00C42052" w:rsidP="00C42052">
      <w:pPr>
        <w:pStyle w:val="BodyText"/>
        <w:rPr>
          <w:b w:val="0"/>
          <w:szCs w:val="24"/>
        </w:rPr>
      </w:pPr>
      <w:r>
        <w:rPr>
          <w:szCs w:val="24"/>
        </w:rPr>
        <w:t>Cojocaru Grigore</w:t>
      </w:r>
      <w:r>
        <w:rPr>
          <w:b w:val="0"/>
          <w:szCs w:val="24"/>
        </w:rPr>
        <w:t>: noi nu comentăm hotărîrea judecăţii</w:t>
      </w:r>
    </w:p>
    <w:p w:rsidR="00C42052" w:rsidRDefault="00C42052" w:rsidP="00C42052">
      <w:pPr>
        <w:pStyle w:val="BodyText"/>
        <w:rPr>
          <w:b w:val="0"/>
          <w:szCs w:val="24"/>
        </w:rPr>
      </w:pPr>
      <w:r>
        <w:rPr>
          <w:szCs w:val="24"/>
        </w:rPr>
        <w:t>Spînu Ana:</w:t>
      </w:r>
      <w:r>
        <w:rPr>
          <w:b w:val="0"/>
          <w:szCs w:val="24"/>
        </w:rPr>
        <w:t xml:space="preserve"> e clar că nu trebuie să comentăm decizia judecăţii, dar între timp a-ţi aflat că doamna Rîjcov este personă de încredere, şi aici s-a ridicat întrebarea că este eliberată cu nişte subtilităţi, n-a fost mai bine ca la timp să vă retrageţi cererea din judecată şi să nu ajungem la aşa cifră sau simplu a-ţi dus capriciul pînă la capăt ,ca pînă la urmă să trăiţi foarte bine cu dna Rîjcov</w:t>
      </w:r>
    </w:p>
    <w:p w:rsidR="00C42052" w:rsidRDefault="00C42052" w:rsidP="00C42052">
      <w:pPr>
        <w:pStyle w:val="BodyText"/>
        <w:rPr>
          <w:b w:val="0"/>
          <w:szCs w:val="24"/>
        </w:rPr>
      </w:pPr>
      <w:r>
        <w:rPr>
          <w:szCs w:val="24"/>
        </w:rPr>
        <w:t>Cojocaru Grigore</w:t>
      </w:r>
      <w:r>
        <w:rPr>
          <w:b w:val="0"/>
          <w:szCs w:val="24"/>
        </w:rPr>
        <w:t xml:space="preserve">: noi pînă la urmă am fost convinşi că o să cîştigăm, pentru că era vădit că trebuie de cîştigat, că au fost făcute multe încălcări, dar judecata a considerat aşa  </w:t>
      </w:r>
    </w:p>
    <w:p w:rsidR="00C42052" w:rsidRDefault="00C42052" w:rsidP="00C42052">
      <w:pPr>
        <w:pStyle w:val="BodyText"/>
        <w:rPr>
          <w:b w:val="0"/>
          <w:szCs w:val="24"/>
        </w:rPr>
      </w:pPr>
      <w:r>
        <w:rPr>
          <w:szCs w:val="24"/>
        </w:rPr>
        <w:t>Munteanu Vasile</w:t>
      </w:r>
      <w:r>
        <w:rPr>
          <w:b w:val="0"/>
          <w:szCs w:val="24"/>
        </w:rPr>
        <w:t>: era clar din start că doamna urma să fie restabilită, pentru că nu i s-a cerut o notiţă prin care să lămurească , şi aici nu e cazul că nu s-a ştiut că e ca membru de partid , este ştiut că trebuia să fie o hîrtie în care dumneaei lămureşte</w:t>
      </w:r>
    </w:p>
    <w:p w:rsidR="00C42052" w:rsidRDefault="00C42052" w:rsidP="00C42052">
      <w:pPr>
        <w:pStyle w:val="BodyText"/>
        <w:rPr>
          <w:b w:val="0"/>
          <w:szCs w:val="24"/>
        </w:rPr>
      </w:pPr>
      <w:r>
        <w:rPr>
          <w:szCs w:val="24"/>
        </w:rPr>
        <w:t>Gorceag Adriana</w:t>
      </w:r>
      <w:r>
        <w:rPr>
          <w:b w:val="0"/>
          <w:szCs w:val="24"/>
        </w:rPr>
        <w:t>: dle primar dvs a-ţi avut jurist sau avocat care v-a apărat drepturile sau nu , cum s/a întîmplat aşa?</w:t>
      </w:r>
    </w:p>
    <w:p w:rsidR="00C42052" w:rsidRDefault="00C42052" w:rsidP="00C42052">
      <w:pPr>
        <w:pStyle w:val="BodyText"/>
        <w:rPr>
          <w:b w:val="0"/>
          <w:szCs w:val="24"/>
        </w:rPr>
      </w:pPr>
      <w:r>
        <w:rPr>
          <w:szCs w:val="24"/>
        </w:rPr>
        <w:t>Cojocaru Grigore</w:t>
      </w:r>
      <w:r>
        <w:rPr>
          <w:b w:val="0"/>
          <w:szCs w:val="24"/>
        </w:rPr>
        <w:t>: m-am adresat la 3 avocaţi,care au făcut cunoştinţă cu materialele dosarului, şi s-au ciocnit de cazul de care v-am spus eu,că dumneaei era ca persoană de încredere</w:t>
      </w:r>
    </w:p>
    <w:p w:rsidR="00C42052" w:rsidRDefault="00C42052" w:rsidP="00C42052">
      <w:pPr>
        <w:pStyle w:val="BodyText"/>
        <w:rPr>
          <w:b w:val="0"/>
          <w:szCs w:val="24"/>
        </w:rPr>
      </w:pPr>
      <w:r>
        <w:rPr>
          <w:szCs w:val="24"/>
        </w:rPr>
        <w:t>Zugrav Sava</w:t>
      </w:r>
      <w:r>
        <w:rPr>
          <w:b w:val="0"/>
          <w:szCs w:val="24"/>
        </w:rPr>
        <w:t>: aceste cheltuieli pe care noi azi le facem nu ştiu dacă sunt rezonabile, că la stadion am mai dat şi nu s-a făcut  nimic, iar ruşinea noastră cea mai mare este biblioteca orăşenească</w:t>
      </w:r>
    </w:p>
    <w:p w:rsidR="00C42052" w:rsidRDefault="00C42052" w:rsidP="00C42052">
      <w:pPr>
        <w:pStyle w:val="BodyText"/>
        <w:rPr>
          <w:b w:val="0"/>
          <w:szCs w:val="24"/>
        </w:rPr>
      </w:pPr>
      <w:r>
        <w:rPr>
          <w:szCs w:val="24"/>
        </w:rPr>
        <w:t>Mandalac Zinaida:</w:t>
      </w:r>
      <w:r>
        <w:rPr>
          <w:b w:val="0"/>
          <w:szCs w:val="24"/>
        </w:rPr>
        <w:t>eliberările astea care se petrec la noi în raion, nu sunt bune, iar pe viitor voi veni cu propunerea ca să plătească cel care e vinovat, pentru că trebuie de 7 ori de măsurat pentru a concedia pe cineva</w:t>
      </w:r>
    </w:p>
    <w:p w:rsidR="00C42052" w:rsidRDefault="00C42052" w:rsidP="00C42052">
      <w:pPr>
        <w:pStyle w:val="BodyText"/>
        <w:rPr>
          <w:b w:val="0"/>
          <w:szCs w:val="24"/>
        </w:rPr>
      </w:pPr>
      <w:r>
        <w:rPr>
          <w:b w:val="0"/>
          <w:szCs w:val="24"/>
        </w:rPr>
        <w:t>Preşedintele şedinţei supune la vot cu propunerile făcute de contabilul-şef</w:t>
      </w:r>
    </w:p>
    <w:p w:rsidR="00C42052" w:rsidRDefault="00C42052" w:rsidP="00C42052">
      <w:pPr>
        <w:jc w:val="both"/>
      </w:pPr>
      <w:r>
        <w:t>AU VOTAT:</w:t>
      </w:r>
    </w:p>
    <w:p w:rsidR="00C42052" w:rsidRDefault="00C42052" w:rsidP="00C42052">
      <w:pPr>
        <w:jc w:val="both"/>
        <w:rPr>
          <w:b w:val="0"/>
        </w:rPr>
      </w:pPr>
      <w:r>
        <w:rPr>
          <w:b w:val="0"/>
        </w:rPr>
        <w:t>Pentru – 14, împotrivă – 0; abţinut – 4.</w:t>
      </w:r>
    </w:p>
    <w:p w:rsidR="00C42052" w:rsidRDefault="00C42052" w:rsidP="00C42052">
      <w:pPr>
        <w:pStyle w:val="BodyText"/>
        <w:rPr>
          <w:szCs w:val="24"/>
        </w:rPr>
      </w:pPr>
    </w:p>
    <w:p w:rsidR="00C42052" w:rsidRDefault="00C42052" w:rsidP="00C42052">
      <w:pPr>
        <w:pStyle w:val="BodyText"/>
        <w:rPr>
          <w:szCs w:val="24"/>
        </w:rPr>
      </w:pPr>
    </w:p>
    <w:p w:rsidR="00C42052" w:rsidRDefault="00C42052" w:rsidP="00C42052">
      <w:pPr>
        <w:pStyle w:val="BodyText"/>
        <w:rPr>
          <w:szCs w:val="24"/>
        </w:rPr>
      </w:pPr>
    </w:p>
    <w:p w:rsidR="00C42052" w:rsidRDefault="00C42052" w:rsidP="00C42052">
      <w:pPr>
        <w:pStyle w:val="BodyText"/>
        <w:rPr>
          <w:szCs w:val="24"/>
        </w:rPr>
      </w:pPr>
      <w:r>
        <w:rPr>
          <w:szCs w:val="24"/>
        </w:rPr>
        <w:lastRenderedPageBreak/>
        <w:t xml:space="preserve">3.S-A EXAMINAT: </w:t>
      </w:r>
      <w:r>
        <w:rPr>
          <w:b w:val="0"/>
          <w:szCs w:val="24"/>
        </w:rPr>
        <w:t>Cu privire la acordarea ajutorului material din Fondul de Rezervă</w:t>
      </w:r>
    </w:p>
    <w:p w:rsidR="00C42052" w:rsidRDefault="00C42052" w:rsidP="00C42052">
      <w:pPr>
        <w:pStyle w:val="BodyText"/>
        <w:rPr>
          <w:szCs w:val="24"/>
          <w:u w:val="single"/>
        </w:rPr>
      </w:pPr>
      <w:r>
        <w:rPr>
          <w:szCs w:val="24"/>
          <w:u w:val="single"/>
        </w:rPr>
        <w:t>Raportor: Petrova Ludmila</w:t>
      </w:r>
    </w:p>
    <w:p w:rsidR="00C42052" w:rsidRDefault="00C42052" w:rsidP="00C42052">
      <w:pPr>
        <w:rPr>
          <w:b w:val="0"/>
        </w:rPr>
      </w:pPr>
      <w:r>
        <w:rPr>
          <w:b w:val="0"/>
        </w:rPr>
        <w:t xml:space="preserve">  Examinînd cererile şi adresările cetăţenilor or.Floreşti: Leșan Galina, str.I.Vodă,8; Iacovenco Iulia, str.Florilor,31; Radionova Svetlana, str. M.Viteazul,70</w:t>
      </w:r>
      <w:r>
        <w:rPr>
          <w:b w:val="0"/>
          <w:lang w:val="en-US"/>
        </w:rPr>
        <w:t xml:space="preserve">; Mihalachi Nicolae, str.Decebal,73; Seredenco Boris, str. Dacia,32/26; Buzatu Margareta, str. M.Viteazul,2/40; Rusu Mihail, str.Dacia,17/6; Litra Maria, str. B.Glavan,48; Railean Ion, str.M.Viteazul,56/11; Mariniuc Vasilisa, str. Brînză,8; Cosîghin Evgheni, str. B.Lăutaru,21; cererea lui Repeşco Nicolae şi  </w:t>
      </w:r>
      <w:r>
        <w:rPr>
          <w:b w:val="0"/>
        </w:rPr>
        <w:t>Vasile Popuşoi privind renovarea fîntînii,  Vlas Petru, str.M.Viteazu,56, Brînză Lilia, str.Frunze,46/1, Mija Raisa, str.A.Basarab,16, Moscovciuc Galina, str.S.Ciobanu,9</w:t>
      </w:r>
      <w:r>
        <w:rPr>
          <w:b w:val="0"/>
          <w:lang w:val="en-US"/>
        </w:rPr>
        <w:t xml:space="preserve">,  </w:t>
      </w:r>
      <w:r>
        <w:rPr>
          <w:b w:val="0"/>
        </w:rPr>
        <w:t xml:space="preserve">în temeiul art. 14 (2) lit. n) din Legea privind  administraţia publică locală nr. 436 - XVI  din 28  decembrie 2006, Regulamentului privind utilizarea Fondului de Rezervă al Consiliului orăşenesc pe anul 2015 aprobat prin decizia nr. 09/01 din 04.12.2014, Consiliul orăşenesc </w:t>
      </w:r>
      <w:r>
        <w:rPr>
          <w:b w:val="0"/>
          <w:caps/>
        </w:rPr>
        <w:t>decide:</w:t>
      </w:r>
    </w:p>
    <w:p w:rsidR="00C42052" w:rsidRDefault="00C42052" w:rsidP="00C42052">
      <w:pPr>
        <w:shd w:val="clear" w:color="auto" w:fill="FFFFFF"/>
        <w:jc w:val="both"/>
        <w:rPr>
          <w:b w:val="0"/>
        </w:rPr>
      </w:pPr>
    </w:p>
    <w:p w:rsidR="00C42052" w:rsidRDefault="00C42052" w:rsidP="00C42052">
      <w:pPr>
        <w:jc w:val="both"/>
        <w:rPr>
          <w:b w:val="0"/>
          <w:lang w:val="en-US"/>
        </w:rPr>
      </w:pPr>
      <w:r>
        <w:rPr>
          <w:b w:val="0"/>
          <w:lang w:val="en-US"/>
        </w:rPr>
        <w:t>1</w:t>
      </w:r>
      <w:r>
        <w:rPr>
          <w:b w:val="0"/>
        </w:rPr>
        <w:t>.Se acordă ajutor material din Fondul de Rezervă</w:t>
      </w:r>
      <w:r>
        <w:rPr>
          <w:b w:val="0"/>
          <w:lang w:val="en-US"/>
        </w:rPr>
        <w:t xml:space="preserve"> pentru ameliorarea situației următorilor cetățeni:</w:t>
      </w:r>
    </w:p>
    <w:p w:rsidR="00C42052" w:rsidRDefault="00C42052" w:rsidP="00C42052">
      <w:pPr>
        <w:ind w:left="502"/>
        <w:jc w:val="both"/>
        <w:rPr>
          <w:b w:val="0"/>
        </w:rPr>
      </w:pPr>
      <w:r>
        <w:rPr>
          <w:b w:val="0"/>
        </w:rPr>
        <w:t xml:space="preserve">        </w:t>
      </w:r>
    </w:p>
    <w:p w:rsidR="00C42052" w:rsidRDefault="00C42052" w:rsidP="00C42052">
      <w:pPr>
        <w:rPr>
          <w:b w:val="0"/>
        </w:rPr>
      </w:pPr>
      <w:r>
        <w:rPr>
          <w:b w:val="0"/>
          <w:lang w:val="en-US"/>
        </w:rPr>
        <w:t xml:space="preserve">1. </w:t>
      </w:r>
      <w:r>
        <w:rPr>
          <w:b w:val="0"/>
        </w:rPr>
        <w:t>Leșan Galina, str.I.Vodă,8                      - 400 lei</w:t>
      </w:r>
    </w:p>
    <w:p w:rsidR="00C42052" w:rsidRDefault="00C42052" w:rsidP="00C42052">
      <w:pPr>
        <w:rPr>
          <w:b w:val="0"/>
        </w:rPr>
      </w:pPr>
      <w:r>
        <w:rPr>
          <w:b w:val="0"/>
        </w:rPr>
        <w:t>2. Iacovenco Iulia, str.Florilor,31                -400  lei</w:t>
      </w:r>
    </w:p>
    <w:p w:rsidR="00C42052" w:rsidRDefault="00C42052" w:rsidP="00C42052">
      <w:pPr>
        <w:rPr>
          <w:b w:val="0"/>
        </w:rPr>
      </w:pPr>
      <w:r>
        <w:rPr>
          <w:b w:val="0"/>
          <w:lang w:val="en-US"/>
        </w:rPr>
        <w:t>3.</w:t>
      </w:r>
      <w:r>
        <w:rPr>
          <w:b w:val="0"/>
        </w:rPr>
        <w:t xml:space="preserve"> Radionova Svetlana, str. M.Viteazul,70  -500  lei</w:t>
      </w:r>
    </w:p>
    <w:p w:rsidR="00C42052" w:rsidRDefault="00C42052" w:rsidP="00C42052">
      <w:pPr>
        <w:rPr>
          <w:b w:val="0"/>
        </w:rPr>
      </w:pPr>
      <w:r>
        <w:rPr>
          <w:b w:val="0"/>
          <w:lang w:val="en-US"/>
        </w:rPr>
        <w:t xml:space="preserve">4. Mihalachi Nicolae, str. Decebal,73         </w:t>
      </w:r>
      <w:r>
        <w:rPr>
          <w:b w:val="0"/>
        </w:rPr>
        <w:t>- 500 lei</w:t>
      </w:r>
    </w:p>
    <w:p w:rsidR="00C42052" w:rsidRDefault="00C42052" w:rsidP="00C42052">
      <w:pPr>
        <w:rPr>
          <w:b w:val="0"/>
        </w:rPr>
      </w:pPr>
      <w:r>
        <w:rPr>
          <w:b w:val="0"/>
          <w:lang w:val="en-US"/>
        </w:rPr>
        <w:t>5 Seredenco Boris, str. Dacia,32/26</w:t>
      </w:r>
      <w:r>
        <w:rPr>
          <w:b w:val="0"/>
        </w:rPr>
        <w:t>;            -400 lei</w:t>
      </w:r>
    </w:p>
    <w:p w:rsidR="00C42052" w:rsidRDefault="00C42052" w:rsidP="00C42052">
      <w:pPr>
        <w:rPr>
          <w:b w:val="0"/>
        </w:rPr>
      </w:pPr>
      <w:r>
        <w:rPr>
          <w:b w:val="0"/>
          <w:lang w:val="en-US"/>
        </w:rPr>
        <w:t xml:space="preserve">6. Buzatu Margareta, str. M.Viteazul,2/40   </w:t>
      </w:r>
      <w:r>
        <w:rPr>
          <w:b w:val="0"/>
        </w:rPr>
        <w:t>- 600lei</w:t>
      </w:r>
    </w:p>
    <w:p w:rsidR="00C42052" w:rsidRDefault="00C42052" w:rsidP="00C42052">
      <w:pPr>
        <w:rPr>
          <w:b w:val="0"/>
        </w:rPr>
      </w:pPr>
      <w:r>
        <w:rPr>
          <w:b w:val="0"/>
          <w:lang w:val="en-US"/>
        </w:rPr>
        <w:t xml:space="preserve">7.  Rusu Mihail, str. Dacia,17/6                    </w:t>
      </w:r>
      <w:r>
        <w:rPr>
          <w:b w:val="0"/>
        </w:rPr>
        <w:t>- 500lei</w:t>
      </w:r>
    </w:p>
    <w:p w:rsidR="00C42052" w:rsidRDefault="00C42052" w:rsidP="00C42052">
      <w:pPr>
        <w:rPr>
          <w:b w:val="0"/>
        </w:rPr>
      </w:pPr>
      <w:r>
        <w:rPr>
          <w:b w:val="0"/>
          <w:lang w:val="en-US"/>
        </w:rPr>
        <w:t xml:space="preserve">8. Litra Maria, str. B.Glavan,48                     </w:t>
      </w:r>
      <w:r>
        <w:rPr>
          <w:b w:val="0"/>
        </w:rPr>
        <w:t>-300lei</w:t>
      </w:r>
    </w:p>
    <w:p w:rsidR="00C42052" w:rsidRDefault="00C42052" w:rsidP="00C42052">
      <w:pPr>
        <w:rPr>
          <w:b w:val="0"/>
        </w:rPr>
      </w:pPr>
      <w:r>
        <w:rPr>
          <w:b w:val="0"/>
          <w:lang w:val="en-US"/>
        </w:rPr>
        <w:t xml:space="preserve">9. Railean Ion, str. M.Viteazul,56/11            </w:t>
      </w:r>
      <w:r>
        <w:rPr>
          <w:b w:val="0"/>
        </w:rPr>
        <w:t>- 600lei</w:t>
      </w:r>
    </w:p>
    <w:p w:rsidR="00C42052" w:rsidRDefault="00C42052" w:rsidP="00C42052">
      <w:pPr>
        <w:rPr>
          <w:b w:val="0"/>
          <w:lang w:val="en-US"/>
        </w:rPr>
      </w:pPr>
      <w:r>
        <w:rPr>
          <w:b w:val="0"/>
          <w:lang w:val="en-US"/>
        </w:rPr>
        <w:t>10. Mariniuc Vasilisa  ,str. Brînză,8              -500 lei</w:t>
      </w:r>
    </w:p>
    <w:p w:rsidR="00C42052" w:rsidRDefault="00C42052" w:rsidP="00C42052">
      <w:pPr>
        <w:rPr>
          <w:b w:val="0"/>
          <w:lang w:val="en-US"/>
        </w:rPr>
      </w:pPr>
      <w:r>
        <w:rPr>
          <w:b w:val="0"/>
          <w:lang w:val="en-US"/>
        </w:rPr>
        <w:t>11. Cosîghin Evgheni, Str. B.Lăutaru,21      -400 lei</w:t>
      </w:r>
    </w:p>
    <w:p w:rsidR="00C42052" w:rsidRDefault="00C42052" w:rsidP="00C42052">
      <w:pPr>
        <w:rPr>
          <w:b w:val="0"/>
          <w:lang w:val="en-US"/>
        </w:rPr>
      </w:pPr>
      <w:r>
        <w:rPr>
          <w:b w:val="0"/>
          <w:lang w:val="en-US"/>
        </w:rPr>
        <w:t>12.Mija Raisa, str.A.Basarab,16                   -500 lei</w:t>
      </w:r>
    </w:p>
    <w:p w:rsidR="00C42052" w:rsidRDefault="00C42052" w:rsidP="00C42052">
      <w:pPr>
        <w:rPr>
          <w:b w:val="0"/>
          <w:lang w:val="en-US"/>
        </w:rPr>
      </w:pPr>
      <w:r>
        <w:rPr>
          <w:b w:val="0"/>
          <w:lang w:val="en-US"/>
        </w:rPr>
        <w:t>13.Vlas</w:t>
      </w:r>
      <w:r>
        <w:rPr>
          <w:b w:val="0"/>
        </w:rPr>
        <w:t xml:space="preserve"> Petru, str.M.Viteazu,56</w:t>
      </w:r>
      <w:r>
        <w:rPr>
          <w:b w:val="0"/>
          <w:lang w:val="en-US"/>
        </w:rPr>
        <w:t>,                   -500 lei</w:t>
      </w:r>
    </w:p>
    <w:p w:rsidR="00C42052" w:rsidRDefault="00C42052" w:rsidP="00C42052">
      <w:pPr>
        <w:rPr>
          <w:b w:val="0"/>
          <w:lang w:val="en-US"/>
        </w:rPr>
      </w:pPr>
      <w:r>
        <w:rPr>
          <w:b w:val="0"/>
          <w:lang w:val="en-US"/>
        </w:rPr>
        <w:t>14.Brînza</w:t>
      </w:r>
      <w:r>
        <w:rPr>
          <w:b w:val="0"/>
        </w:rPr>
        <w:t xml:space="preserve"> Lilia, str.Frunze,46/1</w:t>
      </w:r>
      <w:r>
        <w:rPr>
          <w:b w:val="0"/>
          <w:lang w:val="en-US"/>
        </w:rPr>
        <w:t xml:space="preserve">                    -500 lei</w:t>
      </w:r>
    </w:p>
    <w:p w:rsidR="00C42052" w:rsidRDefault="00C42052" w:rsidP="00C42052">
      <w:pPr>
        <w:rPr>
          <w:b w:val="0"/>
          <w:lang w:val="en-US"/>
        </w:rPr>
      </w:pPr>
      <w:r>
        <w:rPr>
          <w:b w:val="0"/>
        </w:rPr>
        <w:t>15.Moscovciuc Galina, str.S.Ciobanu,9        -</w:t>
      </w:r>
      <w:r>
        <w:rPr>
          <w:b w:val="0"/>
          <w:lang w:val="en-US"/>
        </w:rPr>
        <w:t>500 lei</w:t>
      </w:r>
    </w:p>
    <w:p w:rsidR="00C42052" w:rsidRDefault="00C42052" w:rsidP="00C42052">
      <w:pPr>
        <w:rPr>
          <w:b w:val="0"/>
          <w:lang w:val="en-US"/>
        </w:rPr>
      </w:pPr>
    </w:p>
    <w:p w:rsidR="00C42052" w:rsidRDefault="00C42052" w:rsidP="00C42052">
      <w:pPr>
        <w:rPr>
          <w:b w:val="0"/>
          <w:lang w:val="en-US"/>
        </w:rPr>
      </w:pPr>
      <w:r>
        <w:rPr>
          <w:b w:val="0"/>
          <w:lang w:val="en-US"/>
        </w:rPr>
        <w:t>2.Se acordă ajutor material  a cite 1000 lei, cet.Repeşco Nicolae şi Vasile Popuşoi pentru renovarea fîntînii din str.Mihai Viteazu,68.</w:t>
      </w:r>
    </w:p>
    <w:p w:rsidR="00C42052" w:rsidRDefault="00C42052" w:rsidP="00C42052">
      <w:pPr>
        <w:jc w:val="both"/>
        <w:rPr>
          <w:b w:val="0"/>
        </w:rPr>
      </w:pPr>
    </w:p>
    <w:p w:rsidR="00C42052" w:rsidRDefault="00C42052" w:rsidP="00C42052">
      <w:pPr>
        <w:jc w:val="both"/>
        <w:rPr>
          <w:b w:val="0"/>
        </w:rPr>
      </w:pPr>
      <w:r>
        <w:rPr>
          <w:b w:val="0"/>
        </w:rPr>
        <w:t>3.Controlul executării prezentei decizii se pune în sarcină Comisiei consultative de specialitate a Consiliului orăşenesc  pentru buget, finanţe şi economie (preşedinte dl.Zugrav Sava) şi Comisiei consultative de specialitate în domeniul social (preşedinte dl. Iurie Chiţan  ).</w:t>
      </w:r>
    </w:p>
    <w:p w:rsidR="00C42052" w:rsidRDefault="00C42052" w:rsidP="00C42052">
      <w:pPr>
        <w:jc w:val="both"/>
        <w:rPr>
          <w:b w:val="0"/>
        </w:rPr>
      </w:pPr>
    </w:p>
    <w:p w:rsidR="00C42052" w:rsidRDefault="00C42052" w:rsidP="00C42052">
      <w:pPr>
        <w:jc w:val="both"/>
      </w:pPr>
      <w:r>
        <w:t xml:space="preserve">Dezbateri şi întrebări asupra proiectului: </w:t>
      </w:r>
    </w:p>
    <w:p w:rsidR="00C42052" w:rsidRDefault="00C42052" w:rsidP="00C42052">
      <w:pPr>
        <w:jc w:val="both"/>
      </w:pPr>
    </w:p>
    <w:p w:rsidR="00C42052" w:rsidRDefault="00C42052" w:rsidP="00C42052">
      <w:pPr>
        <w:jc w:val="both"/>
        <w:rPr>
          <w:b w:val="0"/>
        </w:rPr>
      </w:pPr>
      <w:r>
        <w:t>Chiţan Iurie</w:t>
      </w:r>
      <w:r>
        <w:rPr>
          <w:b w:val="0"/>
        </w:rPr>
        <w:t>: propun ca la biserică să nu fie dat, să fie exclus acest punct din proiect</w:t>
      </w:r>
    </w:p>
    <w:p w:rsidR="00C42052" w:rsidRDefault="00C42052" w:rsidP="00C42052">
      <w:pPr>
        <w:jc w:val="both"/>
        <w:rPr>
          <w:b w:val="0"/>
        </w:rPr>
      </w:pPr>
      <w:r>
        <w:t xml:space="preserve">Iavorski Ion: </w:t>
      </w:r>
      <w:r>
        <w:rPr>
          <w:b w:val="0"/>
        </w:rPr>
        <w:t>la lăcaşe nu se refuză, cu atît mai mult că la renovarea fîntînilor noi mereu am alocat</w:t>
      </w:r>
    </w:p>
    <w:p w:rsidR="00C42052" w:rsidRDefault="00C42052" w:rsidP="00C42052">
      <w:pPr>
        <w:jc w:val="both"/>
        <w:rPr>
          <w:b w:val="0"/>
        </w:rPr>
      </w:pPr>
      <w:r>
        <w:t xml:space="preserve">Gaivas Nina: </w:t>
      </w:r>
      <w:r>
        <w:rPr>
          <w:b w:val="0"/>
        </w:rPr>
        <w:t>curtea de conturi nu permite alocarea de bani la culte religioase, propun să fie acordat la persoanele care au depus cererea</w:t>
      </w:r>
    </w:p>
    <w:p w:rsidR="00C42052" w:rsidRDefault="00C42052" w:rsidP="00C42052">
      <w:pPr>
        <w:jc w:val="both"/>
        <w:rPr>
          <w:b w:val="0"/>
        </w:rPr>
      </w:pPr>
    </w:p>
    <w:p w:rsidR="00C42052" w:rsidRDefault="00C42052" w:rsidP="00C42052">
      <w:pPr>
        <w:jc w:val="both"/>
      </w:pPr>
      <w:r>
        <w:lastRenderedPageBreak/>
        <w:t>Se supune votului baza proiectului</w:t>
      </w:r>
    </w:p>
    <w:p w:rsidR="00C42052" w:rsidRDefault="00C42052" w:rsidP="00C42052">
      <w:pPr>
        <w:rPr>
          <w:b w:val="0"/>
        </w:rPr>
      </w:pPr>
      <w:r>
        <w:rPr>
          <w:b w:val="0"/>
        </w:rPr>
        <w:t xml:space="preserve"> </w:t>
      </w:r>
    </w:p>
    <w:p w:rsidR="00C42052" w:rsidRDefault="00C42052" w:rsidP="00C42052">
      <w:pPr>
        <w:jc w:val="both"/>
      </w:pPr>
      <w:r>
        <w:t>AU VOTAT:</w:t>
      </w:r>
    </w:p>
    <w:p w:rsidR="00C42052" w:rsidRDefault="00C42052" w:rsidP="00C42052">
      <w:pPr>
        <w:jc w:val="both"/>
        <w:rPr>
          <w:b w:val="0"/>
        </w:rPr>
      </w:pPr>
      <w:r>
        <w:rPr>
          <w:b w:val="0"/>
        </w:rPr>
        <w:t>Pentru – 18, împotrivă – 0; abţinut – 0.</w:t>
      </w:r>
    </w:p>
    <w:p w:rsidR="00C42052" w:rsidRDefault="00C42052" w:rsidP="00C42052">
      <w:pPr>
        <w:jc w:val="both"/>
      </w:pPr>
    </w:p>
    <w:p w:rsidR="00C42052" w:rsidRDefault="00C42052" w:rsidP="00C42052">
      <w:pPr>
        <w:jc w:val="both"/>
      </w:pPr>
      <w:r>
        <w:t>Se supune votului propunerea de excludere a p.2</w:t>
      </w:r>
    </w:p>
    <w:p w:rsidR="00C42052" w:rsidRDefault="00C42052" w:rsidP="00C42052">
      <w:pPr>
        <w:jc w:val="both"/>
      </w:pPr>
      <w:r>
        <w:t>AU VOTAT:</w:t>
      </w:r>
    </w:p>
    <w:p w:rsidR="00C42052" w:rsidRDefault="00C42052" w:rsidP="00C42052">
      <w:pPr>
        <w:jc w:val="both"/>
        <w:rPr>
          <w:b w:val="0"/>
        </w:rPr>
      </w:pPr>
      <w:r>
        <w:rPr>
          <w:b w:val="0"/>
        </w:rPr>
        <w:t>Pentru – 10, împotrivă – 0; abţinut – 8.</w:t>
      </w:r>
    </w:p>
    <w:p w:rsidR="00C42052" w:rsidRDefault="00C42052" w:rsidP="00C42052">
      <w:pPr>
        <w:jc w:val="both"/>
      </w:pPr>
    </w:p>
    <w:p w:rsidR="00C42052" w:rsidRDefault="00C42052" w:rsidP="00C42052">
      <w:pPr>
        <w:jc w:val="both"/>
      </w:pPr>
      <w:r>
        <w:t>Se supune votului propunerea de a acorda ajutor material la semnatarii cererii şi nu la cererea parohului</w:t>
      </w:r>
    </w:p>
    <w:p w:rsidR="00C42052" w:rsidRDefault="00C42052" w:rsidP="00C42052">
      <w:pPr>
        <w:jc w:val="both"/>
      </w:pPr>
      <w:r>
        <w:t>AU VOTAT:</w:t>
      </w:r>
    </w:p>
    <w:p w:rsidR="00C42052" w:rsidRDefault="00C42052" w:rsidP="00C42052">
      <w:pPr>
        <w:jc w:val="both"/>
        <w:rPr>
          <w:b w:val="0"/>
        </w:rPr>
      </w:pPr>
      <w:r>
        <w:rPr>
          <w:b w:val="0"/>
        </w:rPr>
        <w:t>Pentru – 12, împotrivă – 0; abţinut – 6.</w:t>
      </w:r>
    </w:p>
    <w:p w:rsidR="00C42052" w:rsidRDefault="00C42052" w:rsidP="00C42052">
      <w:pPr>
        <w:jc w:val="both"/>
        <w:rPr>
          <w:b w:val="0"/>
        </w:rPr>
      </w:pPr>
    </w:p>
    <w:p w:rsidR="00C42052" w:rsidRDefault="00C42052" w:rsidP="00C42052">
      <w:pPr>
        <w:jc w:val="both"/>
      </w:pPr>
      <w:r>
        <w:t>Se supune votului proiectul în întregime:</w:t>
      </w:r>
    </w:p>
    <w:p w:rsidR="00C42052" w:rsidRDefault="00C42052" w:rsidP="00C42052">
      <w:pPr>
        <w:jc w:val="both"/>
      </w:pPr>
      <w:r>
        <w:t>AU VOTAT:</w:t>
      </w:r>
    </w:p>
    <w:p w:rsidR="00C42052" w:rsidRDefault="00C42052" w:rsidP="00C42052">
      <w:pPr>
        <w:jc w:val="both"/>
        <w:rPr>
          <w:b w:val="0"/>
        </w:rPr>
      </w:pPr>
      <w:r>
        <w:rPr>
          <w:b w:val="0"/>
        </w:rPr>
        <w:t>Pentru – 14, împotrivă – 0; abţinut – 4.</w:t>
      </w:r>
    </w:p>
    <w:p w:rsidR="00C42052" w:rsidRDefault="00C42052" w:rsidP="00C42052">
      <w:pPr>
        <w:jc w:val="both"/>
        <w:rPr>
          <w:b w:val="0"/>
        </w:rPr>
      </w:pPr>
    </w:p>
    <w:p w:rsidR="00C42052" w:rsidRDefault="00C42052" w:rsidP="00C42052">
      <w:pPr>
        <w:pStyle w:val="BodyText"/>
        <w:rPr>
          <w:b w:val="0"/>
          <w:szCs w:val="24"/>
        </w:rPr>
      </w:pPr>
      <w:r>
        <w:rPr>
          <w:szCs w:val="24"/>
        </w:rPr>
        <w:t xml:space="preserve">4.S-A EXAMINAT: </w:t>
      </w:r>
      <w:r>
        <w:rPr>
          <w:b w:val="0"/>
          <w:szCs w:val="24"/>
        </w:rPr>
        <w:t>Cu privire la abrogarea p.4 din decizia nr.04/09 din 17.04.2014,,Cu privire la acordarea ajutorului material din fondul de rezervă”</w:t>
      </w:r>
    </w:p>
    <w:p w:rsidR="00C42052" w:rsidRDefault="00C42052" w:rsidP="00C42052">
      <w:pPr>
        <w:pStyle w:val="BodyText"/>
        <w:rPr>
          <w:szCs w:val="24"/>
          <w:u w:val="single"/>
        </w:rPr>
      </w:pPr>
      <w:r>
        <w:rPr>
          <w:szCs w:val="24"/>
          <w:u w:val="single"/>
        </w:rPr>
        <w:t>Raportor:Petrova Liudmila,viceprimar</w:t>
      </w:r>
    </w:p>
    <w:p w:rsidR="00C42052" w:rsidRDefault="00C42052" w:rsidP="00C42052">
      <w:pPr>
        <w:spacing w:line="360" w:lineRule="auto"/>
        <w:ind w:firstLine="709"/>
        <w:jc w:val="both"/>
        <w:rPr>
          <w:b w:val="0"/>
        </w:rPr>
      </w:pPr>
      <w:r>
        <w:rPr>
          <w:b w:val="0"/>
        </w:rPr>
        <w:t xml:space="preserve">În temeiul hotărîrii instanţei de judecată, nr. 2a-38/15, devenită definită şi irevocabilă,  art.14, alin.3  din Legea privind administraţia publică locală nr. 436-XVI din 28 decembrie 2006, Consiliul orăşenesc </w:t>
      </w:r>
      <w:r>
        <w:t>DECIDE:</w:t>
      </w:r>
    </w:p>
    <w:p w:rsidR="00C42052" w:rsidRDefault="00C42052" w:rsidP="00C42052">
      <w:pPr>
        <w:pStyle w:val="BodyText"/>
        <w:numPr>
          <w:ilvl w:val="0"/>
          <w:numId w:val="2"/>
        </w:numPr>
        <w:jc w:val="both"/>
        <w:rPr>
          <w:b w:val="0"/>
          <w:szCs w:val="24"/>
        </w:rPr>
      </w:pPr>
      <w:r>
        <w:rPr>
          <w:b w:val="0"/>
          <w:szCs w:val="24"/>
        </w:rPr>
        <w:t>Se abrogă p.4 din decizia nr.04/09 din 17.04.2014,,Cu privire la acordarea ajutorului material din fondul de rezervă”.</w:t>
      </w:r>
    </w:p>
    <w:p w:rsidR="00C42052" w:rsidRDefault="00C42052" w:rsidP="00C42052">
      <w:pPr>
        <w:pStyle w:val="BodyText"/>
        <w:numPr>
          <w:ilvl w:val="0"/>
          <w:numId w:val="2"/>
        </w:numPr>
        <w:jc w:val="both"/>
        <w:rPr>
          <w:b w:val="0"/>
          <w:szCs w:val="24"/>
        </w:rPr>
      </w:pPr>
      <w:r>
        <w:rPr>
          <w:b w:val="0"/>
          <w:szCs w:val="24"/>
        </w:rPr>
        <w:t>Controlul asupra executării prezentei decizii se pune în sarcină Comisiei consultative de specialitate a Consiliului orăşenesc pentru economie, buget şi finanţe (preşedinte dl.Zugrav Sava) şi contabilului-şef doamna Gaivas Nina.</w:t>
      </w:r>
    </w:p>
    <w:p w:rsidR="00C42052" w:rsidRDefault="00C42052" w:rsidP="00C42052">
      <w:pPr>
        <w:pStyle w:val="BodyText"/>
        <w:jc w:val="both"/>
        <w:rPr>
          <w:b w:val="0"/>
          <w:szCs w:val="24"/>
        </w:rPr>
      </w:pPr>
    </w:p>
    <w:p w:rsidR="00C42052" w:rsidRDefault="00C42052" w:rsidP="00C42052">
      <w:pPr>
        <w:pStyle w:val="BodyText"/>
        <w:jc w:val="both"/>
        <w:rPr>
          <w:b w:val="0"/>
          <w:szCs w:val="24"/>
        </w:rPr>
      </w:pPr>
      <w:r>
        <w:rPr>
          <w:b w:val="0"/>
          <w:szCs w:val="24"/>
        </w:rPr>
        <w:t>Consilierii solicită pauză, pe motiv că au expirat 1,5 ore</w:t>
      </w:r>
    </w:p>
    <w:p w:rsidR="00C42052" w:rsidRDefault="00C42052" w:rsidP="00C42052">
      <w:pPr>
        <w:pStyle w:val="BodyText"/>
        <w:jc w:val="both"/>
        <w:rPr>
          <w:b w:val="0"/>
          <w:szCs w:val="24"/>
        </w:rPr>
      </w:pPr>
      <w:r>
        <w:rPr>
          <w:b w:val="0"/>
          <w:szCs w:val="24"/>
        </w:rPr>
        <w:t>Preşedintele şedinţei anunţă pauză</w:t>
      </w:r>
    </w:p>
    <w:p w:rsidR="00C42052" w:rsidRDefault="00C42052" w:rsidP="00C42052">
      <w:pPr>
        <w:pStyle w:val="BodyText"/>
        <w:jc w:val="both"/>
        <w:rPr>
          <w:b w:val="0"/>
          <w:szCs w:val="24"/>
        </w:rPr>
      </w:pPr>
      <w:r>
        <w:rPr>
          <w:b w:val="0"/>
          <w:szCs w:val="24"/>
        </w:rPr>
        <w:t>După pauză în sală sunt prezenţi16 consilieri</w:t>
      </w:r>
    </w:p>
    <w:p w:rsidR="00C42052" w:rsidRDefault="00C42052" w:rsidP="00C42052">
      <w:pPr>
        <w:pStyle w:val="BodyText"/>
        <w:jc w:val="both"/>
        <w:rPr>
          <w:b w:val="0"/>
          <w:szCs w:val="24"/>
        </w:rPr>
      </w:pPr>
      <w:r>
        <w:rPr>
          <w:b w:val="0"/>
          <w:szCs w:val="24"/>
        </w:rPr>
        <w:t>Preşedintele şedinţei aduce la cunoştinţă că proiectul de decizie sub numărul 4 urmează a fi supus dezbaterii şi votării.</w:t>
      </w:r>
    </w:p>
    <w:p w:rsidR="00C42052" w:rsidRDefault="00C42052" w:rsidP="00C42052">
      <w:pPr>
        <w:pStyle w:val="BodyText"/>
        <w:jc w:val="both"/>
        <w:rPr>
          <w:szCs w:val="24"/>
        </w:rPr>
      </w:pPr>
      <w:r>
        <w:rPr>
          <w:szCs w:val="24"/>
        </w:rPr>
        <w:t>Dezbateri asupra proiectului de decizie:</w:t>
      </w:r>
    </w:p>
    <w:p w:rsidR="00C42052" w:rsidRDefault="00C42052" w:rsidP="00C42052">
      <w:pPr>
        <w:pStyle w:val="BodyText"/>
        <w:jc w:val="both"/>
        <w:rPr>
          <w:b w:val="0"/>
          <w:szCs w:val="24"/>
        </w:rPr>
      </w:pPr>
      <w:r>
        <w:rPr>
          <w:szCs w:val="24"/>
        </w:rPr>
        <w:t>Bobeico Serghei:</w:t>
      </w:r>
      <w:r>
        <w:rPr>
          <w:b w:val="0"/>
          <w:szCs w:val="24"/>
        </w:rPr>
        <w:t xml:space="preserve"> ce scrie în hotărîre?</w:t>
      </w:r>
    </w:p>
    <w:p w:rsidR="00C42052" w:rsidRDefault="00C42052" w:rsidP="00C42052">
      <w:pPr>
        <w:pStyle w:val="BodyText"/>
        <w:jc w:val="both"/>
        <w:rPr>
          <w:b w:val="0"/>
          <w:szCs w:val="24"/>
        </w:rPr>
      </w:pPr>
      <w:r>
        <w:rPr>
          <w:szCs w:val="24"/>
        </w:rPr>
        <w:t>Mandalac Zinaida:</w:t>
      </w:r>
      <w:r>
        <w:rPr>
          <w:b w:val="0"/>
          <w:szCs w:val="24"/>
        </w:rPr>
        <w:t xml:space="preserve"> că trebuie de abrogat</w:t>
      </w:r>
    </w:p>
    <w:p w:rsidR="00C42052" w:rsidRDefault="00C42052" w:rsidP="00C42052">
      <w:pPr>
        <w:jc w:val="both"/>
      </w:pPr>
      <w:r>
        <w:t>AU VOTAT:</w:t>
      </w:r>
    </w:p>
    <w:p w:rsidR="00C42052" w:rsidRDefault="00C42052" w:rsidP="00C42052">
      <w:pPr>
        <w:jc w:val="both"/>
        <w:rPr>
          <w:b w:val="0"/>
        </w:rPr>
      </w:pPr>
      <w:r>
        <w:rPr>
          <w:b w:val="0"/>
        </w:rPr>
        <w:t>Pentru – 12, împotrivă – 0; abţinut – 4.</w:t>
      </w:r>
    </w:p>
    <w:p w:rsidR="00C42052" w:rsidRDefault="00C42052" w:rsidP="00C42052">
      <w:pPr>
        <w:jc w:val="both"/>
        <w:rPr>
          <w:b w:val="0"/>
        </w:rPr>
      </w:pPr>
    </w:p>
    <w:p w:rsidR="00C42052" w:rsidRDefault="00C42052" w:rsidP="00C42052">
      <w:pPr>
        <w:pStyle w:val="BodyText"/>
        <w:rPr>
          <w:b w:val="0"/>
          <w:szCs w:val="24"/>
        </w:rPr>
      </w:pPr>
      <w:r>
        <w:lastRenderedPageBreak/>
        <w:t>5.S-A EXAMINAT:</w:t>
      </w:r>
      <w:r>
        <w:rPr>
          <w:szCs w:val="24"/>
        </w:rPr>
        <w:t xml:space="preserve"> </w:t>
      </w:r>
      <w:r>
        <w:rPr>
          <w:b w:val="0"/>
          <w:szCs w:val="24"/>
        </w:rPr>
        <w:t>Cu privire la transmiterea în gestiune a unor imobile SA,,Servicii salubrizare Floreşti”</w:t>
      </w:r>
    </w:p>
    <w:p w:rsidR="00C42052" w:rsidRDefault="00C42052" w:rsidP="00C42052">
      <w:pPr>
        <w:pStyle w:val="BodyText"/>
        <w:rPr>
          <w:szCs w:val="24"/>
          <w:u w:val="single"/>
        </w:rPr>
      </w:pPr>
      <w:r>
        <w:rPr>
          <w:szCs w:val="24"/>
          <w:u w:val="single"/>
        </w:rPr>
        <w:t>Raportor:Petrova Liudmila,viceprimar</w:t>
      </w:r>
    </w:p>
    <w:p w:rsidR="00C42052" w:rsidRDefault="00C42052" w:rsidP="00C42052">
      <w:pPr>
        <w:jc w:val="both"/>
      </w:pPr>
    </w:p>
    <w:p w:rsidR="00C42052" w:rsidRDefault="00C42052" w:rsidP="00C42052">
      <w:pPr>
        <w:pStyle w:val="BodyTextIndent"/>
        <w:ind w:left="0" w:firstLine="708"/>
        <w:rPr>
          <w:rFonts w:ascii="Times New Roman" w:hAnsi="Times New Roman"/>
          <w:bCs/>
          <w:iCs/>
          <w:sz w:val="24"/>
          <w:szCs w:val="24"/>
          <w:lang w:val="en-US"/>
        </w:rPr>
      </w:pPr>
      <w:r>
        <w:rPr>
          <w:rFonts w:ascii="Times New Roman" w:hAnsi="Times New Roman"/>
          <w:sz w:val="24"/>
          <w:szCs w:val="24"/>
          <w:lang w:val="ro-RO"/>
        </w:rPr>
        <w:t>La demersul SA ,,Servicii Salubrizare Florești” privind transmiterea în folosinţă a unor imobile,</w:t>
      </w:r>
      <w:r>
        <w:rPr>
          <w:rFonts w:ascii="Times New Roman" w:hAnsi="Times New Roman"/>
          <w:sz w:val="24"/>
          <w:szCs w:val="24"/>
          <w:lang w:val="en-US"/>
        </w:rPr>
        <w:t xml:space="preserve"> în temeiul art.3(2), art.14(2), lit.b) al Legii nr. 436-XVI din 28.12.2006 privind administrația publică locală, art. 9(2), lit.b) și lit.h) al Legii privind administrarea și deetatizarea proprietății publice nr. 121-XVI din 04.05.2007, </w:t>
      </w:r>
      <w:r>
        <w:rPr>
          <w:rFonts w:ascii="Times New Roman" w:hAnsi="Times New Roman"/>
          <w:b/>
          <w:bCs/>
          <w:iCs/>
          <w:sz w:val="24"/>
          <w:szCs w:val="24"/>
          <w:lang w:val="en-US"/>
        </w:rPr>
        <w:t>DECIDE:</w:t>
      </w:r>
    </w:p>
    <w:p w:rsidR="00C42052" w:rsidRDefault="00C42052" w:rsidP="00C42052">
      <w:pPr>
        <w:rPr>
          <w:b w:val="0"/>
          <w:szCs w:val="24"/>
          <w:lang w:val="en-US"/>
        </w:rPr>
      </w:pPr>
    </w:p>
    <w:p w:rsidR="00C42052" w:rsidRDefault="00C42052" w:rsidP="00C42052">
      <w:pPr>
        <w:jc w:val="both"/>
        <w:rPr>
          <w:b w:val="0"/>
          <w:szCs w:val="24"/>
          <w:lang w:val="en-US"/>
        </w:rPr>
      </w:pPr>
      <w:r>
        <w:rPr>
          <w:b w:val="0"/>
          <w:szCs w:val="24"/>
          <w:lang w:val="en-US"/>
        </w:rPr>
        <w:t>1</w:t>
      </w:r>
      <w:r>
        <w:rPr>
          <w:b w:val="0"/>
          <w:bCs/>
          <w:iCs/>
          <w:szCs w:val="24"/>
          <w:lang w:val="en-US"/>
        </w:rPr>
        <w:t xml:space="preserve"> Se</w:t>
      </w:r>
      <w:r>
        <w:rPr>
          <w:b w:val="0"/>
          <w:szCs w:val="24"/>
          <w:lang w:val="en-US"/>
        </w:rPr>
        <w:t xml:space="preserve"> transmite în folosinţă cu titlu gratuit, SA,,Servicii Salubrizare Floreşti” demisubsolul din str.Şt.cel Mare,57, cu suprafaţa 334,3 m</w:t>
      </w:r>
      <w:r>
        <w:rPr>
          <w:b w:val="0"/>
          <w:szCs w:val="24"/>
          <w:vertAlign w:val="superscript"/>
          <w:lang w:val="en-US"/>
        </w:rPr>
        <w:t xml:space="preserve">2 </w:t>
      </w:r>
      <w:r>
        <w:rPr>
          <w:b w:val="0"/>
          <w:szCs w:val="24"/>
          <w:lang w:val="en-US"/>
        </w:rPr>
        <w:t xml:space="preserve">şi demisubsolul din bd.Victoriei 19, cu suprafaţa 62,4 m </w:t>
      </w:r>
      <w:r>
        <w:rPr>
          <w:b w:val="0"/>
          <w:szCs w:val="24"/>
          <w:vertAlign w:val="superscript"/>
          <w:lang w:val="en-US"/>
        </w:rPr>
        <w:t>2</w:t>
      </w:r>
      <w:r>
        <w:rPr>
          <w:b w:val="0"/>
          <w:szCs w:val="24"/>
          <w:lang w:val="en-US"/>
        </w:rPr>
        <w:t>.</w:t>
      </w:r>
    </w:p>
    <w:p w:rsidR="00C42052" w:rsidRDefault="00C42052" w:rsidP="00C42052">
      <w:pPr>
        <w:jc w:val="both"/>
        <w:rPr>
          <w:b w:val="0"/>
          <w:szCs w:val="24"/>
          <w:lang w:val="en-US"/>
        </w:rPr>
      </w:pPr>
    </w:p>
    <w:p w:rsidR="00C42052" w:rsidRDefault="00C42052" w:rsidP="00C42052">
      <w:pPr>
        <w:jc w:val="both"/>
        <w:rPr>
          <w:b w:val="0"/>
          <w:szCs w:val="24"/>
          <w:lang w:val="en-US"/>
        </w:rPr>
      </w:pPr>
      <w:r>
        <w:rPr>
          <w:b w:val="0"/>
          <w:szCs w:val="24"/>
          <w:lang w:val="en-US"/>
        </w:rPr>
        <w:t xml:space="preserve">  2. Se stabilește că predarea –primirea se va efectua în conformitate cu prevederile Regulamentului cu privire la modul de transmitere a întreprinderilor de stat, organizațiilor, instituțiilor, a subdiviziunilor lor, clădirilor, construcțiilor, mijloacelor fixe și altor active aprobat prin Hotărîrea Guvernului R.Moldova nr. 688 din 09.10.1995 ”</w:t>
      </w:r>
    </w:p>
    <w:p w:rsidR="00C42052" w:rsidRDefault="00C42052" w:rsidP="00C42052">
      <w:pPr>
        <w:jc w:val="both"/>
        <w:rPr>
          <w:b w:val="0"/>
          <w:szCs w:val="24"/>
          <w:lang w:val="en-US"/>
        </w:rPr>
      </w:pPr>
    </w:p>
    <w:p w:rsidR="00C42052" w:rsidRDefault="00C42052" w:rsidP="00C42052">
      <w:pPr>
        <w:rPr>
          <w:b w:val="0"/>
          <w:szCs w:val="24"/>
          <w:lang w:val="en-US"/>
        </w:rPr>
      </w:pPr>
      <w:r>
        <w:rPr>
          <w:b w:val="0"/>
          <w:szCs w:val="24"/>
          <w:lang w:val="en-US"/>
        </w:rPr>
        <w:t>3. Controlul  executării prezentei decizii se pune în sarcina  Comisiei Consultative de specialitate a Consiliului orășenesc în domeniul  economie , buget și finanțe (președinte dl. Zugrav Sava).</w:t>
      </w:r>
    </w:p>
    <w:p w:rsidR="00C42052" w:rsidRDefault="00C42052" w:rsidP="00C42052">
      <w:pPr>
        <w:pStyle w:val="BodyText"/>
        <w:jc w:val="both"/>
        <w:rPr>
          <w:b w:val="0"/>
          <w:szCs w:val="24"/>
        </w:rPr>
      </w:pPr>
    </w:p>
    <w:p w:rsidR="00C42052" w:rsidRDefault="00C42052" w:rsidP="00C42052">
      <w:pPr>
        <w:jc w:val="both"/>
      </w:pPr>
      <w:r>
        <w:t>AU VOTAT:</w:t>
      </w:r>
    </w:p>
    <w:p w:rsidR="00C42052" w:rsidRDefault="00C42052" w:rsidP="00C42052">
      <w:pPr>
        <w:jc w:val="both"/>
        <w:rPr>
          <w:b w:val="0"/>
        </w:rPr>
      </w:pPr>
      <w:r>
        <w:rPr>
          <w:b w:val="0"/>
        </w:rPr>
        <w:t>Pentru – 14, împotrivă – 0; abţinut – 2.</w:t>
      </w:r>
    </w:p>
    <w:p w:rsidR="00C42052" w:rsidRDefault="00C42052" w:rsidP="00C42052">
      <w:pPr>
        <w:jc w:val="both"/>
        <w:rPr>
          <w:b w:val="0"/>
        </w:rPr>
      </w:pPr>
    </w:p>
    <w:p w:rsidR="00C42052" w:rsidRDefault="00C42052" w:rsidP="00C42052">
      <w:pPr>
        <w:jc w:val="both"/>
        <w:rPr>
          <w:rStyle w:val="Strong"/>
          <w:color w:val="000000"/>
          <w:szCs w:val="24"/>
        </w:rPr>
      </w:pPr>
      <w:r>
        <w:t>6.S-A EXAMINAT:</w:t>
      </w:r>
      <w:r>
        <w:rPr>
          <w:rStyle w:val="BodyTextChar"/>
          <w:b/>
          <w:color w:val="000000"/>
          <w:szCs w:val="24"/>
        </w:rPr>
        <w:t xml:space="preserve"> </w:t>
      </w:r>
      <w:r>
        <w:rPr>
          <w:rStyle w:val="Strong"/>
          <w:color w:val="000000"/>
          <w:szCs w:val="24"/>
        </w:rPr>
        <w:t>Cu privire la protecţia consumatorului în raza oraşului Floreşti pe parcursul anului 2014</w:t>
      </w:r>
    </w:p>
    <w:p w:rsidR="00C42052" w:rsidRDefault="00C42052" w:rsidP="00C42052">
      <w:pPr>
        <w:pStyle w:val="BodyText"/>
        <w:rPr>
          <w:u w:val="single"/>
        </w:rPr>
      </w:pPr>
      <w:r>
        <w:rPr>
          <w:szCs w:val="24"/>
          <w:u w:val="single"/>
        </w:rPr>
        <w:t>Raportor:Puto Lilia,specialist</w:t>
      </w:r>
    </w:p>
    <w:p w:rsidR="00C42052" w:rsidRDefault="00C42052" w:rsidP="00C42052">
      <w:pPr>
        <w:jc w:val="both"/>
        <w:rPr>
          <w:b w:val="0"/>
        </w:rPr>
      </w:pPr>
    </w:p>
    <w:p w:rsidR="00C42052" w:rsidRDefault="00C42052" w:rsidP="00C42052">
      <w:pPr>
        <w:spacing w:line="360" w:lineRule="auto"/>
        <w:ind w:firstLine="709"/>
        <w:jc w:val="both"/>
        <w:rPr>
          <w:b w:val="0"/>
        </w:rPr>
      </w:pPr>
      <w:r>
        <w:rPr>
          <w:b w:val="0"/>
        </w:rPr>
        <w:t xml:space="preserve">În temeiul hotărîrii instanţei de judecată, nr. 2a-38/15, devenită definită şi irevocabilă,  art.14, alin.2, lit.y)  din Legea privind administraţia publică locală nr. 436-XVI din 28 decembrie 2006, Consiliul orăşenesc </w:t>
      </w:r>
      <w:r>
        <w:t>DECIDE:</w:t>
      </w:r>
    </w:p>
    <w:p w:rsidR="00C42052" w:rsidRDefault="00C42052" w:rsidP="00C42052">
      <w:pPr>
        <w:pStyle w:val="BodyText"/>
        <w:jc w:val="both"/>
        <w:rPr>
          <w:b w:val="0"/>
          <w:szCs w:val="24"/>
        </w:rPr>
      </w:pPr>
      <w:r>
        <w:rPr>
          <w:b w:val="0"/>
          <w:szCs w:val="24"/>
        </w:rPr>
        <w:t>1.Se ia act de nota informativă privind protecţia consumatorului în raza oraşului Floreşti pe parcursul anului 2014 (se anexează).</w:t>
      </w:r>
    </w:p>
    <w:p w:rsidR="00C42052" w:rsidRDefault="00C42052" w:rsidP="00C42052">
      <w:pPr>
        <w:jc w:val="center"/>
        <w:rPr>
          <w:lang w:val="en-US"/>
        </w:rPr>
      </w:pPr>
      <w:r>
        <w:rPr>
          <w:lang w:val="en-US"/>
        </w:rPr>
        <w:t>NOTĂ INFORMATIVĂ</w:t>
      </w:r>
    </w:p>
    <w:p w:rsidR="00C42052" w:rsidRDefault="00C42052" w:rsidP="00C42052">
      <w:pPr>
        <w:jc w:val="center"/>
        <w:rPr>
          <w:b w:val="0"/>
        </w:rPr>
      </w:pPr>
    </w:p>
    <w:p w:rsidR="00C42052" w:rsidRDefault="00C42052" w:rsidP="00C42052">
      <w:pPr>
        <w:ind w:firstLine="360"/>
        <w:jc w:val="both"/>
        <w:rPr>
          <w:b w:val="0"/>
          <w:color w:val="000000"/>
          <w:lang w:val="en-US"/>
        </w:rPr>
      </w:pPr>
      <w:r>
        <w:rPr>
          <w:b w:val="0"/>
          <w:bCs/>
          <w:color w:val="000000"/>
          <w:lang w:val="en-US"/>
        </w:rPr>
        <w:t xml:space="preserve"> Conform Regulamentului-tip,Serviciul de Colectare a Impozitelor şi Taxelor Locale (SCITL) din cadrul primăriei </w:t>
      </w:r>
      <w:r>
        <w:rPr>
          <w:b w:val="0"/>
          <w:color w:val="000000"/>
          <w:lang w:val="en-US"/>
        </w:rPr>
        <w:t>este abilitat, să administreze:</w:t>
      </w:r>
    </w:p>
    <w:p w:rsidR="00C42052" w:rsidRDefault="00C42052" w:rsidP="00C42052">
      <w:pPr>
        <w:ind w:firstLine="360"/>
        <w:jc w:val="both"/>
        <w:rPr>
          <w:b w:val="0"/>
          <w:color w:val="000000"/>
          <w:lang w:val="en-US"/>
        </w:rPr>
      </w:pPr>
      <w:r>
        <w:rPr>
          <w:b w:val="0"/>
          <w:color w:val="000000"/>
          <w:lang w:val="en-US"/>
        </w:rPr>
        <w:t>-   impozitul funciar de la persoanele fizice (cetăţeni) şi gospodăriile ţărăneşti (de fermier);</w:t>
      </w:r>
    </w:p>
    <w:p w:rsidR="00C42052" w:rsidRDefault="00C42052" w:rsidP="00C42052">
      <w:pPr>
        <w:ind w:firstLine="360"/>
        <w:jc w:val="both"/>
        <w:rPr>
          <w:b w:val="0"/>
          <w:color w:val="000000"/>
          <w:lang w:val="en-US"/>
        </w:rPr>
      </w:pPr>
      <w:r>
        <w:rPr>
          <w:b w:val="0"/>
          <w:color w:val="000000"/>
          <w:lang w:val="en-US"/>
        </w:rPr>
        <w:t xml:space="preserve"> -  impozitul pe bunurile imobiliare de la persoanele fizice (cetăţeni).</w:t>
      </w:r>
    </w:p>
    <w:p w:rsidR="00C42052" w:rsidRDefault="00C42052" w:rsidP="00C42052">
      <w:pPr>
        <w:ind w:firstLine="360"/>
        <w:jc w:val="both"/>
        <w:rPr>
          <w:b w:val="0"/>
          <w:color w:val="000000"/>
          <w:lang w:val="en-US"/>
        </w:rPr>
      </w:pPr>
      <w:r>
        <w:rPr>
          <w:b w:val="0"/>
          <w:color w:val="000000"/>
          <w:lang w:val="en-US"/>
        </w:rPr>
        <w:t>SCITL exercită, corespunzător domeniului de activitate, următoarele atribuţii:</w:t>
      </w:r>
    </w:p>
    <w:p w:rsidR="00C42052" w:rsidRDefault="00C42052" w:rsidP="00C42052">
      <w:pPr>
        <w:ind w:firstLine="360"/>
        <w:jc w:val="both"/>
        <w:rPr>
          <w:b w:val="0"/>
          <w:color w:val="000000"/>
          <w:lang w:val="en-US"/>
        </w:rPr>
      </w:pPr>
      <w:r>
        <w:rPr>
          <w:b w:val="0"/>
          <w:color w:val="000000"/>
          <w:lang w:val="en-US"/>
        </w:rPr>
        <w:t>a) asigură evidenţa integrală şi conformă a contribuabililor ale căror obligaţii fiscale sînt calculate de SCITL şi evidenţa  acestor obligaţii, cu excepţia celor administrate de alte organe;</w:t>
      </w:r>
    </w:p>
    <w:p w:rsidR="00C42052" w:rsidRDefault="00C42052" w:rsidP="00C42052">
      <w:pPr>
        <w:ind w:firstLine="360"/>
        <w:jc w:val="both"/>
        <w:rPr>
          <w:b w:val="0"/>
          <w:color w:val="000000"/>
          <w:lang w:val="en-US"/>
        </w:rPr>
      </w:pPr>
      <w:r>
        <w:rPr>
          <w:b w:val="0"/>
          <w:color w:val="000000"/>
          <w:lang w:val="en-US"/>
        </w:rPr>
        <w:t>b) întreprinde măsuri pentru asigurarea stingerii obligaţiilor fiscale;</w:t>
      </w:r>
    </w:p>
    <w:p w:rsidR="00C42052" w:rsidRDefault="00C42052" w:rsidP="00C42052">
      <w:pPr>
        <w:ind w:firstLine="360"/>
        <w:jc w:val="both"/>
        <w:rPr>
          <w:b w:val="0"/>
          <w:color w:val="000000"/>
          <w:lang w:val="en-US"/>
        </w:rPr>
      </w:pPr>
      <w:r>
        <w:rPr>
          <w:b w:val="0"/>
          <w:color w:val="000000"/>
          <w:lang w:val="en-US"/>
        </w:rPr>
        <w:lastRenderedPageBreak/>
        <w:t>c) popularizează legislaţia  fiscală şi examinează  scrisorile, cererile şi reclamaţiile contribuabililor;</w:t>
      </w:r>
    </w:p>
    <w:p w:rsidR="00C42052" w:rsidRDefault="00C42052" w:rsidP="00C42052">
      <w:pPr>
        <w:ind w:firstLine="360"/>
        <w:jc w:val="both"/>
        <w:rPr>
          <w:b w:val="0"/>
          <w:color w:val="000000"/>
          <w:lang w:val="en-US"/>
        </w:rPr>
      </w:pPr>
      <w:r>
        <w:rPr>
          <w:b w:val="0"/>
          <w:color w:val="000000"/>
          <w:lang w:val="en-US"/>
        </w:rPr>
        <w:t>d) efectuează controale fiscale, în limitele competenţei sale. Metodele şi operaţiunile concrete utilizate la organizarea şi exercitarea controlului fiscal sînt determinate în baza Codului fiscal şi instrucţiunilor cu caracter intern ale Inspectoratului Fiscal Principal de Stat;</w:t>
      </w:r>
    </w:p>
    <w:p w:rsidR="00C42052" w:rsidRDefault="00C42052" w:rsidP="00C42052">
      <w:pPr>
        <w:ind w:firstLine="360"/>
        <w:jc w:val="both"/>
        <w:rPr>
          <w:b w:val="0"/>
          <w:color w:val="000000"/>
          <w:lang w:val="en-US"/>
        </w:rPr>
      </w:pPr>
      <w:r>
        <w:rPr>
          <w:b w:val="0"/>
          <w:color w:val="000000"/>
          <w:lang w:val="en-US"/>
        </w:rPr>
        <w:t>e) compensează sau restituie sumele plătite în plus şi sumele care, conform legislaţiei fiscale, urmează a fi restituite;</w:t>
      </w:r>
    </w:p>
    <w:p w:rsidR="00C42052" w:rsidRDefault="00C42052" w:rsidP="00C42052">
      <w:pPr>
        <w:ind w:firstLine="360"/>
        <w:jc w:val="both"/>
        <w:rPr>
          <w:b w:val="0"/>
          <w:color w:val="000000"/>
          <w:lang w:val="en-US"/>
        </w:rPr>
      </w:pPr>
      <w:r>
        <w:rPr>
          <w:b w:val="0"/>
          <w:color w:val="000000"/>
          <w:lang w:val="en-US"/>
        </w:rPr>
        <w:t>f) exercită executarea silită a obligaţiilor fiscale;</w:t>
      </w:r>
    </w:p>
    <w:p w:rsidR="00C42052" w:rsidRDefault="00C42052" w:rsidP="00C42052">
      <w:pPr>
        <w:ind w:firstLine="360"/>
        <w:jc w:val="both"/>
        <w:rPr>
          <w:b w:val="0"/>
          <w:color w:val="000000"/>
          <w:lang w:val="en-US"/>
        </w:rPr>
      </w:pPr>
      <w:r>
        <w:rPr>
          <w:b w:val="0"/>
          <w:color w:val="000000"/>
          <w:lang w:val="en-US"/>
        </w:rPr>
        <w:t>g) contribuie la tragerea la răspundere pentru încălcări fiscale;</w:t>
      </w:r>
    </w:p>
    <w:p w:rsidR="00C42052" w:rsidRDefault="00C42052" w:rsidP="00C42052">
      <w:pPr>
        <w:ind w:firstLine="360"/>
        <w:jc w:val="both"/>
        <w:rPr>
          <w:b w:val="0"/>
          <w:color w:val="000000"/>
          <w:lang w:val="en-US"/>
        </w:rPr>
      </w:pPr>
      <w:r>
        <w:rPr>
          <w:b w:val="0"/>
          <w:color w:val="000000"/>
          <w:lang w:val="en-US"/>
        </w:rPr>
        <w:t>h) exercită alte atribuţii prevăzute expres de legislaţia fiscală.</w:t>
      </w:r>
    </w:p>
    <w:p w:rsidR="00C42052" w:rsidRDefault="00C42052" w:rsidP="00C42052">
      <w:pPr>
        <w:rPr>
          <w:b w:val="0"/>
          <w:i/>
          <w:lang w:val="en-US"/>
        </w:rPr>
      </w:pPr>
      <w:r>
        <w:rPr>
          <w:b w:val="0"/>
          <w:color w:val="000000"/>
          <w:lang w:val="en-US"/>
        </w:rPr>
        <w:t xml:space="preserve">Pe parcursul anului 2014 de către  serviciu a fost gestionate  </w:t>
      </w:r>
      <w:r>
        <w:rPr>
          <w:b w:val="0"/>
          <w:lang w:val="ro-MO"/>
        </w:rPr>
        <w:t xml:space="preserve">16149 conturi a persoanelor fizice  (impozitul pe proprietate). Calculul impozitului susmenționat  a constituit </w:t>
      </w:r>
      <w:r>
        <w:rPr>
          <w:b w:val="0"/>
          <w:lang w:val="en-US"/>
        </w:rPr>
        <w:t>275307,20 lei</w:t>
      </w:r>
      <w:r>
        <w:rPr>
          <w:b w:val="0"/>
        </w:rPr>
        <w:t xml:space="preserve">, achitarea fiind de </w:t>
      </w:r>
      <w:r>
        <w:rPr>
          <w:b w:val="0"/>
          <w:i/>
          <w:lang w:val="en-US"/>
        </w:rPr>
        <w:t>290723,91 lei – inclusiv restanța din anii precedenți. La capitolul dat mai avem reserve, nu că nu se întreprind măsuri de asigurare a achitării impozitului dat – motivul este lipsa proprietarilor în țară. Pentru stingerea  restanței  am venit cu demersuri  către ITF Florești  privind exercitarea silită a obligațiilor. Ca rezultat suma  restanței s-a diminuat cu 6,5%.</w:t>
      </w:r>
    </w:p>
    <w:p w:rsidR="00C42052" w:rsidRDefault="00C42052" w:rsidP="00C42052">
      <w:pPr>
        <w:rPr>
          <w:b w:val="0"/>
          <w:lang w:val="en-US"/>
        </w:rPr>
      </w:pPr>
      <w:r>
        <w:rPr>
          <w:b w:val="0"/>
          <w:i/>
          <w:lang w:val="en-US"/>
        </w:rPr>
        <w:t xml:space="preserve">Impozutul funciar a fost calculat  în sumă de </w:t>
      </w:r>
      <w:r>
        <w:rPr>
          <w:b w:val="0"/>
          <w:lang w:val="en-US"/>
        </w:rPr>
        <w:t>14812 lei, achitat fiind numai 75% (11109 lei). Aceasta se datorează faptului că majoritatea deținătorilor de terenuri agricole sunt pensionari și nu au posibiliatate de a achita .</w:t>
      </w:r>
    </w:p>
    <w:p w:rsidR="00C42052" w:rsidRDefault="00C42052" w:rsidP="00C42052">
      <w:pPr>
        <w:spacing w:before="60" w:after="60"/>
        <w:rPr>
          <w:b w:val="0"/>
          <w:color w:val="000000"/>
          <w:lang w:val="ro-MO"/>
        </w:rPr>
      </w:pPr>
      <w:r>
        <w:rPr>
          <w:b w:val="0"/>
          <w:lang w:val="en-US"/>
        </w:rPr>
        <w:t xml:space="preserve">Pe parcursul anului au fost eliberate Autorizații de activitate </w:t>
      </w:r>
      <w:r>
        <w:rPr>
          <w:b w:val="0"/>
          <w:lang w:val="ro-MO"/>
        </w:rPr>
        <w:t>451 persoanele fizice (deținătorii de patentă) și 498 pers. Juridice (SRL.S.A.Î.I. ș.a)</w:t>
      </w:r>
    </w:p>
    <w:p w:rsidR="00C42052" w:rsidRDefault="00C42052" w:rsidP="00C42052">
      <w:pPr>
        <w:ind w:firstLine="360"/>
        <w:jc w:val="both"/>
        <w:rPr>
          <w:b w:val="0"/>
          <w:color w:val="000000"/>
          <w:lang w:val="ro-MO"/>
        </w:rPr>
      </w:pPr>
      <w:r>
        <w:rPr>
          <w:b w:val="0"/>
          <w:color w:val="000000"/>
          <w:lang w:val="ro-MO"/>
        </w:rPr>
        <w:t>În baza Legii privind administrația publică locală și privind dispoziția primarului SCITL este învestit și cu atribuția de a exercita, în condiţiile legii, supravegherea activităţilor din tîrguri, pieţe, oboare, protecția consumatorului, contracararea comerțului ilicit.</w:t>
      </w:r>
    </w:p>
    <w:p w:rsidR="00C42052" w:rsidRDefault="00C42052" w:rsidP="00C42052">
      <w:pPr>
        <w:ind w:firstLine="360"/>
        <w:jc w:val="both"/>
        <w:rPr>
          <w:b w:val="0"/>
          <w:color w:val="000000"/>
          <w:lang w:val="ro-MO"/>
        </w:rPr>
      </w:pPr>
      <w:r>
        <w:rPr>
          <w:b w:val="0"/>
          <w:color w:val="000000"/>
          <w:lang w:val="ro-MO"/>
        </w:rPr>
        <w:t>Ceia ce ține de comerțul ilicit, practicarea activității de întreprinzător fără Autorizație, fără licență pe parcursul an. 2014 au fost expediate demersuri, practic la toate organele de control, inclusiv MAI, Procuratură, IFS, IFT privind întreprinderea măsurilor de rigoare ce le revin după competență în contracararea acestui fenomen. La moment, pot să Vă informez că, totuș avem rezultate pozitive la capitolul dat.</w:t>
      </w:r>
    </w:p>
    <w:p w:rsidR="00C42052" w:rsidRDefault="00C42052" w:rsidP="00C42052">
      <w:pPr>
        <w:ind w:firstLine="360"/>
        <w:jc w:val="both"/>
        <w:rPr>
          <w:b w:val="0"/>
          <w:color w:val="000000"/>
          <w:lang w:val="ro-MO"/>
        </w:rPr>
      </w:pPr>
    </w:p>
    <w:p w:rsidR="00C42052" w:rsidRDefault="00C42052" w:rsidP="00C42052">
      <w:pPr>
        <w:ind w:firstLine="360"/>
        <w:jc w:val="both"/>
        <w:rPr>
          <w:b w:val="0"/>
          <w:color w:val="000000"/>
        </w:rPr>
      </w:pPr>
      <w:r>
        <w:rPr>
          <w:b w:val="0"/>
          <w:color w:val="000000"/>
          <w:lang w:val="ro-MO"/>
        </w:rPr>
        <w:t>Comerțul ilicit are impact negativ atît asupra bugetului local cît și asupra condițiilor de comercializare cit și calității produselor plasate pe piață. Și vă asigur, că nici un comerciant stradal nu cultivă de sinestătător producția comercializată.</w:t>
      </w:r>
    </w:p>
    <w:p w:rsidR="00C42052" w:rsidRDefault="00C42052" w:rsidP="00C42052">
      <w:pPr>
        <w:ind w:firstLine="360"/>
        <w:jc w:val="both"/>
        <w:rPr>
          <w:b w:val="0"/>
          <w:color w:val="000000"/>
          <w:lang w:val="ro-MO"/>
        </w:rPr>
      </w:pPr>
    </w:p>
    <w:p w:rsidR="00C42052" w:rsidRDefault="00C42052" w:rsidP="00C42052">
      <w:pPr>
        <w:ind w:firstLine="360"/>
        <w:jc w:val="both"/>
        <w:rPr>
          <w:b w:val="0"/>
          <w:color w:val="000000"/>
          <w:lang w:val="ro-MO"/>
        </w:rPr>
      </w:pPr>
      <w:r>
        <w:rPr>
          <w:b w:val="0"/>
          <w:color w:val="000000"/>
          <w:lang w:val="ro-MO"/>
        </w:rPr>
        <w:t>Pe parcursul acestui an în adresa Comisiei pentru protecția consumatorului au parvenit  cereri: de la DRSA Florești cu privire la încălcarea condițiilor sanitare de pregătire a produselor din patiserie de către SRL ”Pan Flor” (dir. L.Tîron) ,o cerere privind procurarea a unei   perechi de cizme cu defect (din piață) și o cerere privind procurarea semințelor (în urma sădirii cărora a crescut alt ceva , decît planta procurată).</w:t>
      </w:r>
    </w:p>
    <w:p w:rsidR="00C42052" w:rsidRDefault="00C42052" w:rsidP="00C42052">
      <w:pPr>
        <w:ind w:firstLine="360"/>
        <w:jc w:val="both"/>
        <w:rPr>
          <w:b w:val="0"/>
          <w:color w:val="000000"/>
          <w:lang w:val="ro-MO"/>
        </w:rPr>
      </w:pPr>
      <w:r>
        <w:rPr>
          <w:b w:val="0"/>
          <w:color w:val="000000"/>
          <w:lang w:val="ro-MO"/>
        </w:rPr>
        <w:t>Dacă în ultimile două cazuri, conflictul a fost soluționat pe cale amiabilă, în folosul consumatorului, primul caz a fost precăutat la mai multe ședințe a Comisiei privind protecția consumatorului și  la moment nu sunt gata să Vă informez despre soluționarea acestui demers. Cred că asupra acestui caz se vor expune organele, în competența cărora este soluționarea și sancționarea conform cadrului legislativ.Conform Legii privin protecția consumatorului,</w:t>
      </w:r>
      <w:r>
        <w:rPr>
          <w:b w:val="0"/>
          <w:color w:val="000000"/>
          <w:lang w:val="en-US"/>
        </w:rPr>
        <w:t xml:space="preserve"> autorităţile administraţiei publice locale, în raza unităţii teritorial-administrative respective, în conformitate cu legislaţia, au obligaţia:</w:t>
      </w:r>
    </w:p>
    <w:p w:rsidR="00C42052" w:rsidRDefault="00C42052" w:rsidP="00C42052">
      <w:pPr>
        <w:ind w:firstLine="360"/>
        <w:jc w:val="both"/>
        <w:rPr>
          <w:b w:val="0"/>
          <w:color w:val="000000"/>
          <w:lang w:val="en-US"/>
        </w:rPr>
      </w:pPr>
      <w:r>
        <w:rPr>
          <w:b w:val="0"/>
          <w:color w:val="000000"/>
          <w:lang w:val="en-US"/>
        </w:rPr>
        <w:lastRenderedPageBreak/>
        <w:t>a) să informeze consumatorii şi  să le acorde consultaţii, să examineze, în limita competenţei lor, reclamaţiile acestora referitor la:</w:t>
      </w:r>
    </w:p>
    <w:p w:rsidR="00C42052" w:rsidRDefault="00C42052" w:rsidP="00C42052">
      <w:pPr>
        <w:ind w:firstLine="360"/>
        <w:jc w:val="both"/>
        <w:rPr>
          <w:b w:val="0"/>
          <w:color w:val="000000"/>
          <w:lang w:val="en-US"/>
        </w:rPr>
      </w:pPr>
      <w:r>
        <w:rPr>
          <w:b w:val="0"/>
          <w:color w:val="000000"/>
          <w:lang w:val="en-US"/>
        </w:rPr>
        <w:t>- transportul local   - serviciile comunale; - activităţile pentru care, conform legislaţiei, ele acordă autorizaţii şi licenţe;</w:t>
      </w:r>
    </w:p>
    <w:p w:rsidR="00C42052" w:rsidRDefault="00C42052" w:rsidP="00C42052">
      <w:pPr>
        <w:ind w:firstLine="360"/>
        <w:jc w:val="both"/>
        <w:rPr>
          <w:b w:val="0"/>
          <w:color w:val="000000"/>
          <w:lang w:val="en-US"/>
        </w:rPr>
      </w:pPr>
      <w:r>
        <w:rPr>
          <w:b w:val="0"/>
          <w:color w:val="000000"/>
          <w:lang w:val="en-US"/>
        </w:rPr>
        <w:t>b) să readreseze reclamaţiile către organul abilitat cu funcţii de protecţie a consumatorilor în domeniul respectiv în cazul în care obiectul reclamaţiei depăşeşte limita competenţei lor;</w:t>
      </w:r>
    </w:p>
    <w:p w:rsidR="00C42052" w:rsidRDefault="00C42052" w:rsidP="00C42052">
      <w:pPr>
        <w:ind w:firstLine="360"/>
        <w:jc w:val="both"/>
        <w:rPr>
          <w:b w:val="0"/>
          <w:color w:val="000000"/>
          <w:lang w:val="en-US"/>
        </w:rPr>
      </w:pPr>
      <w:r>
        <w:rPr>
          <w:b w:val="0"/>
          <w:color w:val="000000"/>
          <w:lang w:val="en-US"/>
        </w:rPr>
        <w:t>c) să informeze neîntîrziat autorităţile competente despre cazurile de constatare a produselor, serviciilor falsificate (contrafăcute) sau periculoase, precum şi despre alte cazuri de necorespundere cerinţelor prescrise sau declarate;</w:t>
      </w:r>
    </w:p>
    <w:p w:rsidR="00C42052" w:rsidRDefault="00C42052" w:rsidP="00C42052">
      <w:pPr>
        <w:ind w:firstLine="360"/>
        <w:jc w:val="both"/>
        <w:rPr>
          <w:b w:val="0"/>
          <w:color w:val="000000"/>
          <w:lang w:val="en-US"/>
        </w:rPr>
      </w:pPr>
      <w:r>
        <w:rPr>
          <w:b w:val="0"/>
          <w:color w:val="000000"/>
          <w:lang w:val="en-US"/>
        </w:rPr>
        <w:t>d) să retragă, în mod obligatoriu, autorizaţia sau licenţa, eliberată de către autorităţile administraţiei publice locale agentului economic, în cazul depistării de produse, servicii falsificate (contrafăcute) sau periculoase;</w:t>
      </w:r>
    </w:p>
    <w:p w:rsidR="00C42052" w:rsidRDefault="00C42052" w:rsidP="00C42052">
      <w:pPr>
        <w:ind w:firstLine="360"/>
        <w:jc w:val="both"/>
        <w:rPr>
          <w:b w:val="0"/>
          <w:color w:val="000000"/>
          <w:lang w:val="en-US"/>
        </w:rPr>
      </w:pPr>
      <w:r>
        <w:rPr>
          <w:b w:val="0"/>
          <w:color w:val="000000"/>
          <w:lang w:val="en-US"/>
        </w:rPr>
        <w:t>e) să contribuie prin  mijloace posibile la înfiinţarea şi funcţionarea asociaţiilor obşteşti de consumatori.</w:t>
      </w:r>
    </w:p>
    <w:p w:rsidR="00C42052" w:rsidRDefault="00C42052" w:rsidP="00C42052">
      <w:pPr>
        <w:ind w:firstLine="360"/>
        <w:jc w:val="both"/>
        <w:rPr>
          <w:b w:val="0"/>
          <w:color w:val="000000"/>
          <w:lang w:val="en-US"/>
        </w:rPr>
      </w:pPr>
      <w:r>
        <w:rPr>
          <w:b w:val="0"/>
          <w:color w:val="000000"/>
          <w:lang w:val="en-US"/>
        </w:rPr>
        <w:t>În soluționarea cazurilor susmenționate nu am recurs la metode dure (sesizarea APPC, Camera de Licențiere, etc.), și compromițătoare pentru agenții economici autohtoni, dar în final rezultatele obținute partial ne bucură .</w:t>
      </w:r>
    </w:p>
    <w:p w:rsidR="00C42052" w:rsidRDefault="00C42052" w:rsidP="00C42052">
      <w:pPr>
        <w:ind w:firstLine="360"/>
        <w:jc w:val="both"/>
        <w:rPr>
          <w:b w:val="0"/>
          <w:color w:val="000000"/>
          <w:lang w:val="en-US"/>
        </w:rPr>
      </w:pPr>
      <w:r>
        <w:rPr>
          <w:b w:val="0"/>
          <w:color w:val="000000"/>
          <w:lang w:val="en-US"/>
        </w:rPr>
        <w:t>O problemă stringentă rămîne a fi totuși – prestarea serviciilor de transport  în folos public și serviciul de taximetrie.</w:t>
      </w:r>
    </w:p>
    <w:p w:rsidR="00C42052" w:rsidRDefault="00C42052" w:rsidP="00C42052">
      <w:pPr>
        <w:ind w:firstLine="360"/>
        <w:jc w:val="both"/>
        <w:rPr>
          <w:b w:val="0"/>
          <w:color w:val="000000"/>
          <w:lang w:val="en-US"/>
        </w:rPr>
      </w:pPr>
      <w:r>
        <w:rPr>
          <w:b w:val="0"/>
          <w:color w:val="000000"/>
          <w:lang w:val="en-US"/>
        </w:rPr>
        <w:t>Chiar dacă serviciul de transport public nu acoperă necesitățile populației, dar sunt plătitori de bună credință a tuturor taxelor locale, atunci serviciul de taximetrie nu contirbue  practic cu nimic la suplinirea bugetului local,  prejudiciindu-l considerabil. Pe parcursul anilor 2013-2014 Baza Auto nr. 14 din or. Florești, a înlocuit practic 100% unitățile de transport uzate, fapt care a contribuit la  creșterea nivelului de confort a transportării cetățenilor.</w:t>
      </w:r>
    </w:p>
    <w:p w:rsidR="00C42052" w:rsidRDefault="00C42052" w:rsidP="00C42052">
      <w:pPr>
        <w:jc w:val="both"/>
        <w:rPr>
          <w:b w:val="0"/>
          <w:color w:val="000000"/>
          <w:lang w:val="en-US"/>
        </w:rPr>
      </w:pPr>
      <w:r>
        <w:rPr>
          <w:b w:val="0"/>
          <w:color w:val="000000"/>
          <w:lang w:val="en-US"/>
        </w:rPr>
        <w:t xml:space="preserve">      În urma controalelor  comune efectuete de către APL și serviciile disconcentrate (IP Florești, DRSA Florești, CSP Florești) aș vrea să menționez  faptul că,   cele mai multe încălcări ale legislației în vigoare se înregistrază   în piața C:C. ”Universalcoop” și anume: </w:t>
      </w:r>
    </w:p>
    <w:p w:rsidR="00C42052" w:rsidRDefault="00C42052" w:rsidP="00C42052">
      <w:pPr>
        <w:numPr>
          <w:ilvl w:val="0"/>
          <w:numId w:val="3"/>
        </w:numPr>
        <w:ind w:left="0"/>
        <w:jc w:val="both"/>
        <w:rPr>
          <w:b w:val="0"/>
          <w:color w:val="000000"/>
          <w:lang w:val="en-US"/>
        </w:rPr>
      </w:pPr>
      <w:r>
        <w:rPr>
          <w:b w:val="0"/>
          <w:color w:val="000000"/>
          <w:lang w:val="en-US"/>
        </w:rPr>
        <w:t>încalcarea gravă a condițiilor de păstrare și comercializare a produselor de origine animalieră;</w:t>
      </w:r>
    </w:p>
    <w:p w:rsidR="00C42052" w:rsidRDefault="00C42052" w:rsidP="00C42052">
      <w:pPr>
        <w:numPr>
          <w:ilvl w:val="0"/>
          <w:numId w:val="3"/>
        </w:numPr>
        <w:ind w:left="0"/>
        <w:jc w:val="both"/>
        <w:rPr>
          <w:b w:val="0"/>
          <w:color w:val="000000"/>
          <w:lang w:val="en-US"/>
        </w:rPr>
      </w:pPr>
      <w:r>
        <w:rPr>
          <w:b w:val="0"/>
          <w:color w:val="000000"/>
          <w:lang w:val="en-US"/>
        </w:rPr>
        <w:t>lipsa actelor de proveniență și certificatelor  de conformitate a  produselor;</w:t>
      </w:r>
    </w:p>
    <w:p w:rsidR="00C42052" w:rsidRDefault="00C42052" w:rsidP="00C42052">
      <w:pPr>
        <w:numPr>
          <w:ilvl w:val="0"/>
          <w:numId w:val="3"/>
        </w:numPr>
        <w:ind w:left="0"/>
        <w:jc w:val="both"/>
        <w:rPr>
          <w:b w:val="0"/>
          <w:color w:val="000000"/>
          <w:lang w:val="en-US"/>
        </w:rPr>
      </w:pPr>
      <w:r>
        <w:rPr>
          <w:b w:val="0"/>
          <w:color w:val="000000"/>
          <w:lang w:val="en-US"/>
        </w:rPr>
        <w:t>comercializarea neautorizată;</w:t>
      </w:r>
    </w:p>
    <w:p w:rsidR="00C42052" w:rsidRDefault="00C42052" w:rsidP="00C42052">
      <w:pPr>
        <w:numPr>
          <w:ilvl w:val="0"/>
          <w:numId w:val="3"/>
        </w:numPr>
        <w:ind w:left="0"/>
        <w:jc w:val="both"/>
        <w:rPr>
          <w:b w:val="0"/>
          <w:color w:val="000000"/>
          <w:lang w:val="en-US"/>
        </w:rPr>
      </w:pPr>
      <w:r>
        <w:rPr>
          <w:b w:val="0"/>
          <w:color w:val="000000"/>
          <w:lang w:val="en-US"/>
        </w:rPr>
        <w:t>prestarea serviciilor de comercializare de către personal necalificat  și necertificat;</w:t>
      </w:r>
    </w:p>
    <w:p w:rsidR="00C42052" w:rsidRDefault="00C42052" w:rsidP="00C42052">
      <w:pPr>
        <w:numPr>
          <w:ilvl w:val="0"/>
          <w:numId w:val="3"/>
        </w:numPr>
        <w:ind w:left="0"/>
        <w:jc w:val="both"/>
        <w:rPr>
          <w:b w:val="0"/>
          <w:color w:val="000000"/>
          <w:lang w:val="en-US"/>
        </w:rPr>
      </w:pPr>
      <w:r>
        <w:rPr>
          <w:b w:val="0"/>
          <w:color w:val="000000"/>
          <w:lang w:val="en-US"/>
        </w:rPr>
        <w:t>neasigurarea normelor sanitar- igienice de către administrația pieții.</w:t>
      </w:r>
    </w:p>
    <w:p w:rsidR="00C42052" w:rsidRDefault="00C42052" w:rsidP="00C42052">
      <w:pPr>
        <w:jc w:val="both"/>
        <w:rPr>
          <w:b w:val="0"/>
          <w:color w:val="000000"/>
          <w:lang w:val="ro-MO"/>
        </w:rPr>
      </w:pPr>
      <w:r>
        <w:rPr>
          <w:b w:val="0"/>
          <w:color w:val="000000"/>
          <w:lang w:val="en-US"/>
        </w:rPr>
        <w:t xml:space="preserve">În condițțile realităților R Moldova de cumătrism și de promovare a intereselor de grup, aceste carențe au devenit norme general-valabile  și nici decum contavenții, demne de sancționat. Totuși, în luna decembrie  2014 s-a efectuat mai multe  raiduri  com une cu serviciile desconcentrate, în urma  cărora au fost supuși controlului  23  de unități comerciale (19-  Î.I. și 4 deținători de patentă ). Aceste acțiuni s-au soldat cu  întocmirea a 9 procese verbale contravenționale și depistarea și nimicirea a </w:t>
      </w:r>
      <w:smartTag w:uri="urn:schemas-microsoft-com:office:smarttags" w:element="metricconverter">
        <w:smartTagPr>
          <w:attr w:name="ProductID" w:val="26,5 kg"/>
        </w:smartTagPr>
        <w:r>
          <w:rPr>
            <w:b w:val="0"/>
            <w:color w:val="000000"/>
            <w:lang w:val="en-US"/>
          </w:rPr>
          <w:t>26,5 kg</w:t>
        </w:r>
      </w:smartTag>
      <w:r>
        <w:rPr>
          <w:b w:val="0"/>
          <w:color w:val="000000"/>
          <w:lang w:val="en-US"/>
        </w:rPr>
        <w:t xml:space="preserve"> produse alterate și expirate. </w:t>
      </w:r>
      <w:r>
        <w:rPr>
          <w:b w:val="0"/>
          <w:color w:val="000000"/>
          <w:lang w:val="ro-MO"/>
        </w:rPr>
        <w:t>În calitatea noastră de putere legislativă (consiliul) și excecutivă (aparatul primarului) a or. Florești, consider  vitală necesitatea de intervenție în sporirea și redresarea calității vieții  consumatorilor, (printre care ne numărăm și noi) prin inpunerea obligatorie a normelor garantate de legislația în vigoare.</w:t>
      </w:r>
      <w:r>
        <w:rPr>
          <w:b w:val="0"/>
          <w:color w:val="000000"/>
          <w:lang w:val="en-US"/>
        </w:rPr>
        <w:t xml:space="preserve"> </w:t>
      </w:r>
      <w:r>
        <w:rPr>
          <w:b w:val="0"/>
          <w:color w:val="000000"/>
          <w:lang w:val="ro-MO"/>
        </w:rPr>
        <w:t>În concluzie, aș vrea să menționez faptul că, eforturile noastre se vor solda cu succes în cazul în care toate organele abilitate cu funcție de control v-or manifesta spirit practic, responsabil și coeziv în soluționarea problemelor expuse.</w:t>
      </w:r>
    </w:p>
    <w:p w:rsidR="00C42052" w:rsidRDefault="00C42052" w:rsidP="00C42052">
      <w:pPr>
        <w:jc w:val="both"/>
        <w:rPr>
          <w:b w:val="0"/>
          <w:color w:val="000000"/>
          <w:lang w:val="en-US"/>
        </w:rPr>
      </w:pPr>
    </w:p>
    <w:p w:rsidR="00C42052" w:rsidRDefault="00C42052" w:rsidP="00C42052">
      <w:pPr>
        <w:jc w:val="both"/>
      </w:pPr>
      <w:r>
        <w:t>AU VOTAT:</w:t>
      </w:r>
    </w:p>
    <w:p w:rsidR="00C42052" w:rsidRDefault="00C42052" w:rsidP="00C42052">
      <w:pPr>
        <w:jc w:val="both"/>
        <w:rPr>
          <w:b w:val="0"/>
        </w:rPr>
      </w:pPr>
      <w:r>
        <w:rPr>
          <w:b w:val="0"/>
        </w:rPr>
        <w:t>Pentru – 16, împotrivă – 0; abţinut – 0.</w:t>
      </w:r>
    </w:p>
    <w:p w:rsidR="00C42052" w:rsidRDefault="00C42052" w:rsidP="00C42052">
      <w:pPr>
        <w:pStyle w:val="BodyTextIndent"/>
        <w:spacing w:line="240" w:lineRule="auto"/>
        <w:ind w:left="0"/>
        <w:rPr>
          <w:rFonts w:ascii="Times New Roman" w:hAnsi="Times New Roman"/>
          <w:bCs/>
          <w:iCs/>
          <w:sz w:val="24"/>
          <w:lang w:val="en-US"/>
        </w:rPr>
      </w:pPr>
      <w:r>
        <w:rPr>
          <w:rFonts w:ascii="Times New Roman" w:hAnsi="Times New Roman"/>
          <w:b/>
          <w:sz w:val="24"/>
          <w:szCs w:val="24"/>
          <w:lang w:val="en-US"/>
        </w:rPr>
        <w:lastRenderedPageBreak/>
        <w:t>7.S-A EXAMINAT:</w:t>
      </w:r>
      <w:r>
        <w:rPr>
          <w:szCs w:val="24"/>
          <w:lang w:val="en-US"/>
        </w:rPr>
        <w:t xml:space="preserve"> </w:t>
      </w:r>
      <w:r>
        <w:rPr>
          <w:rFonts w:ascii="Times New Roman" w:hAnsi="Times New Roman"/>
          <w:bCs/>
          <w:iCs/>
          <w:sz w:val="24"/>
          <w:lang w:val="en-US"/>
        </w:rPr>
        <w:t>Privind modificarea deciziei nr. 06/29   din 19.09.2014„Cu privire la realizarea terenului aferent din str. Pieții 1a”</w:t>
      </w:r>
    </w:p>
    <w:p w:rsidR="00C42052" w:rsidRDefault="00C42052" w:rsidP="00C42052">
      <w:pPr>
        <w:pStyle w:val="BodyText"/>
        <w:rPr>
          <w:szCs w:val="24"/>
          <w:u w:val="single"/>
        </w:rPr>
      </w:pPr>
      <w:r>
        <w:rPr>
          <w:szCs w:val="24"/>
          <w:u w:val="single"/>
        </w:rPr>
        <w:t>Raportor:Puto Lilia,specialist</w:t>
      </w:r>
    </w:p>
    <w:p w:rsidR="00C42052" w:rsidRDefault="00C42052" w:rsidP="00C42052">
      <w:pPr>
        <w:rPr>
          <w:b w:val="0"/>
          <w:caps/>
          <w:szCs w:val="24"/>
        </w:rPr>
      </w:pPr>
      <w:r>
        <w:rPr>
          <w:b w:val="0"/>
          <w:szCs w:val="24"/>
        </w:rPr>
        <w:t xml:space="preserve">În temeiul art. 59, 60 din Legea privind actele normative ale Guvernului şi a altor autorităţi ale administraţiei publice centrale şi locale nr. 317-XV din 18.07.2003, Consiliul orăşenesc </w:t>
      </w:r>
      <w:r>
        <w:rPr>
          <w:caps/>
          <w:szCs w:val="24"/>
        </w:rPr>
        <w:t>Decide</w:t>
      </w:r>
      <w:r>
        <w:rPr>
          <w:b w:val="0"/>
          <w:caps/>
          <w:szCs w:val="24"/>
        </w:rPr>
        <w:t>:</w:t>
      </w:r>
    </w:p>
    <w:p w:rsidR="00C42052" w:rsidRDefault="00C42052" w:rsidP="00C42052">
      <w:pPr>
        <w:rPr>
          <w:b w:val="0"/>
          <w:szCs w:val="24"/>
        </w:rPr>
      </w:pPr>
    </w:p>
    <w:p w:rsidR="00C42052" w:rsidRDefault="00C42052" w:rsidP="00C42052">
      <w:pPr>
        <w:widowControl w:val="0"/>
        <w:shd w:val="clear" w:color="auto" w:fill="FFFFFF"/>
        <w:tabs>
          <w:tab w:val="left" w:pos="2458"/>
        </w:tabs>
        <w:autoSpaceDE w:val="0"/>
        <w:autoSpaceDN w:val="0"/>
        <w:adjustRightInd w:val="0"/>
        <w:spacing w:line="274" w:lineRule="exact"/>
        <w:rPr>
          <w:b w:val="0"/>
          <w:bCs/>
          <w:iCs/>
          <w:szCs w:val="24"/>
        </w:rPr>
      </w:pPr>
      <w:r>
        <w:rPr>
          <w:b w:val="0"/>
          <w:bCs/>
          <w:iCs/>
          <w:szCs w:val="24"/>
        </w:rPr>
        <w:t xml:space="preserve">1.  Decizia Consiliului orăşenesc nr. </w:t>
      </w:r>
      <w:r>
        <w:rPr>
          <w:b w:val="0"/>
          <w:bCs/>
          <w:i/>
          <w:iCs/>
          <w:szCs w:val="24"/>
        </w:rPr>
        <w:t xml:space="preserve">06/29 din 19 septembrie 2014   </w:t>
      </w:r>
      <w:r>
        <w:rPr>
          <w:b w:val="0"/>
          <w:bCs/>
          <w:iCs/>
          <w:szCs w:val="24"/>
        </w:rPr>
        <w:t xml:space="preserve">„Cu privire la realizarea terenului eferent din str. Pieții </w:t>
      </w:r>
      <w:smartTag w:uri="urn:schemas-microsoft-com:office:smarttags" w:element="metricconverter">
        <w:smartTagPr>
          <w:attr w:name="ProductID" w:val="1 A"/>
        </w:smartTagPr>
        <w:r>
          <w:rPr>
            <w:b w:val="0"/>
            <w:bCs/>
            <w:iCs/>
            <w:szCs w:val="24"/>
          </w:rPr>
          <w:t>1 A</w:t>
        </w:r>
      </w:smartTag>
      <w:r>
        <w:rPr>
          <w:b w:val="0"/>
          <w:bCs/>
          <w:iCs/>
          <w:szCs w:val="24"/>
        </w:rPr>
        <w:t xml:space="preserve"> ,”  se modifică :</w:t>
      </w:r>
    </w:p>
    <w:p w:rsidR="00C42052" w:rsidRDefault="00C42052" w:rsidP="00C42052">
      <w:pPr>
        <w:widowControl w:val="0"/>
        <w:shd w:val="clear" w:color="auto" w:fill="FFFFFF"/>
        <w:tabs>
          <w:tab w:val="left" w:pos="2458"/>
        </w:tabs>
        <w:autoSpaceDE w:val="0"/>
        <w:autoSpaceDN w:val="0"/>
        <w:adjustRightInd w:val="0"/>
        <w:spacing w:line="274" w:lineRule="exact"/>
        <w:rPr>
          <w:b w:val="0"/>
          <w:bCs/>
          <w:iCs/>
          <w:szCs w:val="24"/>
        </w:rPr>
      </w:pPr>
    </w:p>
    <w:p w:rsidR="00C42052" w:rsidRDefault="00C42052" w:rsidP="00C42052">
      <w:pPr>
        <w:widowControl w:val="0"/>
        <w:shd w:val="clear" w:color="auto" w:fill="FFFFFF"/>
        <w:tabs>
          <w:tab w:val="left" w:pos="2458"/>
        </w:tabs>
        <w:autoSpaceDE w:val="0"/>
        <w:autoSpaceDN w:val="0"/>
        <w:adjustRightInd w:val="0"/>
        <w:spacing w:line="274" w:lineRule="exact"/>
        <w:rPr>
          <w:bCs/>
          <w:iCs/>
          <w:szCs w:val="24"/>
        </w:rPr>
      </w:pPr>
      <w:r>
        <w:rPr>
          <w:bCs/>
          <w:iCs/>
          <w:szCs w:val="24"/>
        </w:rPr>
        <w:t xml:space="preserve"> în p.1 după cum urmează:</w:t>
      </w:r>
    </w:p>
    <w:p w:rsidR="00C42052" w:rsidRDefault="00C42052" w:rsidP="00C42052">
      <w:pPr>
        <w:widowControl w:val="0"/>
        <w:shd w:val="clear" w:color="auto" w:fill="FFFFFF"/>
        <w:tabs>
          <w:tab w:val="left" w:pos="2458"/>
        </w:tabs>
        <w:autoSpaceDE w:val="0"/>
        <w:autoSpaceDN w:val="0"/>
        <w:adjustRightInd w:val="0"/>
        <w:spacing w:line="274" w:lineRule="exact"/>
        <w:rPr>
          <w:b w:val="0"/>
          <w:bCs/>
          <w:iCs/>
          <w:szCs w:val="24"/>
        </w:rPr>
      </w:pPr>
      <w:r>
        <w:rPr>
          <w:b w:val="0"/>
          <w:bCs/>
          <w:iCs/>
          <w:szCs w:val="24"/>
        </w:rPr>
        <w:t xml:space="preserve">- sintagma  </w:t>
      </w:r>
      <w:r>
        <w:rPr>
          <w:b w:val="0"/>
          <w:szCs w:val="24"/>
        </w:rPr>
        <w:t>”52 %” se înlocuiește cu  ” 41,78 %”  şi se omite conţinutul parantezei</w:t>
      </w:r>
    </w:p>
    <w:p w:rsidR="00C42052" w:rsidRDefault="00C42052" w:rsidP="00C42052">
      <w:pPr>
        <w:widowControl w:val="0"/>
        <w:shd w:val="clear" w:color="auto" w:fill="FFFFFF"/>
        <w:tabs>
          <w:tab w:val="left" w:pos="2458"/>
        </w:tabs>
        <w:autoSpaceDE w:val="0"/>
        <w:autoSpaceDN w:val="0"/>
        <w:adjustRightInd w:val="0"/>
        <w:spacing w:line="274" w:lineRule="exact"/>
        <w:rPr>
          <w:b w:val="0"/>
          <w:szCs w:val="24"/>
        </w:rPr>
      </w:pPr>
      <w:r>
        <w:rPr>
          <w:b w:val="0"/>
          <w:szCs w:val="24"/>
        </w:rPr>
        <w:t>- sintagma ”41 %” se înlocuiește cu  ” 32,95 %” şi se omite conţinutul parantezei</w:t>
      </w:r>
    </w:p>
    <w:p w:rsidR="00C42052" w:rsidRDefault="00C42052" w:rsidP="00C42052">
      <w:pPr>
        <w:widowControl w:val="0"/>
        <w:shd w:val="clear" w:color="auto" w:fill="FFFFFF"/>
        <w:tabs>
          <w:tab w:val="left" w:pos="2458"/>
        </w:tabs>
        <w:autoSpaceDE w:val="0"/>
        <w:autoSpaceDN w:val="0"/>
        <w:adjustRightInd w:val="0"/>
        <w:spacing w:line="274" w:lineRule="exact"/>
        <w:rPr>
          <w:b w:val="0"/>
          <w:szCs w:val="24"/>
        </w:rPr>
      </w:pPr>
    </w:p>
    <w:p w:rsidR="00C42052" w:rsidRDefault="00C42052" w:rsidP="00C42052">
      <w:pPr>
        <w:widowControl w:val="0"/>
        <w:shd w:val="clear" w:color="auto" w:fill="FFFFFF"/>
        <w:tabs>
          <w:tab w:val="left" w:pos="2458"/>
        </w:tabs>
        <w:autoSpaceDE w:val="0"/>
        <w:autoSpaceDN w:val="0"/>
        <w:adjustRightInd w:val="0"/>
        <w:spacing w:line="274" w:lineRule="exact"/>
        <w:rPr>
          <w:bCs/>
          <w:iCs/>
          <w:szCs w:val="24"/>
        </w:rPr>
      </w:pPr>
      <w:r>
        <w:rPr>
          <w:bCs/>
          <w:iCs/>
          <w:szCs w:val="24"/>
        </w:rPr>
        <w:t>în p.2 după cum urmează:</w:t>
      </w:r>
    </w:p>
    <w:p w:rsidR="00C42052" w:rsidRDefault="00C42052" w:rsidP="00C42052">
      <w:pPr>
        <w:widowControl w:val="0"/>
        <w:shd w:val="clear" w:color="auto" w:fill="FFFFFF"/>
        <w:tabs>
          <w:tab w:val="left" w:pos="2458"/>
        </w:tabs>
        <w:autoSpaceDE w:val="0"/>
        <w:autoSpaceDN w:val="0"/>
        <w:adjustRightInd w:val="0"/>
        <w:spacing w:line="274" w:lineRule="exact"/>
        <w:rPr>
          <w:bCs/>
          <w:iCs/>
          <w:szCs w:val="24"/>
        </w:rPr>
      </w:pPr>
      <w:r>
        <w:rPr>
          <w:bCs/>
          <w:iCs/>
          <w:szCs w:val="24"/>
        </w:rPr>
        <w:t>-</w:t>
      </w:r>
      <w:r>
        <w:rPr>
          <w:b w:val="0"/>
          <w:bCs/>
          <w:iCs/>
          <w:szCs w:val="24"/>
        </w:rPr>
        <w:t>sintagma,,3451,29 lei” se înlocuieşte cu ,,2764,22 lei”</w:t>
      </w:r>
    </w:p>
    <w:p w:rsidR="00C42052" w:rsidRDefault="00C42052" w:rsidP="00C42052">
      <w:pPr>
        <w:widowControl w:val="0"/>
        <w:shd w:val="clear" w:color="auto" w:fill="FFFFFF"/>
        <w:tabs>
          <w:tab w:val="left" w:pos="2458"/>
        </w:tabs>
        <w:autoSpaceDE w:val="0"/>
        <w:autoSpaceDN w:val="0"/>
        <w:adjustRightInd w:val="0"/>
        <w:spacing w:line="274" w:lineRule="exact"/>
        <w:rPr>
          <w:b w:val="0"/>
          <w:szCs w:val="24"/>
        </w:rPr>
      </w:pPr>
    </w:p>
    <w:p w:rsidR="00C42052" w:rsidRDefault="00C42052" w:rsidP="00C42052">
      <w:pPr>
        <w:widowControl w:val="0"/>
        <w:autoSpaceDE w:val="0"/>
        <w:autoSpaceDN w:val="0"/>
        <w:adjustRightInd w:val="0"/>
        <w:rPr>
          <w:b w:val="0"/>
          <w:szCs w:val="24"/>
          <w:lang w:val="it-IT"/>
        </w:rPr>
      </w:pPr>
    </w:p>
    <w:p w:rsidR="00C42052" w:rsidRDefault="00C42052" w:rsidP="00C42052">
      <w:pPr>
        <w:widowControl w:val="0"/>
        <w:numPr>
          <w:ilvl w:val="0"/>
          <w:numId w:val="4"/>
        </w:numPr>
        <w:tabs>
          <w:tab w:val="num" w:pos="284"/>
        </w:tabs>
        <w:autoSpaceDE w:val="0"/>
        <w:autoSpaceDN w:val="0"/>
        <w:adjustRightInd w:val="0"/>
        <w:ind w:left="0" w:firstLine="0"/>
        <w:rPr>
          <w:sz w:val="28"/>
          <w:u w:val="single"/>
        </w:rPr>
      </w:pPr>
      <w:r>
        <w:rPr>
          <w:szCs w:val="24"/>
          <w:lang w:val="it-IT"/>
        </w:rPr>
        <w:t xml:space="preserve"> </w:t>
      </w:r>
      <w:r>
        <w:rPr>
          <w:b w:val="0"/>
          <w:szCs w:val="24"/>
          <w:lang w:val="it-IT"/>
        </w:rPr>
        <w:t>Controlul  executării prezentei decizii se pune în sarcina Comisiei consultative de specialitate a Consiliului orăşenesc  pentru economie, buget, finanţe (preşedinte Zugrav S.).</w:t>
      </w:r>
    </w:p>
    <w:p w:rsidR="00C42052" w:rsidRDefault="00C42052" w:rsidP="00C42052">
      <w:pPr>
        <w:widowControl w:val="0"/>
        <w:autoSpaceDE w:val="0"/>
        <w:autoSpaceDN w:val="0"/>
        <w:adjustRightInd w:val="0"/>
        <w:rPr>
          <w:b w:val="0"/>
          <w:szCs w:val="24"/>
          <w:lang w:val="it-IT"/>
        </w:rPr>
      </w:pPr>
    </w:p>
    <w:p w:rsidR="00C42052" w:rsidRDefault="00C42052" w:rsidP="00C42052">
      <w:pPr>
        <w:widowControl w:val="0"/>
        <w:autoSpaceDE w:val="0"/>
        <w:autoSpaceDN w:val="0"/>
        <w:adjustRightInd w:val="0"/>
        <w:rPr>
          <w:szCs w:val="24"/>
          <w:lang w:val="it-IT"/>
        </w:rPr>
      </w:pPr>
      <w:r>
        <w:rPr>
          <w:szCs w:val="24"/>
          <w:lang w:val="it-IT"/>
        </w:rPr>
        <w:t>Dezbateri şi întrebări asupra proiectului de decizie:</w:t>
      </w:r>
    </w:p>
    <w:p w:rsidR="00C42052" w:rsidRDefault="00C42052" w:rsidP="00C42052">
      <w:pPr>
        <w:widowControl w:val="0"/>
        <w:autoSpaceDE w:val="0"/>
        <w:autoSpaceDN w:val="0"/>
        <w:adjustRightInd w:val="0"/>
        <w:rPr>
          <w:szCs w:val="24"/>
          <w:lang w:val="it-IT"/>
        </w:rPr>
      </w:pPr>
      <w:r>
        <w:rPr>
          <w:szCs w:val="24"/>
          <w:lang w:val="it-IT"/>
        </w:rPr>
        <w:t xml:space="preserve">Spînu Ana: </w:t>
      </w:r>
      <w:r>
        <w:rPr>
          <w:b w:val="0"/>
          <w:szCs w:val="24"/>
          <w:lang w:val="it-IT"/>
        </w:rPr>
        <w:t>de ce nu este inclus şi celălalt coproprietar?</w:t>
      </w:r>
    </w:p>
    <w:p w:rsidR="00C42052" w:rsidRDefault="00C42052" w:rsidP="00C42052">
      <w:pPr>
        <w:widowControl w:val="0"/>
        <w:autoSpaceDE w:val="0"/>
        <w:autoSpaceDN w:val="0"/>
        <w:adjustRightInd w:val="0"/>
        <w:rPr>
          <w:sz w:val="28"/>
          <w:u w:val="single"/>
        </w:rPr>
      </w:pPr>
      <w:r>
        <w:rPr>
          <w:szCs w:val="24"/>
          <w:lang w:val="it-IT"/>
        </w:rPr>
        <w:t xml:space="preserve">Găluşcă Dumitru: </w:t>
      </w:r>
      <w:r>
        <w:rPr>
          <w:b w:val="0"/>
          <w:szCs w:val="24"/>
          <w:lang w:val="it-IT"/>
        </w:rPr>
        <w:t>pentru că nu doreşte să cumpere</w:t>
      </w:r>
    </w:p>
    <w:p w:rsidR="00C42052" w:rsidRDefault="00C42052" w:rsidP="00C42052">
      <w:pPr>
        <w:pStyle w:val="BodyText"/>
        <w:rPr>
          <w:szCs w:val="24"/>
        </w:rPr>
      </w:pPr>
    </w:p>
    <w:p w:rsidR="00C42052" w:rsidRDefault="00C42052" w:rsidP="00C42052">
      <w:pPr>
        <w:jc w:val="both"/>
      </w:pPr>
      <w:r>
        <w:t>AU VOTAT:</w:t>
      </w:r>
    </w:p>
    <w:p w:rsidR="00C42052" w:rsidRDefault="00C42052" w:rsidP="00C42052">
      <w:pPr>
        <w:jc w:val="both"/>
        <w:rPr>
          <w:b w:val="0"/>
        </w:rPr>
      </w:pPr>
      <w:r>
        <w:rPr>
          <w:b w:val="0"/>
        </w:rPr>
        <w:t>Pentru – 13, împotrivă – 0; abţinut – 3.</w:t>
      </w:r>
    </w:p>
    <w:p w:rsidR="00C42052" w:rsidRDefault="00C42052" w:rsidP="00C42052">
      <w:pPr>
        <w:rPr>
          <w:color w:val="000000"/>
          <w:lang w:eastAsia="ro-RO"/>
        </w:rPr>
      </w:pPr>
    </w:p>
    <w:p w:rsidR="00C42052" w:rsidRDefault="00C42052" w:rsidP="00C42052">
      <w:pPr>
        <w:rPr>
          <w:b w:val="0"/>
          <w:szCs w:val="24"/>
          <w:lang w:val="en-US"/>
        </w:rPr>
      </w:pPr>
      <w:r>
        <w:rPr>
          <w:bCs/>
          <w:iCs/>
          <w:szCs w:val="24"/>
        </w:rPr>
        <w:t xml:space="preserve">8.S-A EXAMINAT: </w:t>
      </w:r>
      <w:r>
        <w:rPr>
          <w:b w:val="0"/>
          <w:szCs w:val="24"/>
          <w:lang w:val="it-IT"/>
        </w:rPr>
        <w:t>Cu privire la demersul SRL ”Mastergold”privind revederea taxei pentru unitățile comerciale</w:t>
      </w:r>
      <w:r>
        <w:rPr>
          <w:b w:val="0"/>
          <w:szCs w:val="24"/>
          <w:lang w:val="en-US"/>
        </w:rPr>
        <w:t xml:space="preserve"> </w:t>
      </w:r>
      <w:r>
        <w:rPr>
          <w:b w:val="0"/>
          <w:szCs w:val="24"/>
          <w:lang w:val="it-IT"/>
        </w:rPr>
        <w:t>și/sau prestarea serviciilor</w:t>
      </w:r>
    </w:p>
    <w:p w:rsidR="00C42052" w:rsidRDefault="00C42052" w:rsidP="00C42052">
      <w:pPr>
        <w:pStyle w:val="BodyText"/>
        <w:rPr>
          <w:szCs w:val="24"/>
          <w:u w:val="single"/>
        </w:rPr>
      </w:pPr>
      <w:r>
        <w:rPr>
          <w:szCs w:val="24"/>
          <w:u w:val="single"/>
        </w:rPr>
        <w:t>Raportor:Puto Lilia,specialist</w:t>
      </w:r>
    </w:p>
    <w:p w:rsidR="00C42052" w:rsidRDefault="00C42052" w:rsidP="00C42052">
      <w:pPr>
        <w:jc w:val="center"/>
        <w:rPr>
          <w:b w:val="0"/>
          <w:szCs w:val="24"/>
          <w:lang w:val="it-IT"/>
        </w:rPr>
      </w:pPr>
    </w:p>
    <w:p w:rsidR="00C42052" w:rsidRDefault="00C42052" w:rsidP="00C42052">
      <w:pPr>
        <w:rPr>
          <w:b w:val="0"/>
          <w:szCs w:val="24"/>
          <w:lang w:val="it-IT"/>
        </w:rPr>
      </w:pPr>
      <w:r>
        <w:rPr>
          <w:b w:val="0"/>
          <w:szCs w:val="24"/>
          <w:lang w:val="it-IT"/>
        </w:rPr>
        <w:tab/>
        <w:t xml:space="preserve">Examinînd demersul  SRL ”Mastergold”  (nr. 708 din 17.03.2015) privind revederea taxei pentru unitățile comerciale  și/sau prestarea serviciilor, în temeiul art.296 al Codului Fiscal,  art.14 p.2 lit.a) al Legii privind administraţia publică locală nr. 436-XVI din 28.12.2006, Consiliul orăşănesc </w:t>
      </w:r>
      <w:r>
        <w:rPr>
          <w:szCs w:val="24"/>
          <w:lang w:val="it-IT"/>
        </w:rPr>
        <w:t>DECIDE:</w:t>
      </w:r>
      <w:r>
        <w:rPr>
          <w:b w:val="0"/>
          <w:szCs w:val="24"/>
          <w:lang w:val="it-IT"/>
        </w:rPr>
        <w:t xml:space="preserve"> </w:t>
      </w:r>
    </w:p>
    <w:p w:rsidR="00C42052" w:rsidRDefault="00C42052" w:rsidP="00C42052">
      <w:pPr>
        <w:rPr>
          <w:b w:val="0"/>
          <w:szCs w:val="24"/>
          <w:lang w:val="it-IT"/>
        </w:rPr>
      </w:pPr>
      <w:r>
        <w:rPr>
          <w:b w:val="0"/>
          <w:szCs w:val="24"/>
          <w:lang w:val="it-IT"/>
        </w:rPr>
        <w:t xml:space="preserve">                 </w:t>
      </w:r>
    </w:p>
    <w:p w:rsidR="00C42052" w:rsidRDefault="00C42052" w:rsidP="00C42052">
      <w:pPr>
        <w:rPr>
          <w:b w:val="0"/>
          <w:szCs w:val="24"/>
          <w:lang w:val="it-IT"/>
        </w:rPr>
      </w:pPr>
      <w:r>
        <w:rPr>
          <w:szCs w:val="24"/>
          <w:lang w:val="it-IT"/>
        </w:rPr>
        <w:t xml:space="preserve">            1.</w:t>
      </w:r>
      <w:r>
        <w:rPr>
          <w:b w:val="0"/>
          <w:szCs w:val="24"/>
          <w:lang w:val="it-IT"/>
        </w:rPr>
        <w:t xml:space="preserve"> Se refuză SRL ”Mastergold” revederea taxei pentru unitățile comerciale  și/sau prestarea serviciilor  pentru anul 2015.</w:t>
      </w:r>
    </w:p>
    <w:p w:rsidR="00C42052" w:rsidRDefault="00C42052" w:rsidP="00C42052">
      <w:pPr>
        <w:ind w:firstLine="708"/>
        <w:rPr>
          <w:b w:val="0"/>
          <w:szCs w:val="24"/>
          <w:lang w:val="it-IT"/>
        </w:rPr>
      </w:pPr>
      <w:r>
        <w:rPr>
          <w:szCs w:val="24"/>
          <w:lang w:val="it-IT"/>
        </w:rPr>
        <w:t xml:space="preserve">2. </w:t>
      </w:r>
      <w:r>
        <w:rPr>
          <w:b w:val="0"/>
          <w:szCs w:val="24"/>
          <w:lang w:val="it-IT"/>
        </w:rPr>
        <w:t>Controlul  executării prezentei decizii se pune în sarcină Comisiei consultative de specialitate  aConsiliului oăşenesc pentru  pentru economie, buget şi finanţe (preşedinte dl.Zugrav Sava).</w:t>
      </w:r>
    </w:p>
    <w:p w:rsidR="00C42052" w:rsidRDefault="00C42052" w:rsidP="00C42052">
      <w:pPr>
        <w:ind w:firstLine="708"/>
        <w:rPr>
          <w:b w:val="0"/>
          <w:szCs w:val="24"/>
          <w:lang w:val="it-IT"/>
        </w:rPr>
      </w:pPr>
    </w:p>
    <w:p w:rsidR="00C42052" w:rsidRDefault="00C42052" w:rsidP="00C42052">
      <w:pPr>
        <w:jc w:val="both"/>
      </w:pPr>
      <w:r>
        <w:t>AU VOTAT:</w:t>
      </w:r>
    </w:p>
    <w:p w:rsidR="00C42052" w:rsidRDefault="00C42052" w:rsidP="00C42052">
      <w:pPr>
        <w:jc w:val="both"/>
        <w:rPr>
          <w:b w:val="0"/>
        </w:rPr>
      </w:pPr>
      <w:r>
        <w:rPr>
          <w:b w:val="0"/>
        </w:rPr>
        <w:t>Pentru – 15, împotrivă – 0; abţinut – 1.</w:t>
      </w:r>
    </w:p>
    <w:p w:rsidR="00C42052" w:rsidRDefault="00C42052" w:rsidP="00C42052">
      <w:pPr>
        <w:pStyle w:val="BodyText"/>
        <w:rPr>
          <w:bCs/>
          <w:iCs/>
          <w:szCs w:val="24"/>
        </w:rPr>
      </w:pPr>
    </w:p>
    <w:p w:rsidR="00C42052" w:rsidRDefault="00C42052" w:rsidP="00C42052">
      <w:pPr>
        <w:jc w:val="both"/>
        <w:rPr>
          <w:b w:val="0"/>
          <w:szCs w:val="24"/>
          <w:lang w:val="en-US"/>
        </w:rPr>
      </w:pPr>
      <w:r>
        <w:rPr>
          <w:bCs/>
          <w:iCs/>
          <w:szCs w:val="24"/>
        </w:rPr>
        <w:lastRenderedPageBreak/>
        <w:t>9 .S-A EXAMINAT:</w:t>
      </w:r>
      <w:r>
        <w:rPr>
          <w:szCs w:val="24"/>
          <w:lang w:val="en-US"/>
        </w:rPr>
        <w:t xml:space="preserve"> </w:t>
      </w:r>
      <w:r>
        <w:rPr>
          <w:b w:val="0"/>
          <w:szCs w:val="24"/>
          <w:lang w:val="en-US"/>
        </w:rPr>
        <w:t>Cu privire la acordul de transmitere în subarendă a terenului  cu n/c 4501205070</w:t>
      </w:r>
    </w:p>
    <w:p w:rsidR="00C42052" w:rsidRDefault="00C42052" w:rsidP="00C42052">
      <w:pPr>
        <w:pStyle w:val="BodyText"/>
        <w:rPr>
          <w:szCs w:val="24"/>
          <w:u w:val="single"/>
        </w:rPr>
      </w:pPr>
      <w:r>
        <w:rPr>
          <w:szCs w:val="24"/>
          <w:u w:val="single"/>
        </w:rPr>
        <w:t>Raportor:Puto Lilia,specialist</w:t>
      </w:r>
    </w:p>
    <w:p w:rsidR="00C42052" w:rsidRDefault="00C42052" w:rsidP="00C42052">
      <w:pPr>
        <w:jc w:val="both"/>
        <w:rPr>
          <w:b w:val="0"/>
        </w:rPr>
      </w:pPr>
      <w:r>
        <w:rPr>
          <w:b w:val="0"/>
        </w:rPr>
        <w:t xml:space="preserve">Urmare a examinării adresării cet. Lebedinschi Oleg, dom.or. Florești, str. Frunze, 20 ap. 1 (nr.773 din 06.04.2015) privind obţinerea acordului de a transmite în subarendă  terenul public, cu suprafaţa de </w:t>
      </w:r>
      <w:smartTag w:uri="urn:schemas-microsoft-com:office:smarttags" w:element="metricconverter">
        <w:smartTagPr>
          <w:attr w:name="ProductID" w:val="0.0150 ha"/>
        </w:smartTagPr>
        <w:r>
          <w:rPr>
            <w:b w:val="0"/>
          </w:rPr>
          <w:t>0.0150 ha</w:t>
        </w:r>
      </w:smartTag>
      <w:r>
        <w:rPr>
          <w:b w:val="0"/>
        </w:rPr>
        <w:t xml:space="preserve">, amplasat pe str. Șt. cel Mare, n/c 4501205070 pe care îl gestionează în baza   contractului de arendă din nr. 8 din 6.11.2006, în temeiul art. 4 (1) lit. g) al Legii nr. 435-XVI din 28.12.2006 privind descentralizarea administrativă, art. 14 (2) lit. c) al Legii nr. 436-XVI din 28.12.2006 privind administraţia publică locală, art. 9 (1) al Legii nr. 121-XVI din 04.05.2007 privind administrarea şi deetatizarea proprietăţii publice, Consiliul orăşenesc </w:t>
      </w:r>
      <w:r>
        <w:t>DECIDE</w:t>
      </w:r>
      <w:r>
        <w:rPr>
          <w:b w:val="0"/>
        </w:rPr>
        <w:t>:</w:t>
      </w:r>
    </w:p>
    <w:p w:rsidR="00C42052" w:rsidRDefault="00C42052" w:rsidP="00C42052">
      <w:pPr>
        <w:numPr>
          <w:ilvl w:val="0"/>
          <w:numId w:val="5"/>
        </w:numPr>
        <w:tabs>
          <w:tab w:val="num" w:pos="0"/>
        </w:tabs>
        <w:ind w:left="0" w:hanging="32"/>
        <w:jc w:val="both"/>
        <w:rPr>
          <w:b w:val="0"/>
        </w:rPr>
      </w:pPr>
      <w:r>
        <w:rPr>
          <w:b w:val="0"/>
        </w:rPr>
        <w:t xml:space="preserve">Se acceptă transmiterea de către Lebedinschi Oleg  în subarendă cet. Rusu Zinaida, dom. or. Florești, str. Tricolorului 14 pe un termen de pînă la 04.10.2031, terenul public, cu suprafaţa de </w:t>
      </w:r>
      <w:smartTag w:uri="urn:schemas-microsoft-com:office:smarttags" w:element="metricconverter">
        <w:smartTagPr>
          <w:attr w:name="ProductID" w:val="0.0150 ha"/>
        </w:smartTagPr>
        <w:r>
          <w:rPr>
            <w:b w:val="0"/>
          </w:rPr>
          <w:t>0.0150 ha</w:t>
        </w:r>
      </w:smartTag>
      <w:r>
        <w:rPr>
          <w:b w:val="0"/>
        </w:rPr>
        <w:t>, amplasat pe str. Șt. cel Mare, n/c 4501205070 pe care îl gestionează în baza   contractului de arendă din nr. 8 din 6.11.2006.</w:t>
      </w:r>
    </w:p>
    <w:p w:rsidR="00C42052" w:rsidRDefault="00C42052" w:rsidP="00C42052">
      <w:pPr>
        <w:numPr>
          <w:ilvl w:val="0"/>
          <w:numId w:val="5"/>
        </w:numPr>
        <w:tabs>
          <w:tab w:val="num" w:pos="0"/>
        </w:tabs>
        <w:ind w:left="0" w:hanging="32"/>
        <w:jc w:val="both"/>
        <w:rPr>
          <w:b w:val="0"/>
        </w:rPr>
      </w:pPr>
      <w:r>
        <w:rPr>
          <w:b w:val="0"/>
        </w:rPr>
        <w:t xml:space="preserve">Se stabileşte că condiţiile   expuse în contractul de arendă din nr. 8 din 6.11.2006 înregistrat </w:t>
      </w:r>
      <w:smartTag w:uri="urn:schemas-microsoft-com:office:smarttags" w:element="PersonName">
        <w:smartTagPr>
          <w:attr w:name="ProductID" w:val="la ￎ. S."/>
        </w:smartTagPr>
        <w:r>
          <w:rPr>
            <w:b w:val="0"/>
          </w:rPr>
          <w:t>la Î. S.</w:t>
        </w:r>
      </w:smartTag>
      <w:r>
        <w:rPr>
          <w:b w:val="0"/>
        </w:rPr>
        <w:t xml:space="preserve"> „Cadastru” la 19.10.2006,  rămîn obligatorii, fiind specificate în contractul de subarendă.</w:t>
      </w:r>
    </w:p>
    <w:p w:rsidR="00C42052" w:rsidRDefault="00C42052" w:rsidP="00C42052">
      <w:pPr>
        <w:numPr>
          <w:ilvl w:val="0"/>
          <w:numId w:val="5"/>
        </w:numPr>
        <w:tabs>
          <w:tab w:val="num" w:pos="0"/>
        </w:tabs>
        <w:ind w:left="0" w:hanging="32"/>
        <w:jc w:val="both"/>
        <w:rPr>
          <w:b w:val="0"/>
          <w:sz w:val="22"/>
          <w:szCs w:val="24"/>
        </w:rPr>
      </w:pPr>
      <w:r>
        <w:rPr>
          <w:b w:val="0"/>
          <w:sz w:val="22"/>
          <w:szCs w:val="24"/>
        </w:rPr>
        <w:t>Controlul executării prezentei decizii se pune în sarcină preşedintelui Comisiei consultative de specialitate a Consiliului orăşenesc pentru economie, buget şi finanţe (preşedinte dl.Zugrav Sava).</w:t>
      </w:r>
    </w:p>
    <w:p w:rsidR="00C42052" w:rsidRDefault="00C42052" w:rsidP="00C42052">
      <w:pPr>
        <w:jc w:val="both"/>
      </w:pPr>
    </w:p>
    <w:p w:rsidR="00C42052" w:rsidRDefault="00C42052" w:rsidP="00C42052">
      <w:pPr>
        <w:jc w:val="both"/>
      </w:pPr>
      <w:r>
        <w:t>AU VOTAT:</w:t>
      </w:r>
    </w:p>
    <w:p w:rsidR="00C42052" w:rsidRDefault="00C42052" w:rsidP="00C42052">
      <w:pPr>
        <w:jc w:val="both"/>
        <w:rPr>
          <w:b w:val="0"/>
        </w:rPr>
      </w:pPr>
      <w:r>
        <w:rPr>
          <w:b w:val="0"/>
        </w:rPr>
        <w:t>Pentru – 15, împotrivă – 0; abţinut – 1.</w:t>
      </w:r>
    </w:p>
    <w:p w:rsidR="00C42052" w:rsidRDefault="00C42052" w:rsidP="00C42052">
      <w:pPr>
        <w:pStyle w:val="BodyText"/>
        <w:rPr>
          <w:bCs/>
          <w:iCs/>
          <w:szCs w:val="24"/>
        </w:rPr>
      </w:pPr>
    </w:p>
    <w:p w:rsidR="00C42052" w:rsidRDefault="00C42052" w:rsidP="00C42052">
      <w:pPr>
        <w:jc w:val="both"/>
        <w:rPr>
          <w:b w:val="0"/>
          <w:lang w:val="en-US"/>
        </w:rPr>
      </w:pPr>
      <w:r>
        <w:rPr>
          <w:bCs/>
          <w:iCs/>
          <w:szCs w:val="24"/>
        </w:rPr>
        <w:t>10.S-A EXAMINAT:</w:t>
      </w:r>
      <w:r>
        <w:rPr>
          <w:szCs w:val="24"/>
          <w:lang w:val="en-US"/>
        </w:rPr>
        <w:t xml:space="preserve"> </w:t>
      </w:r>
      <w:r>
        <w:rPr>
          <w:b w:val="0"/>
          <w:szCs w:val="24"/>
          <w:lang w:val="en-US"/>
        </w:rPr>
        <w:t>Cu privire la acordul de transmitere în subarendă a terenului</w:t>
      </w:r>
      <w:r>
        <w:rPr>
          <w:b w:val="0"/>
          <w:lang w:val="en-US"/>
        </w:rPr>
        <w:t xml:space="preserve">   </w:t>
      </w:r>
    </w:p>
    <w:p w:rsidR="00C42052" w:rsidRDefault="00C42052" w:rsidP="00C42052">
      <w:pPr>
        <w:pStyle w:val="BodyText"/>
        <w:rPr>
          <w:szCs w:val="24"/>
          <w:u w:val="single"/>
        </w:rPr>
      </w:pPr>
      <w:r>
        <w:rPr>
          <w:szCs w:val="24"/>
          <w:u w:val="single"/>
        </w:rPr>
        <w:t>Raportor:Puto Lilia,specialist</w:t>
      </w:r>
    </w:p>
    <w:p w:rsidR="00C42052" w:rsidRDefault="00C42052" w:rsidP="00C42052">
      <w:pPr>
        <w:ind w:firstLine="709"/>
        <w:jc w:val="both"/>
        <w:rPr>
          <w:b w:val="0"/>
        </w:rPr>
      </w:pPr>
      <w:r>
        <w:rPr>
          <w:b w:val="0"/>
        </w:rPr>
        <w:t xml:space="preserve">Urmare a examinării adresării SRL „Simple Agriculture” privind obţinerea acordului de a transmite în subarendă  terenul pentru exploatări miniere, cu suprafaţa de </w:t>
      </w:r>
      <w:smartTag w:uri="urn:schemas-microsoft-com:office:smarttags" w:element="metricconverter">
        <w:smartTagPr>
          <w:attr w:name="ProductID" w:val="4,9723 ha"/>
        </w:smartTagPr>
        <w:r>
          <w:rPr>
            <w:b w:val="0"/>
          </w:rPr>
          <w:t>4,9723 ha</w:t>
        </w:r>
      </w:smartTag>
      <w:r>
        <w:rPr>
          <w:b w:val="0"/>
        </w:rPr>
        <w:t xml:space="preserve">, din extravilanul oraşului, pe care îl gestionează în baza procesului-verbal nr.35 din 22.09.2014cu privire la rezultatele licitării din 23.09.2014 şi contractului de arendă din 18.10.2014, în temeiul art. 4 (1) lit. g) al Legii nr. 435-XVI din 28.12.2006 privind descentralizarea administrativă, art. 14 (2) lit. c) al Legii nr. 436-XVI din 28.12.2006 privind administraţia publică locală, art. 9 (1) al Legii nr. 121-XVI din 04.05.2007 privind administrarea şi deetatizarea proprietăţii publice, Consiliul orăşenesc </w:t>
      </w:r>
      <w:r>
        <w:t>DECIDE</w:t>
      </w:r>
      <w:r>
        <w:rPr>
          <w:b w:val="0"/>
        </w:rPr>
        <w:t>:</w:t>
      </w:r>
    </w:p>
    <w:p w:rsidR="00C42052" w:rsidRDefault="00C42052" w:rsidP="00C42052">
      <w:pPr>
        <w:numPr>
          <w:ilvl w:val="0"/>
          <w:numId w:val="5"/>
        </w:numPr>
        <w:tabs>
          <w:tab w:val="num" w:pos="0"/>
        </w:tabs>
        <w:ind w:left="142" w:firstLine="0"/>
        <w:jc w:val="both"/>
        <w:rPr>
          <w:b w:val="0"/>
        </w:rPr>
      </w:pPr>
      <w:r>
        <w:rPr>
          <w:b w:val="0"/>
        </w:rPr>
        <w:t xml:space="preserve">Se acceptă transmiterea de către SRL „Simple Agriculture” în subarendă SRL „Nicsir Flor”, pe un termen de pînă la 30.09.2024, a terenului pentru exploatări miniere, cu suprafaţa de </w:t>
      </w:r>
      <w:smartTag w:uri="urn:schemas-microsoft-com:office:smarttags" w:element="metricconverter">
        <w:smartTagPr>
          <w:attr w:name="ProductID" w:val="4,9723 ha"/>
        </w:smartTagPr>
        <w:r>
          <w:rPr>
            <w:b w:val="0"/>
          </w:rPr>
          <w:t>4,9723 ha</w:t>
        </w:r>
      </w:smartTag>
      <w:r>
        <w:rPr>
          <w:b w:val="0"/>
        </w:rPr>
        <w:t>, din intravilanul oraşului, pe care îl gestionează în baza procesului-verbal nr. 36, din 22.09.2014 cu privire la rezultatele licitării din 22.09.2014 şi contractului de arendă   din 18.10.2014.</w:t>
      </w:r>
    </w:p>
    <w:p w:rsidR="00C42052" w:rsidRDefault="00C42052" w:rsidP="00C42052">
      <w:pPr>
        <w:numPr>
          <w:ilvl w:val="0"/>
          <w:numId w:val="5"/>
        </w:numPr>
        <w:tabs>
          <w:tab w:val="num" w:pos="0"/>
        </w:tabs>
        <w:ind w:left="142" w:firstLine="0"/>
        <w:jc w:val="both"/>
        <w:rPr>
          <w:b w:val="0"/>
        </w:rPr>
      </w:pPr>
      <w:r>
        <w:rPr>
          <w:b w:val="0"/>
        </w:rPr>
        <w:t xml:space="preserve">Se stabileşte că condiţiile speciale aprobate prin decizia consiliului nr. 04/12 din 17.04.2014 şi expuse în contractul de arendă din 18.10.2014, înregistrat </w:t>
      </w:r>
      <w:smartTag w:uri="urn:schemas-microsoft-com:office:smarttags" w:element="PersonName">
        <w:smartTagPr>
          <w:attr w:name="ProductID" w:val="la ￎ. S."/>
        </w:smartTagPr>
        <w:r>
          <w:rPr>
            <w:b w:val="0"/>
          </w:rPr>
          <w:t>la Î. S.</w:t>
        </w:r>
      </w:smartTag>
      <w:r>
        <w:rPr>
          <w:b w:val="0"/>
        </w:rPr>
        <w:t xml:space="preserve"> „Cadastru” la 11.02.2015, nr. </w:t>
      </w:r>
      <w:r>
        <w:rPr>
          <w:rFonts w:ascii="Arial" w:hAnsi="Arial" w:cs="Arial"/>
          <w:b w:val="0"/>
          <w:bCs/>
          <w:color w:val="000000"/>
          <w:sz w:val="18"/>
          <w:szCs w:val="18"/>
          <w:shd w:val="clear" w:color="auto" w:fill="FFFFFF"/>
        </w:rPr>
        <w:t>4501/15 3164</w:t>
      </w:r>
      <w:r>
        <w:rPr>
          <w:b w:val="0"/>
        </w:rPr>
        <w:t>, rămîn obligatorii, fiind specificate în contractul de subarendă.</w:t>
      </w:r>
    </w:p>
    <w:p w:rsidR="00C42052" w:rsidRDefault="00C42052" w:rsidP="00C42052">
      <w:pPr>
        <w:numPr>
          <w:ilvl w:val="0"/>
          <w:numId w:val="5"/>
        </w:numPr>
        <w:tabs>
          <w:tab w:val="num" w:pos="0"/>
        </w:tabs>
        <w:ind w:left="142" w:firstLine="0"/>
        <w:jc w:val="both"/>
        <w:rPr>
          <w:b w:val="0"/>
          <w:sz w:val="22"/>
          <w:szCs w:val="24"/>
        </w:rPr>
      </w:pPr>
      <w:r>
        <w:rPr>
          <w:b w:val="0"/>
          <w:sz w:val="22"/>
          <w:szCs w:val="24"/>
        </w:rPr>
        <w:t>Controlul executării prezentei decizii se pune în sarcină Comisiei consultative de specialitate a Consiliului orăşenesc pentru  economie, buget şi finanţe (preşedinte dl. Zugrav Sava).</w:t>
      </w:r>
    </w:p>
    <w:p w:rsidR="00C42052" w:rsidRDefault="00C42052" w:rsidP="00C42052">
      <w:pPr>
        <w:jc w:val="both"/>
        <w:rPr>
          <w:sz w:val="22"/>
          <w:szCs w:val="24"/>
        </w:rPr>
      </w:pPr>
    </w:p>
    <w:p w:rsidR="00C42052" w:rsidRDefault="00C42052" w:rsidP="00C42052">
      <w:pPr>
        <w:jc w:val="both"/>
        <w:rPr>
          <w:sz w:val="22"/>
          <w:szCs w:val="24"/>
        </w:rPr>
      </w:pPr>
    </w:p>
    <w:p w:rsidR="00C42052" w:rsidRDefault="00C42052" w:rsidP="00C42052">
      <w:pPr>
        <w:jc w:val="both"/>
        <w:rPr>
          <w:sz w:val="22"/>
          <w:szCs w:val="24"/>
        </w:rPr>
      </w:pPr>
    </w:p>
    <w:p w:rsidR="00C42052" w:rsidRDefault="00C42052" w:rsidP="00C42052">
      <w:pPr>
        <w:jc w:val="both"/>
        <w:rPr>
          <w:sz w:val="22"/>
          <w:szCs w:val="24"/>
        </w:rPr>
      </w:pPr>
      <w:r>
        <w:rPr>
          <w:sz w:val="22"/>
          <w:szCs w:val="24"/>
        </w:rPr>
        <w:lastRenderedPageBreak/>
        <w:t>Dezbateri şi întrebări asupra proiectului de decizie</w:t>
      </w:r>
    </w:p>
    <w:p w:rsidR="00C42052" w:rsidRDefault="00C42052" w:rsidP="00C42052">
      <w:pPr>
        <w:pStyle w:val="BodyText"/>
        <w:rPr>
          <w:b w:val="0"/>
          <w:bCs/>
          <w:iCs/>
          <w:szCs w:val="24"/>
        </w:rPr>
      </w:pPr>
      <w:r>
        <w:rPr>
          <w:bCs/>
          <w:iCs/>
          <w:szCs w:val="24"/>
        </w:rPr>
        <w:t xml:space="preserve">Bobeico Serghei: </w:t>
      </w:r>
      <w:r>
        <w:rPr>
          <w:b w:val="0"/>
          <w:bCs/>
          <w:iCs/>
          <w:szCs w:val="24"/>
        </w:rPr>
        <w:t>avizul comisiei este pozitiv ,doar că noi am cerut ca astăzi să fie prezent la şedinţă să vedem ce are de gînd domnul Cabătut să facă cu gaura creată în centrul oraşului, la Cinematograf</w:t>
      </w:r>
    </w:p>
    <w:p w:rsidR="00C42052" w:rsidRDefault="00C42052" w:rsidP="00C42052">
      <w:pPr>
        <w:pStyle w:val="BodyText"/>
        <w:rPr>
          <w:b w:val="0"/>
          <w:bCs/>
          <w:iCs/>
          <w:szCs w:val="24"/>
        </w:rPr>
      </w:pPr>
      <w:r>
        <w:rPr>
          <w:bCs/>
          <w:iCs/>
          <w:szCs w:val="24"/>
        </w:rPr>
        <w:t>Ţîbrigan Cristina:</w:t>
      </w:r>
      <w:r>
        <w:rPr>
          <w:b w:val="0"/>
          <w:bCs/>
          <w:iCs/>
          <w:szCs w:val="24"/>
        </w:rPr>
        <w:t xml:space="preserve"> dumnealui a fost anunţat , iar motivul neprezenţei nu-l cunosc </w:t>
      </w:r>
    </w:p>
    <w:p w:rsidR="00C42052" w:rsidRDefault="00C42052" w:rsidP="00C42052">
      <w:pPr>
        <w:pStyle w:val="BodyText"/>
        <w:rPr>
          <w:b w:val="0"/>
          <w:bCs/>
          <w:iCs/>
          <w:szCs w:val="24"/>
        </w:rPr>
      </w:pPr>
      <w:r>
        <w:rPr>
          <w:bCs/>
          <w:iCs/>
          <w:szCs w:val="24"/>
        </w:rPr>
        <w:t>Bobeico Serghei</w:t>
      </w:r>
      <w:r>
        <w:rPr>
          <w:b w:val="0"/>
          <w:bCs/>
          <w:iCs/>
          <w:szCs w:val="24"/>
        </w:rPr>
        <w:t>: noi am vrut cu toţii să-l întrebăm ce are de gînd să facă cu groapa creată la cinematograf</w:t>
      </w:r>
    </w:p>
    <w:p w:rsidR="00C42052" w:rsidRDefault="00C42052" w:rsidP="00C42052">
      <w:pPr>
        <w:pStyle w:val="BodyText"/>
        <w:rPr>
          <w:b w:val="0"/>
          <w:bCs/>
          <w:iCs/>
          <w:szCs w:val="24"/>
        </w:rPr>
      </w:pPr>
      <w:r>
        <w:rPr>
          <w:bCs/>
          <w:iCs/>
          <w:szCs w:val="24"/>
        </w:rPr>
        <w:t>Puto Lilia:</w:t>
      </w:r>
      <w:r>
        <w:rPr>
          <w:b w:val="0"/>
          <w:bCs/>
          <w:iCs/>
          <w:szCs w:val="24"/>
        </w:rPr>
        <w:t xml:space="preserve"> eu vreau să vă spun că SRL,,Nicsir Flor” nu este proprietarul acest imobil</w:t>
      </w:r>
    </w:p>
    <w:p w:rsidR="00C42052" w:rsidRDefault="00C42052" w:rsidP="00C42052">
      <w:pPr>
        <w:pStyle w:val="BodyText"/>
        <w:rPr>
          <w:b w:val="0"/>
          <w:bCs/>
          <w:iCs/>
          <w:szCs w:val="24"/>
        </w:rPr>
      </w:pPr>
      <w:r>
        <w:rPr>
          <w:bCs/>
          <w:iCs/>
          <w:szCs w:val="24"/>
        </w:rPr>
        <w:t>Bobeico Serghei:</w:t>
      </w:r>
      <w:r>
        <w:rPr>
          <w:b w:val="0"/>
          <w:bCs/>
          <w:iCs/>
          <w:szCs w:val="24"/>
        </w:rPr>
        <w:t xml:space="preserve"> noi ştim cine e proprietarul şi cine e SRL,,Nicsir Flor”, de aceea am vrut să vedem reprezentantul de la SRl,,NicsirFlor”care este acelaşi om, şi care deţine construcţia dată, din cauza căreia toţi locuitorii ne dau în obraz</w:t>
      </w:r>
    </w:p>
    <w:p w:rsidR="00C42052" w:rsidRDefault="00C42052" w:rsidP="00C42052">
      <w:pPr>
        <w:pStyle w:val="BodyText"/>
        <w:rPr>
          <w:b w:val="0"/>
          <w:bCs/>
          <w:iCs/>
          <w:szCs w:val="24"/>
        </w:rPr>
      </w:pPr>
      <w:r>
        <w:rPr>
          <w:bCs/>
          <w:iCs/>
          <w:szCs w:val="24"/>
        </w:rPr>
        <w:t>Verenciuc Andrei</w:t>
      </w:r>
      <w:r>
        <w:rPr>
          <w:b w:val="0"/>
          <w:bCs/>
          <w:iCs/>
          <w:szCs w:val="24"/>
        </w:rPr>
        <w:t>: dumnealui a fost invitat şi la comisia administrativă şi la fel ne-a ignorat cu neprezenţa dumnealui</w:t>
      </w:r>
    </w:p>
    <w:p w:rsidR="00C42052" w:rsidRDefault="00C42052" w:rsidP="00C42052">
      <w:pPr>
        <w:pStyle w:val="BodyText"/>
        <w:rPr>
          <w:b w:val="0"/>
          <w:bCs/>
          <w:iCs/>
          <w:szCs w:val="24"/>
        </w:rPr>
      </w:pPr>
      <w:r>
        <w:rPr>
          <w:bCs/>
          <w:iCs/>
          <w:szCs w:val="24"/>
        </w:rPr>
        <w:t>Mandalac Zinaida</w:t>
      </w:r>
      <w:r>
        <w:rPr>
          <w:b w:val="0"/>
          <w:bCs/>
          <w:iCs/>
          <w:szCs w:val="24"/>
        </w:rPr>
        <w:t>: înseamnă că dacă dumnealui nu are plăcere să vină , propun să amînăm examinarea acestei chestiuni</w:t>
      </w:r>
    </w:p>
    <w:p w:rsidR="00C42052" w:rsidRDefault="00C42052" w:rsidP="00C42052">
      <w:pPr>
        <w:pStyle w:val="BodyText"/>
        <w:rPr>
          <w:b w:val="0"/>
          <w:bCs/>
          <w:iCs/>
          <w:szCs w:val="24"/>
        </w:rPr>
      </w:pPr>
      <w:r>
        <w:rPr>
          <w:bCs/>
          <w:iCs/>
          <w:szCs w:val="24"/>
        </w:rPr>
        <w:t>Puto Lilia:</w:t>
      </w:r>
      <w:r>
        <w:rPr>
          <w:b w:val="0"/>
          <w:bCs/>
          <w:iCs/>
          <w:szCs w:val="24"/>
        </w:rPr>
        <w:t xml:space="preserve"> conform datelor din Cadastru , gospodar este Florcinema, Cernopiţchi Iurie</w:t>
      </w:r>
    </w:p>
    <w:p w:rsidR="00C42052" w:rsidRDefault="00C42052" w:rsidP="00C42052">
      <w:pPr>
        <w:pStyle w:val="BodyText"/>
        <w:rPr>
          <w:b w:val="0"/>
          <w:bCs/>
          <w:iCs/>
          <w:szCs w:val="24"/>
        </w:rPr>
      </w:pPr>
      <w:r>
        <w:rPr>
          <w:bCs/>
          <w:iCs/>
          <w:szCs w:val="24"/>
        </w:rPr>
        <w:t>Bobeico Serghei:</w:t>
      </w:r>
      <w:r>
        <w:rPr>
          <w:b w:val="0"/>
          <w:bCs/>
          <w:iCs/>
          <w:szCs w:val="24"/>
        </w:rPr>
        <w:t xml:space="preserve"> Cernopiţchi Iurie de demult a făcut tranzacţia de vînzare pe Capbătut Nicolae</w:t>
      </w:r>
    </w:p>
    <w:p w:rsidR="00C42052" w:rsidRDefault="00C42052" w:rsidP="00C42052">
      <w:pPr>
        <w:pStyle w:val="BodyText"/>
        <w:rPr>
          <w:b w:val="0"/>
          <w:bCs/>
          <w:iCs/>
          <w:szCs w:val="24"/>
        </w:rPr>
      </w:pPr>
      <w:r>
        <w:rPr>
          <w:bCs/>
          <w:iCs/>
          <w:szCs w:val="24"/>
        </w:rPr>
        <w:t>Spînu Ana:</w:t>
      </w:r>
      <w:r>
        <w:rPr>
          <w:b w:val="0"/>
          <w:bCs/>
          <w:iCs/>
          <w:szCs w:val="24"/>
        </w:rPr>
        <w:t xml:space="preserve"> atunci cînd s-a vîndut acest imobil, l-am vîndut cu condiţia ca să fie şi cinematograf acolo, şi atunci la fel era stăpîn Capbătut Nicolae, de ce dar spuneţi că acum e alt proprietar</w:t>
      </w:r>
    </w:p>
    <w:p w:rsidR="00C42052" w:rsidRDefault="00C42052" w:rsidP="00C42052">
      <w:pPr>
        <w:pStyle w:val="BodyText"/>
        <w:rPr>
          <w:b w:val="0"/>
          <w:bCs/>
          <w:iCs/>
          <w:szCs w:val="24"/>
        </w:rPr>
      </w:pPr>
      <w:r>
        <w:rPr>
          <w:bCs/>
          <w:iCs/>
          <w:szCs w:val="24"/>
        </w:rPr>
        <w:t>Bobeico Serghei</w:t>
      </w:r>
      <w:r>
        <w:rPr>
          <w:b w:val="0"/>
          <w:bCs/>
          <w:iCs/>
          <w:szCs w:val="24"/>
        </w:rPr>
        <w:t>: e Capbătut proprietar</w:t>
      </w:r>
    </w:p>
    <w:p w:rsidR="00C42052" w:rsidRDefault="00C42052" w:rsidP="00C42052">
      <w:pPr>
        <w:pStyle w:val="BodyText"/>
        <w:rPr>
          <w:b w:val="0"/>
          <w:bCs/>
          <w:iCs/>
          <w:szCs w:val="24"/>
        </w:rPr>
      </w:pPr>
      <w:r>
        <w:rPr>
          <w:bCs/>
          <w:iCs/>
          <w:szCs w:val="24"/>
        </w:rPr>
        <w:t>Spînu Ana:</w:t>
      </w:r>
      <w:r>
        <w:rPr>
          <w:b w:val="0"/>
          <w:bCs/>
          <w:iCs/>
          <w:szCs w:val="24"/>
        </w:rPr>
        <w:t xml:space="preserve"> aceasta e camuflare</w:t>
      </w:r>
    </w:p>
    <w:p w:rsidR="00C42052" w:rsidRDefault="00C42052" w:rsidP="00C42052">
      <w:pPr>
        <w:pStyle w:val="BodyText"/>
        <w:rPr>
          <w:b w:val="0"/>
          <w:bCs/>
          <w:iCs/>
          <w:szCs w:val="24"/>
        </w:rPr>
      </w:pPr>
      <w:r>
        <w:rPr>
          <w:bCs/>
          <w:iCs/>
          <w:szCs w:val="24"/>
        </w:rPr>
        <w:t xml:space="preserve">Bobeico Serghei: </w:t>
      </w:r>
      <w:r>
        <w:rPr>
          <w:b w:val="0"/>
          <w:bCs/>
          <w:iCs/>
          <w:szCs w:val="24"/>
        </w:rPr>
        <w:t>noi am fost cu Inspecţia de Stat în construcţii, s-a întocmit proces –verbal domnului Capbătut Nicolae, a fost amendat</w:t>
      </w:r>
    </w:p>
    <w:p w:rsidR="00C42052" w:rsidRDefault="00C42052" w:rsidP="00C42052">
      <w:pPr>
        <w:pStyle w:val="BodyText"/>
        <w:rPr>
          <w:b w:val="0"/>
          <w:bCs/>
          <w:iCs/>
          <w:szCs w:val="24"/>
        </w:rPr>
      </w:pPr>
      <w:r>
        <w:rPr>
          <w:bCs/>
          <w:iCs/>
          <w:szCs w:val="24"/>
        </w:rPr>
        <w:t>Spînu Ana</w:t>
      </w:r>
      <w:r>
        <w:rPr>
          <w:b w:val="0"/>
          <w:bCs/>
          <w:iCs/>
          <w:szCs w:val="24"/>
        </w:rPr>
        <w:t>: eu am zis şi mai zic, că noi aici nu facem altceva decît legitimăm furatul, eu sunt împotrivă şi astăzi tot spun cu certitudine  că sunt împotrivă să –i dăm în subarendă,  să-i dăm undă verde furatului</w:t>
      </w:r>
    </w:p>
    <w:p w:rsidR="00C42052" w:rsidRDefault="00C42052" w:rsidP="00C42052">
      <w:pPr>
        <w:pStyle w:val="BodyText"/>
        <w:rPr>
          <w:b w:val="0"/>
          <w:bCs/>
          <w:iCs/>
          <w:szCs w:val="24"/>
        </w:rPr>
      </w:pPr>
      <w:r>
        <w:rPr>
          <w:bCs/>
          <w:iCs/>
          <w:szCs w:val="24"/>
        </w:rPr>
        <w:t>Puto Lilia:</w:t>
      </w:r>
      <w:r>
        <w:rPr>
          <w:b w:val="0"/>
          <w:bCs/>
          <w:iCs/>
          <w:szCs w:val="24"/>
        </w:rPr>
        <w:t xml:space="preserve"> cum dăm undă furatului, dacă dăm în subarendă</w:t>
      </w:r>
    </w:p>
    <w:p w:rsidR="00C42052" w:rsidRDefault="00C42052" w:rsidP="00C42052">
      <w:pPr>
        <w:pStyle w:val="BodyText"/>
        <w:rPr>
          <w:b w:val="0"/>
          <w:bCs/>
          <w:iCs/>
          <w:szCs w:val="24"/>
        </w:rPr>
      </w:pPr>
      <w:r>
        <w:rPr>
          <w:bCs/>
          <w:iCs/>
          <w:szCs w:val="24"/>
        </w:rPr>
        <w:t>Cojocaru Grigore</w:t>
      </w:r>
      <w:r>
        <w:rPr>
          <w:b w:val="0"/>
          <w:bCs/>
          <w:iCs/>
          <w:szCs w:val="24"/>
        </w:rPr>
        <w:t>: noi am dat în arendă cariera, iar gospodarul vrea so dea la altul, o să ia de acolo, nu o să ia , oricum este al lui pe perioada arendei, dar vreau să vă zic că acolo nu prea au ce lua, iar ca să ieie trebuie să descopere iar ca să descopere le trebuie bani</w:t>
      </w:r>
    </w:p>
    <w:p w:rsidR="00C42052" w:rsidRDefault="00C42052" w:rsidP="00C42052">
      <w:pPr>
        <w:pStyle w:val="BodyText"/>
        <w:rPr>
          <w:b w:val="0"/>
          <w:bCs/>
          <w:iCs/>
          <w:szCs w:val="24"/>
        </w:rPr>
      </w:pPr>
      <w:r>
        <w:rPr>
          <w:bCs/>
          <w:iCs/>
          <w:szCs w:val="24"/>
        </w:rPr>
        <w:t>Mandalac Zinaida</w:t>
      </w:r>
      <w:r>
        <w:rPr>
          <w:b w:val="0"/>
          <w:bCs/>
          <w:iCs/>
          <w:szCs w:val="24"/>
        </w:rPr>
        <w:t>: domnule primar dar de ce dumnealui nu a venit dacă a fost invitat în şedinţă</w:t>
      </w:r>
    </w:p>
    <w:p w:rsidR="00C42052" w:rsidRDefault="00C42052" w:rsidP="00C42052">
      <w:pPr>
        <w:pStyle w:val="BodyText"/>
        <w:rPr>
          <w:b w:val="0"/>
          <w:bCs/>
          <w:iCs/>
          <w:szCs w:val="24"/>
        </w:rPr>
      </w:pPr>
      <w:r>
        <w:rPr>
          <w:bCs/>
          <w:iCs/>
          <w:szCs w:val="24"/>
        </w:rPr>
        <w:t>Cojocaru Grigore</w:t>
      </w:r>
      <w:r>
        <w:rPr>
          <w:b w:val="0"/>
          <w:bCs/>
          <w:iCs/>
          <w:szCs w:val="24"/>
        </w:rPr>
        <w:t>: nu cunosc</w:t>
      </w:r>
    </w:p>
    <w:p w:rsidR="00C42052" w:rsidRDefault="00C42052" w:rsidP="00C42052">
      <w:pPr>
        <w:pStyle w:val="BodyText"/>
        <w:rPr>
          <w:b w:val="0"/>
          <w:bCs/>
          <w:iCs/>
          <w:szCs w:val="24"/>
        </w:rPr>
      </w:pPr>
      <w:r>
        <w:rPr>
          <w:bCs/>
          <w:iCs/>
          <w:szCs w:val="24"/>
        </w:rPr>
        <w:t>Iavorski Ion:</w:t>
      </w:r>
      <w:r>
        <w:rPr>
          <w:b w:val="0"/>
          <w:bCs/>
          <w:iCs/>
          <w:szCs w:val="24"/>
        </w:rPr>
        <w:t xml:space="preserve"> chiar dacă se dă în subarendă la alt proprietar, condiţiile care au fost puse rămîn aceleaşi?</w:t>
      </w:r>
    </w:p>
    <w:p w:rsidR="00C42052" w:rsidRDefault="00C42052" w:rsidP="00C42052">
      <w:pPr>
        <w:pStyle w:val="BodyText"/>
        <w:rPr>
          <w:b w:val="0"/>
          <w:bCs/>
          <w:iCs/>
          <w:szCs w:val="24"/>
        </w:rPr>
      </w:pPr>
      <w:r>
        <w:rPr>
          <w:bCs/>
          <w:iCs/>
          <w:szCs w:val="24"/>
        </w:rPr>
        <w:t>Puto Lilia</w:t>
      </w:r>
      <w:r>
        <w:rPr>
          <w:b w:val="0"/>
          <w:bCs/>
          <w:iCs/>
          <w:szCs w:val="24"/>
        </w:rPr>
        <w:t xml:space="preserve">: Simpleagricultura, este o societate cu răspundere limitată, cu adresa juridică la Chişinău, au vreo 5 angajaţi, şi toate impozitele se duc la primăria Chişinău, Nicsir Flor este o întreprindere de aici de pe loc, şi dacă dm în subarendă deja impozitele vor veni la noi </w:t>
      </w:r>
    </w:p>
    <w:p w:rsidR="00C42052" w:rsidRDefault="00C42052" w:rsidP="00C42052">
      <w:pPr>
        <w:pStyle w:val="BodyText"/>
        <w:rPr>
          <w:b w:val="0"/>
          <w:bCs/>
          <w:iCs/>
          <w:szCs w:val="24"/>
        </w:rPr>
      </w:pPr>
      <w:r>
        <w:rPr>
          <w:bCs/>
          <w:iCs/>
          <w:szCs w:val="24"/>
        </w:rPr>
        <w:t>Bobeico Serghei:</w:t>
      </w:r>
      <w:r>
        <w:rPr>
          <w:b w:val="0"/>
          <w:bCs/>
          <w:iCs/>
          <w:szCs w:val="24"/>
        </w:rPr>
        <w:t xml:space="preserve"> noi nu că punem în discuţie dacă votăm sau nu votăm, decizia este corectă,dar atitudinea dumnealui că nu a dorit astăzi să vină lasă de dorit</w:t>
      </w:r>
    </w:p>
    <w:p w:rsidR="00C42052" w:rsidRDefault="00C42052" w:rsidP="00C42052">
      <w:pPr>
        <w:pStyle w:val="BodyText"/>
        <w:rPr>
          <w:b w:val="0"/>
          <w:bCs/>
          <w:iCs/>
          <w:szCs w:val="24"/>
        </w:rPr>
      </w:pPr>
      <w:r>
        <w:rPr>
          <w:bCs/>
          <w:iCs/>
          <w:szCs w:val="24"/>
        </w:rPr>
        <w:lastRenderedPageBreak/>
        <w:t>Puto Lilia:</w:t>
      </w:r>
      <w:r>
        <w:rPr>
          <w:b w:val="0"/>
          <w:bCs/>
          <w:iCs/>
          <w:szCs w:val="24"/>
        </w:rPr>
        <w:t xml:space="preserve"> pentru sancţionarea dumnealui că nu face regulă la Cinematograf  există comisia adminsitrativă</w:t>
      </w:r>
    </w:p>
    <w:p w:rsidR="00C42052" w:rsidRDefault="00C42052" w:rsidP="00C42052">
      <w:pPr>
        <w:pStyle w:val="BodyText"/>
        <w:rPr>
          <w:b w:val="0"/>
          <w:bCs/>
          <w:iCs/>
          <w:szCs w:val="24"/>
        </w:rPr>
      </w:pPr>
      <w:r>
        <w:rPr>
          <w:bCs/>
          <w:iCs/>
          <w:szCs w:val="24"/>
        </w:rPr>
        <w:t>Bobeico Serghei:</w:t>
      </w:r>
      <w:r>
        <w:rPr>
          <w:b w:val="0"/>
          <w:bCs/>
          <w:iCs/>
          <w:szCs w:val="24"/>
        </w:rPr>
        <w:t xml:space="preserve"> pe dumnealui instanţele mai superioare nu-l pot pune la respect</w:t>
      </w:r>
    </w:p>
    <w:p w:rsidR="00C42052" w:rsidRDefault="00C42052" w:rsidP="00C42052">
      <w:pPr>
        <w:pStyle w:val="BodyText"/>
        <w:rPr>
          <w:b w:val="0"/>
          <w:bCs/>
          <w:iCs/>
          <w:szCs w:val="24"/>
        </w:rPr>
      </w:pPr>
      <w:r>
        <w:rPr>
          <w:bCs/>
          <w:iCs/>
          <w:szCs w:val="24"/>
        </w:rPr>
        <w:t>Mandalac Zinaida:</w:t>
      </w:r>
      <w:r>
        <w:rPr>
          <w:b w:val="0"/>
          <w:bCs/>
          <w:iCs/>
          <w:szCs w:val="24"/>
        </w:rPr>
        <w:t xml:space="preserve"> sigur că era omeneşte dacă dumnealui era prezent</w:t>
      </w:r>
    </w:p>
    <w:p w:rsidR="00C42052" w:rsidRDefault="00C42052" w:rsidP="00C42052">
      <w:pPr>
        <w:pStyle w:val="BodyText"/>
        <w:rPr>
          <w:b w:val="0"/>
          <w:bCs/>
          <w:iCs/>
          <w:szCs w:val="24"/>
        </w:rPr>
      </w:pPr>
      <w:r>
        <w:rPr>
          <w:bCs/>
          <w:iCs/>
          <w:szCs w:val="24"/>
        </w:rPr>
        <w:t>Spînu Ana</w:t>
      </w:r>
      <w:r>
        <w:rPr>
          <w:b w:val="0"/>
          <w:bCs/>
          <w:iCs/>
          <w:szCs w:val="24"/>
        </w:rPr>
        <w:t>: dumnealui era cointeresat , putea să vină</w:t>
      </w:r>
    </w:p>
    <w:p w:rsidR="00C42052" w:rsidRDefault="00C42052" w:rsidP="00C42052">
      <w:pPr>
        <w:pStyle w:val="BodyText"/>
        <w:rPr>
          <w:b w:val="0"/>
          <w:bCs/>
          <w:iCs/>
          <w:szCs w:val="24"/>
        </w:rPr>
      </w:pPr>
      <w:r>
        <w:rPr>
          <w:bCs/>
          <w:iCs/>
          <w:szCs w:val="24"/>
        </w:rPr>
        <w:t>Bobeico Serghei</w:t>
      </w:r>
      <w:r>
        <w:rPr>
          <w:b w:val="0"/>
          <w:bCs/>
          <w:iCs/>
          <w:szCs w:val="24"/>
        </w:rPr>
        <w:t>: noi ne dăm bine seama că noi facem un minus pentru oraş nevotînd decizia dată,</w:t>
      </w:r>
    </w:p>
    <w:p w:rsidR="00C42052" w:rsidRDefault="00C42052" w:rsidP="00C42052">
      <w:pPr>
        <w:pStyle w:val="BodyText"/>
        <w:rPr>
          <w:b w:val="0"/>
          <w:bCs/>
          <w:iCs/>
          <w:szCs w:val="24"/>
        </w:rPr>
      </w:pPr>
      <w:r>
        <w:rPr>
          <w:b w:val="0"/>
          <w:bCs/>
          <w:iCs/>
          <w:szCs w:val="24"/>
        </w:rPr>
        <w:t>dar totodată încercăm să rezolvăm problema cu gaura din centrul oraşului, aceasta e unica pîrghie, ca poate dumnealui să facă cît de cît ordine acolo, de aceea propun să fie exclusă din ordinea de zi</w:t>
      </w:r>
    </w:p>
    <w:p w:rsidR="00C42052" w:rsidRDefault="00C42052" w:rsidP="00C42052">
      <w:pPr>
        <w:pStyle w:val="BodyText"/>
        <w:rPr>
          <w:b w:val="0"/>
          <w:bCs/>
          <w:iCs/>
          <w:szCs w:val="24"/>
        </w:rPr>
      </w:pPr>
      <w:r>
        <w:rPr>
          <w:bCs/>
          <w:iCs/>
          <w:szCs w:val="24"/>
        </w:rPr>
        <w:t>Ţîbrigan Cristina</w:t>
      </w:r>
      <w:r>
        <w:rPr>
          <w:b w:val="0"/>
          <w:bCs/>
          <w:iCs/>
          <w:szCs w:val="24"/>
        </w:rPr>
        <w:t>: procedural nu avem voie, excluderea se face la începutul şedinţei</w:t>
      </w:r>
    </w:p>
    <w:p w:rsidR="00C42052" w:rsidRDefault="00C42052" w:rsidP="00C42052">
      <w:pPr>
        <w:pStyle w:val="BodyText"/>
        <w:rPr>
          <w:b w:val="0"/>
          <w:bCs/>
          <w:iCs/>
          <w:szCs w:val="24"/>
        </w:rPr>
      </w:pPr>
      <w:r>
        <w:rPr>
          <w:bCs/>
          <w:iCs/>
          <w:szCs w:val="24"/>
        </w:rPr>
        <w:t>Verenciuc Andrei</w:t>
      </w:r>
      <w:r>
        <w:rPr>
          <w:b w:val="0"/>
          <w:bCs/>
          <w:iCs/>
          <w:szCs w:val="24"/>
        </w:rPr>
        <w:t>: eu propun ca examinarea acestei chestiuni să fie amînată</w:t>
      </w:r>
    </w:p>
    <w:p w:rsidR="00C42052" w:rsidRDefault="00C42052" w:rsidP="00C42052">
      <w:pPr>
        <w:pStyle w:val="BodyText"/>
        <w:rPr>
          <w:b w:val="0"/>
          <w:bCs/>
          <w:iCs/>
          <w:szCs w:val="24"/>
        </w:rPr>
      </w:pPr>
    </w:p>
    <w:p w:rsidR="00C42052" w:rsidRDefault="00C42052" w:rsidP="00C42052">
      <w:pPr>
        <w:pStyle w:val="BodyText"/>
        <w:rPr>
          <w:bCs/>
          <w:iCs/>
          <w:szCs w:val="24"/>
        </w:rPr>
      </w:pPr>
      <w:r>
        <w:rPr>
          <w:bCs/>
          <w:iCs/>
          <w:szCs w:val="24"/>
        </w:rPr>
        <w:t>Preşedintele şedinţei supune votului proiectul de decizie prezentat</w:t>
      </w:r>
    </w:p>
    <w:p w:rsidR="00C42052" w:rsidRDefault="00C42052" w:rsidP="00C42052">
      <w:pPr>
        <w:jc w:val="both"/>
      </w:pPr>
      <w:r>
        <w:t>AU VOTAT:</w:t>
      </w:r>
    </w:p>
    <w:p w:rsidR="00C42052" w:rsidRDefault="00C42052" w:rsidP="00C42052">
      <w:pPr>
        <w:jc w:val="both"/>
        <w:rPr>
          <w:b w:val="0"/>
        </w:rPr>
      </w:pPr>
      <w:r>
        <w:rPr>
          <w:b w:val="0"/>
        </w:rPr>
        <w:t>Pentru – 0, împotrivă – 6; abţinut – 10.</w:t>
      </w:r>
    </w:p>
    <w:p w:rsidR="00C42052" w:rsidRDefault="00C42052" w:rsidP="00C42052">
      <w:pPr>
        <w:jc w:val="both"/>
        <w:rPr>
          <w:b w:val="0"/>
        </w:rPr>
      </w:pPr>
    </w:p>
    <w:p w:rsidR="00C42052" w:rsidRDefault="00C42052" w:rsidP="00C42052">
      <w:pPr>
        <w:jc w:val="both"/>
      </w:pPr>
      <w:r>
        <w:t>Preşedintele şedinţei supune votului propunerea ca examinarea proiectului să fie amînată pentru o altă şedinţă</w:t>
      </w:r>
    </w:p>
    <w:p w:rsidR="00C42052" w:rsidRDefault="00C42052" w:rsidP="00C42052">
      <w:pPr>
        <w:jc w:val="both"/>
      </w:pPr>
    </w:p>
    <w:p w:rsidR="00C42052" w:rsidRDefault="00C42052" w:rsidP="00C42052">
      <w:pPr>
        <w:jc w:val="both"/>
      </w:pPr>
      <w:r>
        <w:t>AU VOTAT:</w:t>
      </w:r>
    </w:p>
    <w:p w:rsidR="00C42052" w:rsidRDefault="00C42052" w:rsidP="00C42052">
      <w:pPr>
        <w:jc w:val="both"/>
        <w:rPr>
          <w:b w:val="0"/>
        </w:rPr>
      </w:pPr>
      <w:r>
        <w:rPr>
          <w:b w:val="0"/>
        </w:rPr>
        <w:t>Pentru – 16, împotrivă – 0; abţinut – 0.</w:t>
      </w:r>
    </w:p>
    <w:p w:rsidR="00C42052" w:rsidRDefault="00C42052" w:rsidP="00C42052">
      <w:pPr>
        <w:jc w:val="both"/>
        <w:rPr>
          <w:b w:val="0"/>
        </w:rPr>
      </w:pPr>
    </w:p>
    <w:p w:rsidR="00C42052" w:rsidRDefault="00C42052" w:rsidP="00C42052">
      <w:pPr>
        <w:pStyle w:val="BodyText"/>
        <w:rPr>
          <w:b w:val="0"/>
          <w:szCs w:val="24"/>
        </w:rPr>
      </w:pPr>
      <w:r>
        <w:t>11.S-A EXAMINAT:</w:t>
      </w:r>
      <w:r>
        <w:rPr>
          <w:szCs w:val="24"/>
        </w:rPr>
        <w:t xml:space="preserve"> </w:t>
      </w:r>
      <w:r>
        <w:rPr>
          <w:b w:val="0"/>
          <w:szCs w:val="24"/>
        </w:rPr>
        <w:t>Cu privire la activitatea primăriei în problemele de urbanism şi organizare a teritoriului în anul 2014</w:t>
      </w:r>
    </w:p>
    <w:p w:rsidR="00C42052" w:rsidRDefault="00C42052" w:rsidP="00C42052">
      <w:pPr>
        <w:pStyle w:val="BodyText"/>
        <w:rPr>
          <w:szCs w:val="24"/>
          <w:u w:val="single"/>
        </w:rPr>
      </w:pPr>
      <w:r>
        <w:rPr>
          <w:szCs w:val="24"/>
          <w:u w:val="single"/>
        </w:rPr>
        <w:t>Raportor:Buza Sveatoslav,arhitect-şef</w:t>
      </w:r>
    </w:p>
    <w:p w:rsidR="00C42052" w:rsidRDefault="00C42052" w:rsidP="00C42052">
      <w:pPr>
        <w:pStyle w:val="BodyText"/>
        <w:rPr>
          <w:b w:val="0"/>
          <w:szCs w:val="24"/>
        </w:rPr>
      </w:pPr>
      <w:r>
        <w:rPr>
          <w:b w:val="0"/>
          <w:szCs w:val="24"/>
        </w:rPr>
        <w:t xml:space="preserve">În temeiul art.14, alin.3, din Legea privind administraţia publică locală nr. 436-XVI din 28 decembrie 2006; deciziei Consiliului orăşenesc nr.01/01 din 12.02.2015,, Cu privire la Programul de activitate a Consiliului orășenesc Florești pentru anul 2015” Consiliul orăşenesc </w:t>
      </w:r>
      <w:r>
        <w:rPr>
          <w:szCs w:val="24"/>
        </w:rPr>
        <w:t>DECIDE:</w:t>
      </w:r>
    </w:p>
    <w:p w:rsidR="00C42052" w:rsidRDefault="00C42052" w:rsidP="00C42052">
      <w:pPr>
        <w:rPr>
          <w:b w:val="0"/>
          <w:lang w:val="en-US"/>
        </w:rPr>
      </w:pPr>
      <w:r>
        <w:rPr>
          <w:b w:val="0"/>
        </w:rPr>
        <w:t xml:space="preserve">1. Se ia act de nota informativă privind activitatea </w:t>
      </w:r>
      <w:r>
        <w:rPr>
          <w:b w:val="0"/>
          <w:lang w:val="en-US"/>
        </w:rPr>
        <w:t>primăriei în problemele de urbanism şi organizare a teritoriului în anul 2014</w:t>
      </w:r>
      <w:r>
        <w:rPr>
          <w:b w:val="0"/>
          <w:bCs/>
          <w:iCs/>
          <w:lang w:val="en-US"/>
        </w:rPr>
        <w:t xml:space="preserve"> (se anexează).</w:t>
      </w:r>
    </w:p>
    <w:p w:rsidR="00C42052" w:rsidRDefault="00C42052" w:rsidP="00C42052">
      <w:pPr>
        <w:tabs>
          <w:tab w:val="left" w:pos="363"/>
        </w:tabs>
        <w:jc w:val="center"/>
      </w:pPr>
      <w:r>
        <w:t>Nota informativă</w:t>
      </w:r>
    </w:p>
    <w:p w:rsidR="00C42052" w:rsidRDefault="00C42052" w:rsidP="00C42052">
      <w:pPr>
        <w:tabs>
          <w:tab w:val="left" w:pos="363"/>
        </w:tabs>
        <w:jc w:val="center"/>
        <w:rPr>
          <w:lang w:val="en-US"/>
        </w:rPr>
      </w:pPr>
      <w:r>
        <w:rPr>
          <w:b w:val="0"/>
        </w:rPr>
        <w:t xml:space="preserve"> </w:t>
      </w:r>
      <w:r>
        <w:t xml:space="preserve">privind activitatea </w:t>
      </w:r>
      <w:r>
        <w:rPr>
          <w:lang w:val="en-US"/>
        </w:rPr>
        <w:t>primăriei în problemele de urbanism</w:t>
      </w:r>
    </w:p>
    <w:p w:rsidR="00C42052" w:rsidRDefault="00C42052" w:rsidP="00C42052">
      <w:pPr>
        <w:tabs>
          <w:tab w:val="left" w:pos="363"/>
        </w:tabs>
        <w:jc w:val="center"/>
      </w:pPr>
      <w:r>
        <w:rPr>
          <w:lang w:val="en-US"/>
        </w:rPr>
        <w:t xml:space="preserve"> şi organizare a teritoriului în anul 2014</w:t>
      </w:r>
    </w:p>
    <w:p w:rsidR="00C42052" w:rsidRDefault="00C42052" w:rsidP="00C42052">
      <w:pPr>
        <w:tabs>
          <w:tab w:val="left" w:pos="363"/>
        </w:tabs>
        <w:jc w:val="right"/>
        <w:rPr>
          <w:b w:val="0"/>
        </w:rPr>
      </w:pPr>
    </w:p>
    <w:p w:rsidR="00C42052" w:rsidRDefault="00C42052" w:rsidP="00C42052">
      <w:pPr>
        <w:tabs>
          <w:tab w:val="left" w:pos="363"/>
        </w:tabs>
        <w:rPr>
          <w:b w:val="0"/>
          <w:lang w:val="en-US"/>
        </w:rPr>
      </w:pPr>
      <w:r>
        <w:rPr>
          <w:b w:val="0"/>
          <w:lang w:val="en-US"/>
        </w:rPr>
        <w:t>Pe parcursul anului 2014  primăria oraşului a activat în baza planului social  de acţiune pentru dezvoltarea  Durabilă  or. Floreşti şi Planul Urbanistic General a oraşului. Oraşul dispune de Plan Urbanistic General  elaborat de Institutul Naţional de Cercetări şi Proiectări ,,Urbanproiect” conform  ordinului Primăriei oraşului nr.03/10/610 din 20.08.2001 şi Temei-Program.</w:t>
      </w:r>
    </w:p>
    <w:p w:rsidR="00C42052" w:rsidRDefault="00C42052" w:rsidP="00C42052">
      <w:pPr>
        <w:tabs>
          <w:tab w:val="left" w:pos="363"/>
        </w:tabs>
        <w:rPr>
          <w:b w:val="0"/>
          <w:lang w:val="en-US"/>
        </w:rPr>
      </w:pPr>
      <w:r>
        <w:rPr>
          <w:b w:val="0"/>
          <w:lang w:val="en-US"/>
        </w:rPr>
        <w:t xml:space="preserve">Elaborarea proiectului nominalizat a fost dictat de schimbările şi reformele social-economice ce a avut loc în sociatate cu  trecerea  Republicii Moldova la un nou  sistem politic, înclusiv în </w:t>
      </w:r>
      <w:r>
        <w:rPr>
          <w:b w:val="0"/>
          <w:lang w:val="en-US"/>
        </w:rPr>
        <w:lastRenderedPageBreak/>
        <w:t>domeniul vital şi fundamental al urbanismului, precum şi de Hotărîrea Guvernului R.M. nr.1362 din 07.12.2001 ,,Cu privire la dotarea localităţilort cu documentaţie de urbanism şi amenajare a teritoriului „. Planul Urbanistic General elaborat în anul 1985 în  întregime u a fost realizat . Pentru elaborarea noului Plan Urbanistic General al or. Floreşti a fost studiată şi analizată. Situaţia existentă a oraşului , s-a stabilit  concepţia şi acţiunile de dezvoltare  a localităţii pe o perioadă pînă  în 2026. În proiect  s-a stabilit măsuri de organizare a zonelor funcţionale, sistemei de planificare a străzilor şi transporturilor , echipării edilicare , spaţiilor verzi , care vor fi orientate la dezvoltarea durabilă a oraşului cu scopul ameliorării construcţiilor şi amenajării teritorilului . A fost stabilit intravilanul cu  Reglementări a zonificării teritoriului şi alte proibleme de dezvoltare a oraşului . În prezent  oraşul se construieşte cu locuinţe de locuit particulare, obiecte sociale , de deservire şi comerţ. Se ameliorează sistema stradală , pietonală şi echiparea edilitară.</w:t>
      </w:r>
    </w:p>
    <w:p w:rsidR="00C42052" w:rsidRDefault="00C42052" w:rsidP="00C42052">
      <w:pPr>
        <w:tabs>
          <w:tab w:val="left" w:pos="363"/>
        </w:tabs>
        <w:rPr>
          <w:b w:val="0"/>
          <w:lang w:val="en-US"/>
        </w:rPr>
      </w:pPr>
      <w:r>
        <w:rPr>
          <w:b w:val="0"/>
          <w:lang w:val="en-US"/>
        </w:rPr>
        <w:t>După mumărul de nivele , casele de locuit se structurează în felul următor:</w:t>
      </w:r>
    </w:p>
    <w:p w:rsidR="00C42052" w:rsidRDefault="00C42052" w:rsidP="00C42052">
      <w:pPr>
        <w:numPr>
          <w:ilvl w:val="0"/>
          <w:numId w:val="6"/>
        </w:numPr>
        <w:tabs>
          <w:tab w:val="left" w:pos="363"/>
        </w:tabs>
        <w:rPr>
          <w:b w:val="0"/>
        </w:rPr>
      </w:pPr>
      <w:r>
        <w:rPr>
          <w:b w:val="0"/>
        </w:rPr>
        <w:t>1 casă cu 6 nivele</w:t>
      </w:r>
    </w:p>
    <w:p w:rsidR="00C42052" w:rsidRDefault="00C42052" w:rsidP="00C42052">
      <w:pPr>
        <w:numPr>
          <w:ilvl w:val="0"/>
          <w:numId w:val="6"/>
        </w:numPr>
        <w:tabs>
          <w:tab w:val="left" w:pos="363"/>
        </w:tabs>
        <w:rPr>
          <w:b w:val="0"/>
        </w:rPr>
      </w:pPr>
      <w:r>
        <w:rPr>
          <w:b w:val="0"/>
        </w:rPr>
        <w:t>66 case cu 5 nivele</w:t>
      </w:r>
    </w:p>
    <w:p w:rsidR="00C42052" w:rsidRDefault="00C42052" w:rsidP="00C42052">
      <w:pPr>
        <w:numPr>
          <w:ilvl w:val="0"/>
          <w:numId w:val="6"/>
        </w:numPr>
        <w:tabs>
          <w:tab w:val="left" w:pos="363"/>
        </w:tabs>
        <w:rPr>
          <w:b w:val="0"/>
        </w:rPr>
      </w:pPr>
      <w:r>
        <w:rPr>
          <w:b w:val="0"/>
        </w:rPr>
        <w:t>1 casă cu 4 nivele</w:t>
      </w:r>
    </w:p>
    <w:p w:rsidR="00C42052" w:rsidRDefault="00C42052" w:rsidP="00C42052">
      <w:pPr>
        <w:numPr>
          <w:ilvl w:val="0"/>
          <w:numId w:val="6"/>
        </w:numPr>
        <w:tabs>
          <w:tab w:val="left" w:pos="363"/>
        </w:tabs>
        <w:rPr>
          <w:b w:val="0"/>
        </w:rPr>
      </w:pPr>
      <w:r>
        <w:rPr>
          <w:b w:val="0"/>
        </w:rPr>
        <w:t xml:space="preserve">1casă  cu 3 nivele </w:t>
      </w:r>
    </w:p>
    <w:p w:rsidR="00C42052" w:rsidRDefault="00C42052" w:rsidP="00C42052">
      <w:pPr>
        <w:numPr>
          <w:ilvl w:val="0"/>
          <w:numId w:val="6"/>
        </w:numPr>
        <w:tabs>
          <w:tab w:val="left" w:pos="363"/>
        </w:tabs>
        <w:rPr>
          <w:b w:val="0"/>
        </w:rPr>
      </w:pPr>
      <w:r>
        <w:rPr>
          <w:b w:val="0"/>
        </w:rPr>
        <w:t>53 case cu 2 nivele</w:t>
      </w:r>
    </w:p>
    <w:p w:rsidR="00C42052" w:rsidRDefault="00C42052" w:rsidP="00C42052">
      <w:pPr>
        <w:numPr>
          <w:ilvl w:val="0"/>
          <w:numId w:val="6"/>
        </w:numPr>
        <w:tabs>
          <w:tab w:val="left" w:pos="363"/>
        </w:tabs>
        <w:rPr>
          <w:b w:val="0"/>
        </w:rPr>
      </w:pPr>
      <w:r>
        <w:rPr>
          <w:b w:val="0"/>
        </w:rPr>
        <w:t>5600 cu 1 nivel</w:t>
      </w:r>
    </w:p>
    <w:p w:rsidR="00C42052" w:rsidRDefault="00C42052" w:rsidP="00C42052">
      <w:pPr>
        <w:tabs>
          <w:tab w:val="left" w:pos="363"/>
        </w:tabs>
        <w:rPr>
          <w:b w:val="0"/>
          <w:lang w:val="en-US"/>
        </w:rPr>
      </w:pPr>
      <w:r>
        <w:rPr>
          <w:b w:val="0"/>
          <w:lang w:val="en-US"/>
        </w:rPr>
        <w:t>Starea tehnică a blocurilor locative este satisfăcătoare însă peste 35 din ele necesită de urgenţă reparaţia acoperişurilor plate care se află în stare de degradare. În 2014 locuitorilor blocurilor le-a fost propus un proiect investiţional de eficienţă energetică care constă în schimbarea  ferestrelor , reparaţia avoperişului izolarea pereţilor ş.a. , prin  proiectul MOREEFF, însă cetăţenii au arătat  un interes scăzut faţă de acest  proiect.</w:t>
      </w:r>
    </w:p>
    <w:p w:rsidR="00C42052" w:rsidRDefault="00C42052" w:rsidP="00C42052">
      <w:pPr>
        <w:tabs>
          <w:tab w:val="left" w:pos="363"/>
        </w:tabs>
        <w:rPr>
          <w:b w:val="0"/>
          <w:lang w:val="en-US"/>
        </w:rPr>
      </w:pPr>
      <w:r>
        <w:rPr>
          <w:b w:val="0"/>
          <w:lang w:val="en-US"/>
        </w:rPr>
        <w:t>În  primăvara anului 2014 a fost dată în exploatare 71 de  platforme, au fost instalate 210 tomberoane din  plastic  pentru deşeuri , a fost primită o autospecială 2 tractoare, 5 remorci, 1 excavator, un greider, utilaj de presat deşeurile, utilaj de cosit iarba, utilaj de sudat. La moment locuitorii oraşului pentru evacuarea deşeurilor menajere se folosesc de tomberoane noi moderne, 60 tumberoane vechi au fost scoase din folosinţă, s-a schimbat şi aspectul oraşului.</w:t>
      </w:r>
    </w:p>
    <w:p w:rsidR="00C42052" w:rsidRDefault="00C42052" w:rsidP="00C42052">
      <w:pPr>
        <w:tabs>
          <w:tab w:val="left" w:pos="363"/>
        </w:tabs>
        <w:rPr>
          <w:b w:val="0"/>
          <w:lang w:val="en-US"/>
        </w:rPr>
      </w:pPr>
      <w:r>
        <w:rPr>
          <w:b w:val="0"/>
          <w:lang w:val="en-US"/>
        </w:rPr>
        <w:t>Prtimăria oraşului pentru amenajarea teritoriului pentru  anul 2014 au  fost preconizate mijloace financiare în sumă de 3016,3 mii lei,inclusiv pentru servicii de salubrizare în sumă de 2696 mii lei, pentru  dezinfectarea fîntînilor (de 2 ori pe an  primăvara şi toamna) 192 mii lei, 24 mii lei  pentru dezinfectarea şi deratizarea gunoiştelor, 277,1 mii lei pentru iluminarea stradală.</w:t>
      </w:r>
    </w:p>
    <w:p w:rsidR="00C42052" w:rsidRDefault="00C42052" w:rsidP="00C42052">
      <w:pPr>
        <w:tabs>
          <w:tab w:val="left" w:pos="363"/>
        </w:tabs>
        <w:rPr>
          <w:b w:val="0"/>
          <w:lang w:val="en-US"/>
        </w:rPr>
      </w:pPr>
      <w:r>
        <w:rPr>
          <w:b w:val="0"/>
          <w:lang w:val="en-US"/>
        </w:rPr>
        <w:t>Cu  ajutorul ,,SersalFlor” au fost  renovate şi amenajate intrările în oraş  sau sădit tue, peste  600 de copaci de diferite specii , 600 trandafiri, în gazoane sau sădit flori, au fost amenajate  50 terenuri de joacă ş.a.</w:t>
      </w:r>
    </w:p>
    <w:p w:rsidR="00C42052" w:rsidRDefault="00C42052" w:rsidP="00C42052">
      <w:pPr>
        <w:tabs>
          <w:tab w:val="left" w:pos="363"/>
        </w:tabs>
        <w:rPr>
          <w:b w:val="0"/>
          <w:lang w:val="en-US"/>
        </w:rPr>
      </w:pPr>
      <w:r>
        <w:rPr>
          <w:b w:val="0"/>
          <w:lang w:val="en-US"/>
        </w:rPr>
        <w:t>Au fost efectuate lucrări de renovare a reţelelor de apă cu d-75  mm şi lungimea    de 2,6 km pe str. Beleaev, Eternităţii, M.Eminescu.</w:t>
      </w:r>
    </w:p>
    <w:p w:rsidR="00C42052" w:rsidRDefault="00C42052" w:rsidP="00C42052">
      <w:pPr>
        <w:tabs>
          <w:tab w:val="left" w:pos="363"/>
        </w:tabs>
        <w:rPr>
          <w:b w:val="0"/>
          <w:lang w:val="en-US"/>
        </w:rPr>
      </w:pPr>
      <w:r>
        <w:rPr>
          <w:b w:val="0"/>
          <w:lang w:val="en-US"/>
        </w:rPr>
        <w:t>A fost efectuate lucrări de extindere şi renovare a reţelelor de apă cu d-225 mm şi lungimea de 2,0 km pe str. M.Viteazul.</w:t>
      </w:r>
    </w:p>
    <w:p w:rsidR="00C42052" w:rsidRDefault="00C42052" w:rsidP="00C42052">
      <w:pPr>
        <w:tabs>
          <w:tab w:val="left" w:pos="363"/>
        </w:tabs>
        <w:rPr>
          <w:b w:val="0"/>
          <w:lang w:val="en-US"/>
        </w:rPr>
      </w:pPr>
      <w:r>
        <w:rPr>
          <w:b w:val="0"/>
          <w:lang w:val="en-US"/>
        </w:rPr>
        <w:t>În  anul 2013 primăria oraşului a solicitat intervenţia Ministerului transportului  şi infrastructurii drumurilor în soluţionarea problemei  cu autogara din oraş , care se află înt-o stare deplorabilă şi care pe parcursul ultimilor ani a fost în vizorul APL , centrului de sănătate publică, inspecţiei ecologice. În sfîrşit în luna septembrie 2014 au demarat lucrările de renovare a acesteia costul lucrărilor atinge suma  de 700 mii lei, suport de finanţe din partea Î.I ,,Gările Auto” din RM.</w:t>
      </w:r>
    </w:p>
    <w:p w:rsidR="00C42052" w:rsidRDefault="00C42052" w:rsidP="00C42052">
      <w:pPr>
        <w:tabs>
          <w:tab w:val="left" w:pos="363"/>
        </w:tabs>
        <w:rPr>
          <w:b w:val="0"/>
          <w:lang w:val="en-US"/>
        </w:rPr>
      </w:pPr>
      <w:r>
        <w:rPr>
          <w:b w:val="0"/>
          <w:lang w:val="en-US"/>
        </w:rPr>
        <w:t xml:space="preserve">Permanent cetăţenii oraşului abordează problema stării critice a drumurilor . Bugetul orăşenesc nu dispune de  asemenea mijloace financiare , dar pe parcursul  anului 2014 am participat  la diverse proiecte  pentru a obţine  investiţii. Prin decizia Consiliului Orăşenesc a fost aprobată </w:t>
      </w:r>
      <w:r>
        <w:rPr>
          <w:b w:val="0"/>
          <w:lang w:val="en-US"/>
        </w:rPr>
        <w:lastRenderedPageBreak/>
        <w:t>propunerea de subproiect în cadrul  cererii de grant german  ,,Infrastruc tura socială şi eficienţa energetică” din partea Ministerului  de dezvoltare şi cooperare economică a Germaniei , gestionar FISM. Lucrările s-au efectuat pe str. 31 August de de către  SRL ,,Flerixon” în sumă de 3 mln.500 mii lei, iar contribuţia Consiliului Raional  a fost de 1060500 lei. Cu părere de rău calitatea lucrărilor lasă de dorit. În anul 2014 au fost eliberate 55 de autorizaţii de construire. În aul 2015 pînă la moment au fost eliberate doar 10 autorizaţii de construire. În ultimul timp s-a micşorat esenţial numărul  autorizaţiilor de construire, în urma monitorizării  autorizaţiilor s-a constatat că s-a redus numărul de construcţii , dacă reparaţii se mai efectuiează numărul de construcţii e foarte mic.</w:t>
      </w:r>
    </w:p>
    <w:p w:rsidR="00C42052" w:rsidRDefault="00C42052" w:rsidP="00C42052">
      <w:pPr>
        <w:tabs>
          <w:tab w:val="left" w:pos="363"/>
        </w:tabs>
        <w:rPr>
          <w:b w:val="0"/>
          <w:lang w:val="en-US"/>
        </w:rPr>
      </w:pPr>
      <w:r>
        <w:rPr>
          <w:b w:val="0"/>
          <w:lang w:val="en-US"/>
        </w:rPr>
        <w:t>Una  din pricini a fost modificarea legislaţiei privind construcţia anexelor la blocurile locative şi situaţia financiară nestabilă.</w:t>
      </w:r>
    </w:p>
    <w:p w:rsidR="00C42052" w:rsidRDefault="00C42052" w:rsidP="00C42052">
      <w:pPr>
        <w:rPr>
          <w:lang w:val="en-US"/>
        </w:rPr>
      </w:pPr>
    </w:p>
    <w:p w:rsidR="00C42052" w:rsidRDefault="00C42052" w:rsidP="00C42052">
      <w:pPr>
        <w:jc w:val="center"/>
        <w:rPr>
          <w:b w:val="0"/>
          <w:lang w:val="en-US"/>
        </w:rPr>
      </w:pPr>
      <w:r>
        <w:rPr>
          <w:lang w:val="en-US"/>
        </w:rPr>
        <w:t>Lista obiectelor reparate în anul 2014</w:t>
      </w:r>
    </w:p>
    <w:p w:rsidR="00C42052" w:rsidRDefault="00C42052" w:rsidP="00C42052">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L.T.,,Miron Costin”(uşile şi ferestrele total schimbate, )</w:t>
      </w:r>
    </w:p>
    <w:p w:rsidR="00C42052" w:rsidRDefault="00C42052" w:rsidP="00C42052">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L.T.,,M.Eminescu”( schimbarea acoperișului, )</w:t>
      </w:r>
    </w:p>
    <w:p w:rsidR="00C42052" w:rsidRDefault="00C42052" w:rsidP="00C42052">
      <w:pPr>
        <w:pStyle w:val="ListParagraph"/>
        <w:numPr>
          <w:ilvl w:val="0"/>
          <w:numId w:val="7"/>
        </w:numPr>
        <w:jc w:val="both"/>
        <w:rPr>
          <w:rFonts w:ascii="Times New Roman" w:hAnsi="Times New Roman"/>
          <w:sz w:val="24"/>
          <w:szCs w:val="24"/>
        </w:rPr>
      </w:pPr>
      <w:r>
        <w:rPr>
          <w:rFonts w:ascii="Times New Roman" w:hAnsi="Times New Roman"/>
          <w:sz w:val="24"/>
          <w:szCs w:val="24"/>
        </w:rPr>
        <w:t>Școala sportivă (schimbarea acoperișului)</w:t>
      </w:r>
    </w:p>
    <w:p w:rsidR="00C42052" w:rsidRDefault="00C42052" w:rsidP="00C42052">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Înverzirea străzii 31 August (sădirea și îngrijirea tuelor)</w:t>
      </w:r>
    </w:p>
    <w:p w:rsidR="00C42052" w:rsidRDefault="00C42052" w:rsidP="00C42052">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Înverzirea străzii M.Eminescu (sădirea arborilor)</w:t>
      </w:r>
    </w:p>
    <w:p w:rsidR="00C42052" w:rsidRDefault="00C42052" w:rsidP="00C42052">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Finalizată construcţia Memorialului (Afganistan, Cernobîl, Transnistria), amenajarea parcului.</w:t>
      </w:r>
    </w:p>
    <w:p w:rsidR="00C42052" w:rsidRDefault="00C42052" w:rsidP="00C42052">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Renovarea iluminării stradale pe străzile Ștefa cel Mare, Frunze, S.Lazo, I.Neculce, M.Eminescu, Sf.Mitrofan. D.Cantemir,Plămădeală.</w:t>
      </w:r>
    </w:p>
    <w:p w:rsidR="00C42052" w:rsidRDefault="00C42052" w:rsidP="00C42052">
      <w:pPr>
        <w:pStyle w:val="ListParagraph"/>
        <w:numPr>
          <w:ilvl w:val="0"/>
          <w:numId w:val="7"/>
        </w:numPr>
        <w:jc w:val="both"/>
        <w:rPr>
          <w:rFonts w:ascii="Times New Roman" w:hAnsi="Times New Roman"/>
          <w:sz w:val="24"/>
          <w:szCs w:val="24"/>
        </w:rPr>
      </w:pPr>
      <w:r>
        <w:rPr>
          <w:rFonts w:ascii="Times New Roman" w:hAnsi="Times New Roman"/>
          <w:sz w:val="24"/>
          <w:szCs w:val="24"/>
          <w:lang w:val="en-US"/>
        </w:rPr>
        <w:t xml:space="preserve">A fost instalat cablu cu 5 fire pentru iluminarea stradală pe str. </w:t>
      </w:r>
      <w:r>
        <w:rPr>
          <w:rFonts w:ascii="Times New Roman" w:hAnsi="Times New Roman"/>
          <w:sz w:val="24"/>
          <w:szCs w:val="24"/>
        </w:rPr>
        <w:t>A.Russ, Plămădeală, sf.Mitrofan, D.Cantemir, Em.Bucov.</w:t>
      </w:r>
    </w:p>
    <w:p w:rsidR="00C42052" w:rsidRDefault="00C42052" w:rsidP="00C42052">
      <w:pPr>
        <w:pStyle w:val="ListParagraph"/>
        <w:numPr>
          <w:ilvl w:val="0"/>
          <w:numId w:val="7"/>
        </w:numPr>
        <w:jc w:val="both"/>
        <w:rPr>
          <w:rFonts w:ascii="Times New Roman" w:hAnsi="Times New Roman"/>
          <w:sz w:val="24"/>
          <w:szCs w:val="24"/>
        </w:rPr>
      </w:pPr>
      <w:r>
        <w:rPr>
          <w:rFonts w:ascii="Times New Roman" w:hAnsi="Times New Roman"/>
          <w:sz w:val="24"/>
          <w:szCs w:val="24"/>
          <w:lang w:val="en-US"/>
        </w:rPr>
        <w:t xml:space="preserve">Au fost const linii electrice pe stradela Ştefan cel Mare, str. </w:t>
      </w:r>
      <w:r>
        <w:rPr>
          <w:rFonts w:ascii="Times New Roman" w:hAnsi="Times New Roman"/>
          <w:sz w:val="24"/>
          <w:szCs w:val="24"/>
        </w:rPr>
        <w:t>A.Lupan,str. Răutului.</w:t>
      </w:r>
    </w:p>
    <w:p w:rsidR="00C42052" w:rsidRDefault="00C42052" w:rsidP="00C42052">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Reconstrucția unei porțiuni de drum , 31 August, bd. Victoriei, M.Costin, Ștefan cel Mare, M.Eminescu, AL.cel Bun, C.Stamati.</w:t>
      </w:r>
    </w:p>
    <w:p w:rsidR="00C42052" w:rsidRDefault="00C42052" w:rsidP="00C42052">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Reparația curentă a str. A.Beleaev , Feroviarilor,8, construcția străzilor în planul nou ,,Speranța” în varianta albă (750 mii lei administrația drumului).</w:t>
      </w:r>
    </w:p>
    <w:p w:rsidR="00C42052" w:rsidRDefault="00C42052" w:rsidP="00C42052">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Clădirea Primăriei (reparația acoperișului, schimbarea ferestrelor și ușilor, reparația în interior).</w:t>
      </w:r>
    </w:p>
    <w:p w:rsidR="00C42052" w:rsidRDefault="00C42052" w:rsidP="00C42052">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 xml:space="preserve">   Reconstrucția  Casei de Creație (construcția acoperișului șarpant, schimbarea feresterelor, reparația in interior).</w:t>
      </w:r>
    </w:p>
    <w:p w:rsidR="00C42052" w:rsidRDefault="00C42052" w:rsidP="00C42052">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Reparația  capitală a gării feroviare  și  a gării auto cu reconstrucția veceului.</w:t>
      </w:r>
    </w:p>
    <w:p w:rsidR="00C42052" w:rsidRDefault="00C42052" w:rsidP="00C42052">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Instalarea a 3 terenuri de joacă pentru copii în cartierele locative a orașului, primăria.</w:t>
      </w:r>
    </w:p>
    <w:p w:rsidR="00C42052" w:rsidRDefault="00C42052" w:rsidP="00C42052">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Construcția pavilionului de  așteptare a călătorilor  la intersecţia străzilor Brînză-Beleaev.</w:t>
      </w:r>
    </w:p>
    <w:p w:rsidR="00C42052" w:rsidRDefault="00C42052" w:rsidP="00C42052">
      <w:pPr>
        <w:pStyle w:val="ListParagraph"/>
        <w:numPr>
          <w:ilvl w:val="0"/>
          <w:numId w:val="7"/>
        </w:numPr>
        <w:jc w:val="both"/>
        <w:rPr>
          <w:rFonts w:ascii="Times New Roman" w:hAnsi="Times New Roman"/>
          <w:sz w:val="24"/>
          <w:szCs w:val="24"/>
        </w:rPr>
      </w:pPr>
      <w:r>
        <w:rPr>
          <w:rFonts w:ascii="Times New Roman" w:hAnsi="Times New Roman"/>
          <w:sz w:val="24"/>
          <w:szCs w:val="24"/>
        </w:rPr>
        <w:t>Reparația blocului M.Viteazul,70.</w:t>
      </w:r>
    </w:p>
    <w:p w:rsidR="00C42052" w:rsidRDefault="00C42052" w:rsidP="00C42052">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Prin proiect am primit un graider nou(1,3 mln.)</w:t>
      </w:r>
    </w:p>
    <w:p w:rsidR="00C42052" w:rsidRDefault="00C42052" w:rsidP="00C42052">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A fost elaborată strategia de dezvoltare socio-economică și ,,Program  Local de Eficiență Energetică ” pentru consumatorii Primăriei.</w:t>
      </w:r>
    </w:p>
    <w:p w:rsidR="00C42052" w:rsidRDefault="00C42052" w:rsidP="00C42052">
      <w:pPr>
        <w:pStyle w:val="ListParagraph"/>
        <w:numPr>
          <w:ilvl w:val="0"/>
          <w:numId w:val="7"/>
        </w:numPr>
        <w:jc w:val="both"/>
        <w:rPr>
          <w:rFonts w:ascii="Times New Roman" w:hAnsi="Times New Roman"/>
          <w:sz w:val="24"/>
          <w:szCs w:val="24"/>
        </w:rPr>
      </w:pPr>
      <w:r>
        <w:rPr>
          <w:rFonts w:ascii="Times New Roman" w:hAnsi="Times New Roman"/>
          <w:sz w:val="24"/>
          <w:szCs w:val="24"/>
          <w:lang w:val="en-US"/>
        </w:rPr>
        <w:t xml:space="preserve">Instalarea la monumentul eroilor căzuți în al II-lea Război Mondial a plăcilor comemorative cu numele cetățenilor  din or. </w:t>
      </w:r>
      <w:r>
        <w:rPr>
          <w:rFonts w:ascii="Times New Roman" w:hAnsi="Times New Roman"/>
          <w:sz w:val="24"/>
          <w:szCs w:val="24"/>
        </w:rPr>
        <w:t>Florești căzuți în Război.</w:t>
      </w:r>
    </w:p>
    <w:p w:rsidR="00C42052" w:rsidRDefault="00C42052" w:rsidP="00C42052">
      <w:pPr>
        <w:pStyle w:val="ListParagraph"/>
        <w:numPr>
          <w:ilvl w:val="0"/>
          <w:numId w:val="7"/>
        </w:numPr>
        <w:jc w:val="both"/>
        <w:rPr>
          <w:rFonts w:ascii="Times New Roman" w:hAnsi="Times New Roman"/>
          <w:sz w:val="24"/>
          <w:szCs w:val="24"/>
        </w:rPr>
      </w:pPr>
      <w:r>
        <w:rPr>
          <w:rFonts w:ascii="Times New Roman" w:hAnsi="Times New Roman"/>
          <w:sz w:val="24"/>
          <w:szCs w:val="24"/>
          <w:lang w:val="en-US"/>
        </w:rPr>
        <w:lastRenderedPageBreak/>
        <w:t xml:space="preserve">Au fost  pregăite proiecte investiţii de aprovizionare cu apă potabilă a cartierului din zona Spitalului vechi(str. </w:t>
      </w:r>
      <w:r>
        <w:rPr>
          <w:rFonts w:ascii="Times New Roman" w:hAnsi="Times New Roman"/>
          <w:sz w:val="24"/>
          <w:szCs w:val="24"/>
        </w:rPr>
        <w:t>T.Ciorbă).</w:t>
      </w:r>
    </w:p>
    <w:p w:rsidR="00C42052" w:rsidRDefault="00C42052" w:rsidP="00C42052">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A fost pregătit proiectul investiţional şi proiectul tehnic pentru reconstrucţia drumului de ocolire (Al-dru cel Bun – aviatorul Beleaev)</w:t>
      </w:r>
    </w:p>
    <w:p w:rsidR="00C42052" w:rsidRDefault="00C42052" w:rsidP="00C42052">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Afost   pregătit şi aprobat Planul Strategic de dezvoltare a oraşului  pe perioada 2012020 în care este prevăzut lucrările şi sursele de finanţare.</w:t>
      </w:r>
    </w:p>
    <w:p w:rsidR="00C42052" w:rsidRDefault="00C42052" w:rsidP="00C42052">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Au fost instalate plăcuţele cu adrese pe case şi blocuri de locuit.</w:t>
      </w:r>
    </w:p>
    <w:p w:rsidR="00C42052" w:rsidRDefault="00C42052" w:rsidP="00C42052">
      <w:pPr>
        <w:pStyle w:val="ListParagraph"/>
        <w:numPr>
          <w:ilvl w:val="0"/>
          <w:numId w:val="7"/>
        </w:numPr>
        <w:jc w:val="both"/>
        <w:rPr>
          <w:rFonts w:ascii="Times New Roman" w:hAnsi="Times New Roman"/>
          <w:sz w:val="24"/>
          <w:szCs w:val="24"/>
        </w:rPr>
      </w:pPr>
      <w:r>
        <w:rPr>
          <w:rFonts w:ascii="Times New Roman" w:hAnsi="Times New Roman"/>
          <w:sz w:val="24"/>
          <w:szCs w:val="24"/>
          <w:lang w:val="en-US"/>
        </w:rPr>
        <w:t xml:space="preserve">A fost reparată staţia de clorare din str. </w:t>
      </w:r>
      <w:r>
        <w:rPr>
          <w:rFonts w:ascii="Times New Roman" w:hAnsi="Times New Roman"/>
          <w:sz w:val="24"/>
          <w:szCs w:val="24"/>
        </w:rPr>
        <w:t>Independenţei şi altele.</w:t>
      </w:r>
    </w:p>
    <w:p w:rsidR="00C42052" w:rsidRDefault="00C42052" w:rsidP="00C42052">
      <w:pPr>
        <w:jc w:val="both"/>
      </w:pPr>
      <w:r>
        <w:t>AU VOTAT:</w:t>
      </w:r>
    </w:p>
    <w:p w:rsidR="00C42052" w:rsidRDefault="00C42052" w:rsidP="00C42052">
      <w:pPr>
        <w:pStyle w:val="BodyText"/>
        <w:rPr>
          <w:b w:val="0"/>
          <w:bCs/>
          <w:iCs/>
          <w:szCs w:val="24"/>
          <w:u w:val="single"/>
        </w:rPr>
      </w:pPr>
      <w:r>
        <w:rPr>
          <w:b w:val="0"/>
        </w:rPr>
        <w:t>Pentru – 16, împotrivă – 0; abţinut – 0</w:t>
      </w:r>
    </w:p>
    <w:p w:rsidR="00C42052" w:rsidRDefault="00C42052" w:rsidP="00C42052">
      <w:pPr>
        <w:rPr>
          <w:bCs/>
          <w:iCs/>
          <w:szCs w:val="24"/>
        </w:rPr>
      </w:pPr>
    </w:p>
    <w:p w:rsidR="00C42052" w:rsidRDefault="00C42052" w:rsidP="00C42052">
      <w:pPr>
        <w:rPr>
          <w:b w:val="0"/>
          <w:szCs w:val="24"/>
          <w:lang w:val="en-US"/>
        </w:rPr>
      </w:pPr>
      <w:r>
        <w:rPr>
          <w:bCs/>
          <w:iCs/>
          <w:szCs w:val="24"/>
        </w:rPr>
        <w:t>12.S-A EXAMINAT:</w:t>
      </w:r>
      <w:r>
        <w:rPr>
          <w:szCs w:val="24"/>
          <w:lang w:val="en-US"/>
        </w:rPr>
        <w:t xml:space="preserve"> </w:t>
      </w:r>
      <w:r>
        <w:rPr>
          <w:b w:val="0"/>
          <w:szCs w:val="24"/>
          <w:lang w:val="en-US"/>
        </w:rPr>
        <w:t>Cu privire la modificarea deciziei nr.01/12 din 12.02.2015</w:t>
      </w:r>
    </w:p>
    <w:p w:rsidR="00C42052" w:rsidRDefault="00C42052" w:rsidP="00C42052">
      <w:pPr>
        <w:pStyle w:val="BodyText"/>
        <w:rPr>
          <w:szCs w:val="24"/>
          <w:u w:val="single"/>
        </w:rPr>
      </w:pPr>
      <w:r>
        <w:rPr>
          <w:szCs w:val="24"/>
          <w:u w:val="single"/>
        </w:rPr>
        <w:t>Raportor:Buza Sveatoslav,arhitect-şef</w:t>
      </w:r>
    </w:p>
    <w:p w:rsidR="00C42052" w:rsidRDefault="00C42052" w:rsidP="00C42052">
      <w:pPr>
        <w:rPr>
          <w:b w:val="0"/>
          <w:caps/>
          <w:szCs w:val="24"/>
        </w:rPr>
      </w:pPr>
      <w:r>
        <w:rPr>
          <w:b w:val="0"/>
          <w:szCs w:val="24"/>
        </w:rPr>
        <w:t xml:space="preserve">În temeiul art. 59, 60 din Legea privind actele normative ale Guvernului şi a altor autorităţi ale administraţiei publice centrale şi locale nr. 317-XV din 18.07.2003, Consiliul orăşenesc </w:t>
      </w:r>
      <w:r>
        <w:rPr>
          <w:caps/>
          <w:szCs w:val="24"/>
        </w:rPr>
        <w:t>Decide</w:t>
      </w:r>
      <w:r>
        <w:rPr>
          <w:b w:val="0"/>
          <w:caps/>
          <w:szCs w:val="24"/>
        </w:rPr>
        <w:t>:</w:t>
      </w:r>
    </w:p>
    <w:p w:rsidR="00C42052" w:rsidRDefault="00C42052" w:rsidP="00C42052">
      <w:pPr>
        <w:rPr>
          <w:b w:val="0"/>
          <w:szCs w:val="24"/>
        </w:rPr>
      </w:pPr>
    </w:p>
    <w:p w:rsidR="00C42052" w:rsidRDefault="00C42052" w:rsidP="00C42052">
      <w:pPr>
        <w:widowControl w:val="0"/>
        <w:shd w:val="clear" w:color="auto" w:fill="FFFFFF"/>
        <w:tabs>
          <w:tab w:val="left" w:pos="2458"/>
        </w:tabs>
        <w:autoSpaceDE w:val="0"/>
        <w:autoSpaceDN w:val="0"/>
        <w:adjustRightInd w:val="0"/>
        <w:spacing w:line="274" w:lineRule="exact"/>
        <w:rPr>
          <w:b w:val="0"/>
          <w:bCs/>
          <w:iCs/>
          <w:szCs w:val="24"/>
        </w:rPr>
      </w:pPr>
      <w:r>
        <w:rPr>
          <w:bCs/>
          <w:iCs/>
          <w:szCs w:val="24"/>
        </w:rPr>
        <w:t>1</w:t>
      </w:r>
      <w:r>
        <w:rPr>
          <w:b w:val="0"/>
          <w:bCs/>
          <w:iCs/>
          <w:szCs w:val="24"/>
        </w:rPr>
        <w:t xml:space="preserve">.  Decizia Consiliului orăşenesc nr. </w:t>
      </w:r>
      <w:r>
        <w:rPr>
          <w:b w:val="0"/>
          <w:bCs/>
          <w:i/>
          <w:iCs/>
          <w:szCs w:val="24"/>
        </w:rPr>
        <w:t xml:space="preserve">01/12 din 12 februarie 2015   </w:t>
      </w:r>
      <w:r>
        <w:rPr>
          <w:b w:val="0"/>
          <w:bCs/>
          <w:iCs/>
          <w:szCs w:val="24"/>
        </w:rPr>
        <w:t>„Cu privire la cererea cet.Dumitrescu Ala privind schimbarea destinaţiei construcţiei ,”  se modifică  în p.1 după cum urmează:</w:t>
      </w:r>
    </w:p>
    <w:p w:rsidR="00C42052" w:rsidRDefault="00C42052" w:rsidP="00C42052">
      <w:pPr>
        <w:widowControl w:val="0"/>
        <w:shd w:val="clear" w:color="auto" w:fill="FFFFFF"/>
        <w:tabs>
          <w:tab w:val="left" w:pos="2458"/>
        </w:tabs>
        <w:autoSpaceDE w:val="0"/>
        <w:autoSpaceDN w:val="0"/>
        <w:adjustRightInd w:val="0"/>
        <w:spacing w:line="274" w:lineRule="exact"/>
        <w:rPr>
          <w:b w:val="0"/>
          <w:bCs/>
          <w:iCs/>
          <w:szCs w:val="24"/>
        </w:rPr>
      </w:pPr>
      <w:r>
        <w:rPr>
          <w:b w:val="0"/>
          <w:bCs/>
          <w:iCs/>
          <w:szCs w:val="24"/>
        </w:rPr>
        <w:t xml:space="preserve">- sintagma  </w:t>
      </w:r>
      <w:r>
        <w:rPr>
          <w:b w:val="0"/>
          <w:szCs w:val="24"/>
        </w:rPr>
        <w:t>”Dumitrescu Ala” se înlocuiește cu  ” SRL,,Dimineaţa-DAS”.</w:t>
      </w:r>
    </w:p>
    <w:p w:rsidR="00C42052" w:rsidRDefault="00C42052" w:rsidP="00C42052">
      <w:pPr>
        <w:jc w:val="both"/>
        <w:rPr>
          <w:b w:val="0"/>
        </w:rPr>
      </w:pPr>
    </w:p>
    <w:p w:rsidR="00C42052" w:rsidRDefault="00C42052" w:rsidP="00C42052">
      <w:pPr>
        <w:jc w:val="both"/>
        <w:rPr>
          <w:b w:val="0"/>
        </w:rPr>
      </w:pPr>
      <w:r>
        <w:t>2.</w:t>
      </w:r>
      <w:r>
        <w:rPr>
          <w:b w:val="0"/>
        </w:rPr>
        <w:t xml:space="preserve"> Controlul asupra executării prezentei decizii se pune în sarcină Comisiei consultative de specialitate a Consiliului orăşenesc pentru amenajarea teritoriului, urbanism şi protecţia mediului (preşedinte d-l </w:t>
      </w:r>
      <w:r>
        <w:rPr>
          <w:b w:val="0"/>
          <w:shd w:val="clear" w:color="auto" w:fill="FFFFFF"/>
        </w:rPr>
        <w:t>S. Bobeico</w:t>
      </w:r>
      <w:r>
        <w:rPr>
          <w:b w:val="0"/>
        </w:rPr>
        <w:t>).</w:t>
      </w:r>
    </w:p>
    <w:p w:rsidR="00C42052" w:rsidRDefault="00C42052" w:rsidP="00C42052">
      <w:pPr>
        <w:jc w:val="both"/>
      </w:pPr>
      <w:r>
        <w:t>AU VOTAT:</w:t>
      </w:r>
    </w:p>
    <w:p w:rsidR="00C42052" w:rsidRDefault="00C42052" w:rsidP="00C42052">
      <w:pPr>
        <w:pStyle w:val="BodyText"/>
        <w:rPr>
          <w:b w:val="0"/>
        </w:rPr>
      </w:pPr>
      <w:r>
        <w:rPr>
          <w:b w:val="0"/>
        </w:rPr>
        <w:t>Pentru – 16, împotrivă – 0; abţinut – 0</w:t>
      </w:r>
    </w:p>
    <w:p w:rsidR="00C42052" w:rsidRDefault="00C42052" w:rsidP="00C42052">
      <w:pPr>
        <w:pStyle w:val="BodyText"/>
        <w:rPr>
          <w:b w:val="0"/>
          <w:bCs/>
          <w:iCs/>
          <w:szCs w:val="24"/>
          <w:u w:val="single"/>
        </w:rPr>
      </w:pPr>
      <w:r>
        <w:rPr>
          <w:szCs w:val="24"/>
        </w:rPr>
        <w:t>13.</w:t>
      </w:r>
      <w:r>
        <w:rPr>
          <w:szCs w:val="24"/>
          <w:lang w:val="en-US"/>
        </w:rPr>
        <w:t xml:space="preserve"> S-A EXAMINAT: </w:t>
      </w:r>
      <w:r>
        <w:rPr>
          <w:b w:val="0"/>
          <w:szCs w:val="24"/>
          <w:lang w:val="en-US"/>
        </w:rPr>
        <w:t>Cu privire la cererea cet. Golovatîi Valeriu privind schimbarea destinaţiei construcţiei</w:t>
      </w:r>
    </w:p>
    <w:p w:rsidR="00C42052" w:rsidRDefault="00C42052" w:rsidP="00C42052">
      <w:pPr>
        <w:pStyle w:val="BodyText"/>
        <w:rPr>
          <w:szCs w:val="24"/>
          <w:u w:val="single"/>
        </w:rPr>
      </w:pPr>
      <w:r>
        <w:rPr>
          <w:szCs w:val="24"/>
          <w:u w:val="single"/>
        </w:rPr>
        <w:t>Raportor:Buza Sveatoslav,arhitect-şef</w:t>
      </w:r>
    </w:p>
    <w:p w:rsidR="00C42052" w:rsidRDefault="00C42052" w:rsidP="00C42052">
      <w:pPr>
        <w:jc w:val="both"/>
        <w:rPr>
          <w:b w:val="0"/>
        </w:rPr>
      </w:pPr>
      <w:r>
        <w:rPr>
          <w:b w:val="0"/>
        </w:rPr>
        <w:t xml:space="preserve">Examinînd cererea cet. </w:t>
      </w:r>
      <w:r>
        <w:t xml:space="preserve">Golovatîi Valeriu şi Golovatîi Natalia </w:t>
      </w:r>
      <w:r>
        <w:rPr>
          <w:b w:val="0"/>
        </w:rPr>
        <w:t xml:space="preserve">domiciliaţi în or.Florești bd.Dacia 16/3 cu privire la permiterea schimbării destinaţiei imobilului , situat în  or. Florești, bd .Dacia 16/3, în temeiul art.52, lit.b) al Legii privind principiile urbanismului şi amenajării teritoriului nr. 835-XV din 17.05.1996, art.14, alin.2, lit.b)  al Legii privind administraţia publică locală nr. 436-XVI din 28.12.2006, art.28 al Regulamentului privind autorizarea funcţionării şi schimbării destinaţiei construcţiilor şi amenajărilor, anexă la Hotărîrea Guvernului R. Moldova nr. 306 din 30.01.2000, Consiliul orăşenesc </w:t>
      </w:r>
      <w:r>
        <w:t>DECIDE</w:t>
      </w:r>
      <w:r>
        <w:rPr>
          <w:b w:val="0"/>
        </w:rPr>
        <w:t>:</w:t>
      </w:r>
    </w:p>
    <w:p w:rsidR="00C42052" w:rsidRDefault="00C42052" w:rsidP="00C42052">
      <w:pPr>
        <w:jc w:val="both"/>
        <w:rPr>
          <w:b w:val="0"/>
        </w:rPr>
      </w:pPr>
    </w:p>
    <w:p w:rsidR="00C42052" w:rsidRDefault="00C42052" w:rsidP="00C42052">
      <w:pPr>
        <w:numPr>
          <w:ilvl w:val="0"/>
          <w:numId w:val="8"/>
        </w:numPr>
        <w:jc w:val="both"/>
        <w:rPr>
          <w:b w:val="0"/>
        </w:rPr>
      </w:pPr>
      <w:r>
        <w:rPr>
          <w:b w:val="0"/>
        </w:rPr>
        <w:t>Se permite cet.</w:t>
      </w:r>
      <w:r>
        <w:t xml:space="preserve"> Golovatîi Valeriu şi Golovatîi Natalia </w:t>
      </w:r>
      <w:r>
        <w:rPr>
          <w:b w:val="0"/>
        </w:rPr>
        <w:t xml:space="preserve">schimbarea destinaţiei imobilului situat în or. Floreşti </w:t>
      </w:r>
      <w:r>
        <w:rPr>
          <w:b w:val="0"/>
          <w:lang w:val="en-US"/>
        </w:rPr>
        <w:t xml:space="preserve">bd.Dacia 16/3, </w:t>
      </w:r>
      <w:r>
        <w:rPr>
          <w:b w:val="0"/>
        </w:rPr>
        <w:t>ce-i aparţine cu drept de proprietate privată, din spațiu</w:t>
      </w:r>
      <w:r>
        <w:rPr>
          <w:b w:val="0"/>
          <w:lang w:val="en-US"/>
        </w:rPr>
        <w:t xml:space="preserve"> locative </w:t>
      </w:r>
      <w:r>
        <w:rPr>
          <w:b w:val="0"/>
        </w:rPr>
        <w:t xml:space="preserve"> cu suprafaţa de </w:t>
      </w:r>
      <w:r>
        <w:rPr>
          <w:b w:val="0"/>
          <w:lang w:val="en-US"/>
        </w:rPr>
        <w:t>205,0</w:t>
      </w:r>
      <w:r>
        <w:rPr>
          <w:b w:val="0"/>
        </w:rPr>
        <w:t>m</w:t>
      </w:r>
      <w:r>
        <w:rPr>
          <w:b w:val="0"/>
          <w:vertAlign w:val="superscript"/>
        </w:rPr>
        <w:t>2</w:t>
      </w:r>
      <w:r>
        <w:rPr>
          <w:b w:val="0"/>
        </w:rPr>
        <w:t xml:space="preserve"> , în </w:t>
      </w:r>
      <w:r>
        <w:rPr>
          <w:b w:val="0"/>
          <w:lang w:val="en-US"/>
        </w:rPr>
        <w:t>spațiu comercial</w:t>
      </w:r>
      <w:r>
        <w:rPr>
          <w:b w:val="0"/>
        </w:rPr>
        <w:t>.</w:t>
      </w:r>
    </w:p>
    <w:p w:rsidR="00C42052" w:rsidRDefault="00C42052" w:rsidP="00C42052">
      <w:pPr>
        <w:numPr>
          <w:ilvl w:val="0"/>
          <w:numId w:val="8"/>
        </w:numPr>
        <w:jc w:val="both"/>
        <w:rPr>
          <w:b w:val="0"/>
        </w:rPr>
      </w:pPr>
      <w:r>
        <w:rPr>
          <w:b w:val="0"/>
        </w:rPr>
        <w:t>Primarul oraşului va asigura eliberarea autorizaţiei de schimbare a destinaţiei în conformitate cu prevederile legislaţiei în vigoare.</w:t>
      </w:r>
    </w:p>
    <w:p w:rsidR="00C42052" w:rsidRDefault="00C42052" w:rsidP="00C42052">
      <w:pPr>
        <w:numPr>
          <w:ilvl w:val="0"/>
          <w:numId w:val="8"/>
        </w:numPr>
        <w:jc w:val="both"/>
        <w:rPr>
          <w:b w:val="0"/>
        </w:rPr>
      </w:pPr>
      <w:r>
        <w:rPr>
          <w:b w:val="0"/>
        </w:rPr>
        <w:lastRenderedPageBreak/>
        <w:t xml:space="preserve">Controlul asupra executării prezentei decizii se pune în sarcină Comisiei consultative de specialitate a Consiliului orăşenesc pentru amenajarea teritoriului, urbanism şi protecţia mediului (preşedinte d-l </w:t>
      </w:r>
      <w:r>
        <w:rPr>
          <w:b w:val="0"/>
          <w:shd w:val="clear" w:color="auto" w:fill="FFFFFF"/>
        </w:rPr>
        <w:t>S. Bobeico</w:t>
      </w:r>
      <w:r>
        <w:rPr>
          <w:b w:val="0"/>
        </w:rPr>
        <w:t>).</w:t>
      </w:r>
    </w:p>
    <w:p w:rsidR="00C42052" w:rsidRDefault="00C42052" w:rsidP="00C42052">
      <w:pPr>
        <w:ind w:left="-142"/>
        <w:jc w:val="both"/>
        <w:rPr>
          <w:szCs w:val="24"/>
        </w:rPr>
      </w:pPr>
      <w:r>
        <w:rPr>
          <w:szCs w:val="24"/>
        </w:rPr>
        <w:t>Dezbateri şi întrebări asupra proiectului de decizie:</w:t>
      </w:r>
    </w:p>
    <w:p w:rsidR="00C42052" w:rsidRDefault="00C42052" w:rsidP="00C42052">
      <w:pPr>
        <w:ind w:left="-142"/>
        <w:jc w:val="both"/>
        <w:rPr>
          <w:b w:val="0"/>
          <w:szCs w:val="24"/>
        </w:rPr>
      </w:pPr>
      <w:r>
        <w:rPr>
          <w:szCs w:val="24"/>
        </w:rPr>
        <w:t xml:space="preserve">Spînu Ana: </w:t>
      </w:r>
      <w:r>
        <w:rPr>
          <w:b w:val="0"/>
          <w:szCs w:val="24"/>
        </w:rPr>
        <w:t xml:space="preserve">era clar de la început  ce au de gînd să facă acolo, pentru că au zis că vor să facă anexă la casă, dar pînă la urmă au făcut magazin, ne duc în eroare, acest magazin lucrează din luna decembrie, autorizat ca magazin </w:t>
      </w:r>
    </w:p>
    <w:p w:rsidR="00C42052" w:rsidRDefault="00C42052" w:rsidP="00C42052">
      <w:pPr>
        <w:ind w:left="-142"/>
        <w:jc w:val="both"/>
      </w:pPr>
    </w:p>
    <w:p w:rsidR="00C42052" w:rsidRDefault="00C42052" w:rsidP="00C42052">
      <w:pPr>
        <w:jc w:val="both"/>
      </w:pPr>
      <w:r>
        <w:t>AU VOTAT:</w:t>
      </w:r>
    </w:p>
    <w:p w:rsidR="00C42052" w:rsidRDefault="00C42052" w:rsidP="00C42052">
      <w:pPr>
        <w:jc w:val="both"/>
        <w:rPr>
          <w:b w:val="0"/>
        </w:rPr>
      </w:pPr>
      <w:r>
        <w:rPr>
          <w:b w:val="0"/>
        </w:rPr>
        <w:t>Pentru – 13, împotrivă – 0; abţinut – 3.</w:t>
      </w:r>
    </w:p>
    <w:p w:rsidR="00C42052" w:rsidRDefault="00C42052" w:rsidP="00C42052">
      <w:pPr>
        <w:ind w:left="-142"/>
        <w:jc w:val="both"/>
      </w:pPr>
    </w:p>
    <w:p w:rsidR="00C42052" w:rsidRDefault="00C42052" w:rsidP="00C42052">
      <w:pPr>
        <w:pStyle w:val="BodyText"/>
        <w:rPr>
          <w:b w:val="0"/>
          <w:bCs/>
          <w:iCs/>
          <w:szCs w:val="24"/>
          <w:lang w:val="en-US"/>
        </w:rPr>
      </w:pPr>
      <w:r>
        <w:rPr>
          <w:bCs/>
          <w:iCs/>
          <w:szCs w:val="24"/>
          <w:lang w:val="en-US"/>
        </w:rPr>
        <w:t xml:space="preserve">14. S-A EXAMINAT: </w:t>
      </w:r>
      <w:r>
        <w:rPr>
          <w:b w:val="0"/>
          <w:bCs/>
          <w:iCs/>
          <w:szCs w:val="24"/>
          <w:lang w:val="en-US"/>
        </w:rPr>
        <w:t>Cu privire la abrogarea deciziei nr.01/14 din 12.02.2015,,Cu privire la amplasarea unei minihidrocentrale”</w:t>
      </w:r>
    </w:p>
    <w:p w:rsidR="00C42052" w:rsidRDefault="00C42052" w:rsidP="00C42052">
      <w:pPr>
        <w:pStyle w:val="BodyText"/>
        <w:rPr>
          <w:bCs/>
          <w:iCs/>
          <w:szCs w:val="24"/>
          <w:u w:val="single"/>
          <w:lang w:val="en-US"/>
        </w:rPr>
      </w:pPr>
      <w:r>
        <w:rPr>
          <w:bCs/>
          <w:iCs/>
          <w:szCs w:val="24"/>
          <w:u w:val="single"/>
          <w:lang w:val="en-US"/>
        </w:rPr>
        <w:t>Raportor:Buza Sveatoslav,architect-şef</w:t>
      </w:r>
    </w:p>
    <w:p w:rsidR="00C42052" w:rsidRDefault="00C42052" w:rsidP="00C42052">
      <w:pPr>
        <w:pStyle w:val="BodyText"/>
        <w:rPr>
          <w:b w:val="0"/>
          <w:szCs w:val="24"/>
        </w:rPr>
      </w:pPr>
      <w:r>
        <w:rPr>
          <w:b w:val="0"/>
          <w:szCs w:val="24"/>
          <w:lang w:val="en-US"/>
        </w:rPr>
        <w:t>Urmare a notificării Oficiului teritorial Soroca al Cancelariei de Stat, nr.1304/OT-114 din 26.03.2015,î</w:t>
      </w:r>
      <w:r>
        <w:rPr>
          <w:b w:val="0"/>
          <w:szCs w:val="24"/>
        </w:rPr>
        <w:t xml:space="preserve">n temeiul art.68,alin.1), 2), 3) din Legea privind administraţia publică locală nr. 436-XVI din 28 decembrie 2006, Consiliul orăşenesc </w:t>
      </w:r>
      <w:r>
        <w:rPr>
          <w:szCs w:val="24"/>
        </w:rPr>
        <w:t>DECIDE:</w:t>
      </w:r>
    </w:p>
    <w:p w:rsidR="00C42052" w:rsidRDefault="00C42052" w:rsidP="00C42052">
      <w:pPr>
        <w:numPr>
          <w:ilvl w:val="0"/>
          <w:numId w:val="9"/>
        </w:numPr>
        <w:rPr>
          <w:b w:val="0"/>
        </w:rPr>
      </w:pPr>
      <w:r>
        <w:rPr>
          <w:b w:val="0"/>
        </w:rPr>
        <w:t>Se abrogă decizia nr.01/14 din 12.02.2015,,Cu privire la amplasarea unei minihidrocentrale”.</w:t>
      </w:r>
    </w:p>
    <w:p w:rsidR="00C42052" w:rsidRDefault="00C42052" w:rsidP="00C42052">
      <w:pPr>
        <w:rPr>
          <w:b w:val="0"/>
          <w:lang w:val="en-US"/>
        </w:rPr>
      </w:pPr>
    </w:p>
    <w:p w:rsidR="00C42052" w:rsidRDefault="00C42052" w:rsidP="00C42052">
      <w:pPr>
        <w:ind w:left="-142"/>
        <w:jc w:val="both"/>
        <w:rPr>
          <w:lang w:val="en-US"/>
        </w:rPr>
      </w:pPr>
      <w:r>
        <w:rPr>
          <w:lang w:val="en-US"/>
        </w:rPr>
        <w:t>Dezbateri şi întrebări asupra proiectului de decizie:</w:t>
      </w:r>
    </w:p>
    <w:p w:rsidR="00C42052" w:rsidRDefault="00C42052" w:rsidP="00C42052">
      <w:pPr>
        <w:ind w:left="-142"/>
        <w:jc w:val="both"/>
        <w:rPr>
          <w:lang w:val="en-US"/>
        </w:rPr>
      </w:pPr>
    </w:p>
    <w:p w:rsidR="00C42052" w:rsidRDefault="00C42052" w:rsidP="00C42052">
      <w:pPr>
        <w:ind w:left="-142"/>
        <w:jc w:val="both"/>
        <w:rPr>
          <w:b w:val="0"/>
          <w:lang w:val="en-US"/>
        </w:rPr>
      </w:pPr>
      <w:r>
        <w:rPr>
          <w:lang w:val="en-US"/>
        </w:rPr>
        <w:t>Bobeico Serghei:</w:t>
      </w:r>
      <w:r>
        <w:rPr>
          <w:b w:val="0"/>
          <w:lang w:val="en-US"/>
        </w:rPr>
        <w:t xml:space="preserve"> Guvernul a găsit de cuviinţă că Apele Moldovei nu sunt abiltate de a primi decizia de a transmite în arendă , şi au dat în acest sens scrisoarea în cauză</w:t>
      </w:r>
    </w:p>
    <w:p w:rsidR="00C42052" w:rsidRDefault="00C42052" w:rsidP="00C42052">
      <w:pPr>
        <w:ind w:left="-142"/>
        <w:jc w:val="both"/>
        <w:rPr>
          <w:b w:val="0"/>
          <w:lang w:val="en-US"/>
        </w:rPr>
      </w:pPr>
      <w:r>
        <w:rPr>
          <w:lang w:val="en-US"/>
        </w:rPr>
        <w:t>Chiţan Iurie:</w:t>
      </w:r>
      <w:r>
        <w:rPr>
          <w:b w:val="0"/>
          <w:lang w:val="en-US"/>
        </w:rPr>
        <w:t xml:space="preserve"> atît au umblat cu perfectarea actelor şi au cheltuit bani</w:t>
      </w:r>
    </w:p>
    <w:p w:rsidR="00C42052" w:rsidRDefault="00C42052" w:rsidP="00C42052">
      <w:pPr>
        <w:ind w:left="-142"/>
        <w:jc w:val="both"/>
        <w:rPr>
          <w:b w:val="0"/>
          <w:lang w:val="en-US"/>
        </w:rPr>
      </w:pPr>
      <w:r>
        <w:rPr>
          <w:lang w:val="en-US"/>
        </w:rPr>
        <w:t>Mandalac Zinaida:</w:t>
      </w:r>
      <w:r>
        <w:rPr>
          <w:b w:val="0"/>
          <w:lang w:val="en-US"/>
        </w:rPr>
        <w:t xml:space="preserve"> î-mi pare rău că mi-a plăcut proiectul lor, dar se pare că s-a schimbat ministrul şi aceasta e cauza</w:t>
      </w:r>
    </w:p>
    <w:p w:rsidR="00C42052" w:rsidRDefault="00C42052" w:rsidP="00C42052">
      <w:pPr>
        <w:jc w:val="both"/>
      </w:pPr>
    </w:p>
    <w:p w:rsidR="00C42052" w:rsidRDefault="00C42052" w:rsidP="00C42052">
      <w:pPr>
        <w:jc w:val="both"/>
      </w:pPr>
      <w:r>
        <w:t>AU VOTAT:</w:t>
      </w:r>
    </w:p>
    <w:p w:rsidR="00C42052" w:rsidRDefault="00C42052" w:rsidP="00C42052">
      <w:pPr>
        <w:jc w:val="both"/>
        <w:rPr>
          <w:b w:val="0"/>
        </w:rPr>
      </w:pPr>
      <w:r>
        <w:rPr>
          <w:b w:val="0"/>
        </w:rPr>
        <w:t>Pentru – 13, împotrivă – 0; abţinut – 3.</w:t>
      </w:r>
    </w:p>
    <w:p w:rsidR="00C42052" w:rsidRDefault="00C42052" w:rsidP="00C42052"/>
    <w:p w:rsidR="00C42052" w:rsidRDefault="00C42052" w:rsidP="00C42052">
      <w:pPr>
        <w:rPr>
          <w:b w:val="0"/>
          <w:szCs w:val="24"/>
          <w:lang w:val="en-US"/>
        </w:rPr>
      </w:pPr>
      <w:r>
        <w:t>15.S-A EXAMINAT</w:t>
      </w:r>
      <w:r>
        <w:rPr>
          <w:b w:val="0"/>
        </w:rPr>
        <w:t>:</w:t>
      </w:r>
      <w:r>
        <w:rPr>
          <w:szCs w:val="24"/>
          <w:lang w:val="en-US"/>
        </w:rPr>
        <w:t xml:space="preserve"> </w:t>
      </w:r>
      <w:r>
        <w:rPr>
          <w:b w:val="0"/>
          <w:szCs w:val="24"/>
          <w:lang w:val="en-US"/>
        </w:rPr>
        <w:t>Privind modificarea deciziei nr. 5 din 14 aprilie 1997„Cu privire la atribuirea lotului de pămînt pentru construcţia casei individuale”</w:t>
      </w:r>
    </w:p>
    <w:p w:rsidR="00C42052" w:rsidRDefault="00C42052" w:rsidP="00C42052">
      <w:pPr>
        <w:rPr>
          <w:bCs/>
          <w:iCs/>
          <w:szCs w:val="24"/>
          <w:u w:val="single"/>
          <w:lang w:val="en-US"/>
        </w:rPr>
      </w:pPr>
      <w:r>
        <w:rPr>
          <w:bCs/>
          <w:iCs/>
          <w:szCs w:val="24"/>
          <w:u w:val="single"/>
          <w:lang w:val="en-US"/>
        </w:rPr>
        <w:t>Raportor:Găluşcă dumitru, specialist</w:t>
      </w:r>
    </w:p>
    <w:p w:rsidR="00C42052" w:rsidRDefault="00C42052" w:rsidP="00C42052">
      <w:pPr>
        <w:jc w:val="both"/>
        <w:rPr>
          <w:b w:val="0"/>
        </w:rPr>
      </w:pPr>
    </w:p>
    <w:p w:rsidR="00C42052" w:rsidRDefault="00C42052" w:rsidP="00C42052">
      <w:pPr>
        <w:rPr>
          <w:b w:val="0"/>
          <w:caps/>
          <w:szCs w:val="24"/>
        </w:rPr>
      </w:pPr>
      <w:r>
        <w:rPr>
          <w:b w:val="0"/>
          <w:szCs w:val="24"/>
        </w:rPr>
        <w:t xml:space="preserve">În scopul lichidării neajunsurilor, în temeiul art. 59, 60 din Legea privind actele normative ale Guvernului şi a altor autorităţi ale administraţiei publice centrale şi locale nr. 317-XV din 18.07.2003, Consiliul orăşenesc </w:t>
      </w:r>
      <w:r>
        <w:rPr>
          <w:caps/>
          <w:szCs w:val="24"/>
        </w:rPr>
        <w:t>Decide</w:t>
      </w:r>
      <w:r>
        <w:rPr>
          <w:b w:val="0"/>
          <w:caps/>
          <w:szCs w:val="24"/>
        </w:rPr>
        <w:t>:</w:t>
      </w:r>
    </w:p>
    <w:p w:rsidR="00C42052" w:rsidRDefault="00C42052" w:rsidP="00C42052">
      <w:pPr>
        <w:jc w:val="both"/>
        <w:rPr>
          <w:szCs w:val="24"/>
        </w:rPr>
      </w:pPr>
      <w:r>
        <w:rPr>
          <w:b w:val="0"/>
          <w:szCs w:val="24"/>
        </w:rPr>
        <w:t xml:space="preserve">         1. Decizia nr. </w:t>
      </w:r>
      <w:r>
        <w:rPr>
          <w:b w:val="0"/>
          <w:szCs w:val="24"/>
          <w:lang w:val="en-US"/>
        </w:rPr>
        <w:t xml:space="preserve">5 din 14 aprilie 1997 </w:t>
      </w:r>
      <w:r>
        <w:rPr>
          <w:b w:val="0"/>
          <w:szCs w:val="24"/>
        </w:rPr>
        <w:t>„Cu privire la atribuirea lotului de pămînt pentru construcţia casei individuale</w:t>
      </w:r>
      <w:r>
        <w:rPr>
          <w:szCs w:val="24"/>
          <w:lang w:val="en-US"/>
        </w:rPr>
        <w:t>”</w:t>
      </w:r>
      <w:r>
        <w:rPr>
          <w:b w:val="0"/>
          <w:szCs w:val="24"/>
        </w:rPr>
        <w:t>, se modifică în p.1, p.2 şi p.3, după cum urmează:</w:t>
      </w:r>
    </w:p>
    <w:p w:rsidR="00C42052" w:rsidRDefault="00C42052" w:rsidP="00C42052">
      <w:pPr>
        <w:jc w:val="both"/>
        <w:rPr>
          <w:i/>
          <w:szCs w:val="24"/>
        </w:rPr>
      </w:pPr>
      <w:r>
        <w:rPr>
          <w:b w:val="0"/>
          <w:szCs w:val="24"/>
        </w:rPr>
        <w:t>- sintagma ,,</w:t>
      </w:r>
      <w:r>
        <w:rPr>
          <w:b w:val="0"/>
          <w:i/>
          <w:szCs w:val="24"/>
        </w:rPr>
        <w:t xml:space="preserve">Descan Vasile </w:t>
      </w:r>
      <w:r>
        <w:rPr>
          <w:b w:val="0"/>
          <w:szCs w:val="24"/>
        </w:rPr>
        <w:t>” ,se inlocuieste cu  sintagma „</w:t>
      </w:r>
      <w:r>
        <w:rPr>
          <w:b w:val="0"/>
          <w:i/>
          <w:szCs w:val="24"/>
        </w:rPr>
        <w:t>Descan Tamara”</w:t>
      </w:r>
      <w:r>
        <w:rPr>
          <w:i/>
          <w:szCs w:val="24"/>
        </w:rPr>
        <w:t xml:space="preserve"> </w:t>
      </w:r>
    </w:p>
    <w:p w:rsidR="00C42052" w:rsidRDefault="00C42052" w:rsidP="00C42052">
      <w:pPr>
        <w:spacing w:before="120"/>
        <w:jc w:val="both"/>
        <w:rPr>
          <w:b w:val="0"/>
          <w:szCs w:val="24"/>
        </w:rPr>
      </w:pPr>
      <w:r>
        <w:rPr>
          <w:b w:val="0"/>
          <w:szCs w:val="24"/>
        </w:rPr>
        <w:t xml:space="preserve">        2. Controlul executării prezentei decizii se pune în sarcina Comisiei consultative pentru amenajarea teritoriului, urbanism şi protecţia mediului (preşedinte dl. S. Bobeico).</w:t>
      </w:r>
    </w:p>
    <w:p w:rsidR="00C42052" w:rsidRDefault="00C42052" w:rsidP="00C42052">
      <w:pPr>
        <w:ind w:left="-142"/>
        <w:jc w:val="both"/>
        <w:rPr>
          <w:b w:val="0"/>
          <w:lang w:val="en-US"/>
        </w:rPr>
      </w:pPr>
    </w:p>
    <w:p w:rsidR="00C42052" w:rsidRDefault="00C42052" w:rsidP="00C42052">
      <w:pPr>
        <w:jc w:val="both"/>
      </w:pPr>
      <w:r>
        <w:t>AU VOTAT:</w:t>
      </w:r>
    </w:p>
    <w:p w:rsidR="00C42052" w:rsidRDefault="00C42052" w:rsidP="00C42052">
      <w:pPr>
        <w:jc w:val="both"/>
        <w:rPr>
          <w:b w:val="0"/>
        </w:rPr>
      </w:pPr>
      <w:r>
        <w:rPr>
          <w:b w:val="0"/>
        </w:rPr>
        <w:t>Pentru – 16, împotrivă – 0; abţinut – 0.</w:t>
      </w:r>
    </w:p>
    <w:p w:rsidR="00C42052" w:rsidRDefault="00C42052" w:rsidP="00C42052">
      <w:pPr>
        <w:jc w:val="both"/>
        <w:rPr>
          <w:b w:val="0"/>
          <w:szCs w:val="24"/>
          <w:lang w:val="en-US"/>
        </w:rPr>
      </w:pPr>
      <w:r>
        <w:rPr>
          <w:b w:val="0"/>
        </w:rPr>
        <w:lastRenderedPageBreak/>
        <w:t xml:space="preserve"> </w:t>
      </w:r>
      <w:r>
        <w:t>16.S-A EXAMINAT:</w:t>
      </w:r>
      <w:r>
        <w:rPr>
          <w:szCs w:val="24"/>
          <w:lang w:val="en-US"/>
        </w:rPr>
        <w:t xml:space="preserve"> </w:t>
      </w:r>
      <w:r>
        <w:rPr>
          <w:b w:val="0"/>
          <w:szCs w:val="24"/>
          <w:lang w:val="en-US"/>
        </w:rPr>
        <w:t>Privind modificarea dispoziţiei nr. 306 din 26 mai 1993„Despre alocarea lotului de pamînt pentru construcţia casei individuale”</w:t>
      </w:r>
    </w:p>
    <w:p w:rsidR="00C42052" w:rsidRDefault="00C42052" w:rsidP="00C42052">
      <w:pPr>
        <w:rPr>
          <w:bCs/>
          <w:iCs/>
          <w:szCs w:val="24"/>
          <w:u w:val="single"/>
          <w:lang w:val="en-US"/>
        </w:rPr>
      </w:pPr>
      <w:r>
        <w:rPr>
          <w:bCs/>
          <w:iCs/>
          <w:szCs w:val="24"/>
          <w:u w:val="single"/>
          <w:lang w:val="en-US"/>
        </w:rPr>
        <w:t>Raportor:Găluşcă dumitru, specialist</w:t>
      </w:r>
    </w:p>
    <w:p w:rsidR="00C42052" w:rsidRDefault="00C42052" w:rsidP="00C42052">
      <w:pPr>
        <w:jc w:val="both"/>
        <w:rPr>
          <w:b w:val="0"/>
          <w:lang w:val="en-US"/>
        </w:rPr>
      </w:pPr>
    </w:p>
    <w:p w:rsidR="00C42052" w:rsidRDefault="00C42052" w:rsidP="00C42052">
      <w:pPr>
        <w:rPr>
          <w:b w:val="0"/>
          <w:caps/>
          <w:szCs w:val="24"/>
        </w:rPr>
      </w:pPr>
      <w:r>
        <w:rPr>
          <w:b w:val="0"/>
          <w:szCs w:val="24"/>
        </w:rPr>
        <w:t xml:space="preserve">În scopul lichidarii neajunsurilor, în temeiul art. 59, 60 din Legea privind actele normative ale Guvernului şi a altor autorităţi ale administraţiei publice centrale şi locale nr. 317-XV din 18.07.2003, Consiliul orăşenesc </w:t>
      </w:r>
      <w:r>
        <w:rPr>
          <w:caps/>
          <w:szCs w:val="24"/>
        </w:rPr>
        <w:t>Decide</w:t>
      </w:r>
      <w:r>
        <w:rPr>
          <w:b w:val="0"/>
          <w:caps/>
          <w:szCs w:val="24"/>
        </w:rPr>
        <w:t>:</w:t>
      </w:r>
    </w:p>
    <w:p w:rsidR="00C42052" w:rsidRDefault="00C42052" w:rsidP="00C42052">
      <w:pPr>
        <w:rPr>
          <w:b w:val="0"/>
          <w:szCs w:val="24"/>
        </w:rPr>
      </w:pPr>
      <w:r>
        <w:rPr>
          <w:b w:val="0"/>
          <w:szCs w:val="24"/>
        </w:rPr>
        <w:t xml:space="preserve">         1. Dispoziţia nr. </w:t>
      </w:r>
      <w:r>
        <w:rPr>
          <w:b w:val="0"/>
          <w:szCs w:val="24"/>
          <w:lang w:val="en-US"/>
        </w:rPr>
        <w:t xml:space="preserve">306 din 26 mai 1993 </w:t>
      </w:r>
      <w:r>
        <w:rPr>
          <w:b w:val="0"/>
          <w:szCs w:val="24"/>
        </w:rPr>
        <w:t>„Despre alocarea lotului de pamînt pentru construcţia casei individuale</w:t>
      </w:r>
      <w:r>
        <w:rPr>
          <w:szCs w:val="24"/>
          <w:lang w:val="en-US"/>
        </w:rPr>
        <w:t>”</w:t>
      </w:r>
      <w:r>
        <w:rPr>
          <w:b w:val="0"/>
          <w:szCs w:val="24"/>
        </w:rPr>
        <w:t>, se modifică în p.1, p.4, după cum urmează:</w:t>
      </w:r>
    </w:p>
    <w:p w:rsidR="00C42052" w:rsidRDefault="00C42052" w:rsidP="00C42052">
      <w:pPr>
        <w:jc w:val="both"/>
        <w:rPr>
          <w:i/>
          <w:szCs w:val="24"/>
        </w:rPr>
      </w:pPr>
      <w:r>
        <w:rPr>
          <w:b w:val="0"/>
          <w:szCs w:val="24"/>
        </w:rPr>
        <w:t>- sintagma ,,</w:t>
      </w:r>
      <w:r>
        <w:rPr>
          <w:b w:val="0"/>
          <w:i/>
          <w:szCs w:val="24"/>
        </w:rPr>
        <w:t xml:space="preserve">Panico Alexandru </w:t>
      </w:r>
      <w:r>
        <w:rPr>
          <w:b w:val="0"/>
          <w:szCs w:val="24"/>
        </w:rPr>
        <w:t>” ,se înlocuieste cu  sintagma „</w:t>
      </w:r>
      <w:r>
        <w:rPr>
          <w:b w:val="0"/>
          <w:i/>
          <w:szCs w:val="24"/>
        </w:rPr>
        <w:t>Panico Ala”</w:t>
      </w:r>
      <w:r>
        <w:rPr>
          <w:i/>
          <w:szCs w:val="24"/>
        </w:rPr>
        <w:t xml:space="preserve"> </w:t>
      </w:r>
    </w:p>
    <w:p w:rsidR="00C42052" w:rsidRDefault="00C42052" w:rsidP="00C42052">
      <w:pPr>
        <w:spacing w:before="120"/>
        <w:jc w:val="both"/>
        <w:rPr>
          <w:b w:val="0"/>
          <w:szCs w:val="24"/>
        </w:rPr>
      </w:pPr>
      <w:r>
        <w:rPr>
          <w:b w:val="0"/>
          <w:szCs w:val="24"/>
        </w:rPr>
        <w:t xml:space="preserve">        2. Controlul executării prezentei decizii se pune în sarcina Comisiei consultative pentru amenajarea teritoriului, urbanism şi protecţia mediului (preşedinte dl. S. Bobeico).</w:t>
      </w:r>
    </w:p>
    <w:p w:rsidR="00C42052" w:rsidRDefault="00C42052" w:rsidP="00C42052">
      <w:pPr>
        <w:jc w:val="both"/>
      </w:pPr>
    </w:p>
    <w:p w:rsidR="00C42052" w:rsidRDefault="00C42052" w:rsidP="00C42052">
      <w:pPr>
        <w:jc w:val="both"/>
      </w:pPr>
      <w:r>
        <w:t>AU VOTAT:</w:t>
      </w:r>
    </w:p>
    <w:p w:rsidR="00C42052" w:rsidRDefault="00C42052" w:rsidP="00C42052">
      <w:pPr>
        <w:jc w:val="both"/>
        <w:rPr>
          <w:b w:val="0"/>
        </w:rPr>
      </w:pPr>
      <w:r>
        <w:rPr>
          <w:b w:val="0"/>
        </w:rPr>
        <w:t>Pentru – 16, împotrivă – 0; abţinut – 0.</w:t>
      </w:r>
    </w:p>
    <w:p w:rsidR="00C42052" w:rsidRDefault="00C42052" w:rsidP="00C42052">
      <w:pPr>
        <w:rPr>
          <w:szCs w:val="24"/>
        </w:rPr>
      </w:pPr>
    </w:p>
    <w:p w:rsidR="00C42052" w:rsidRDefault="00C42052" w:rsidP="00C42052">
      <w:pPr>
        <w:pStyle w:val="BodyText"/>
        <w:rPr>
          <w:b w:val="0"/>
          <w:szCs w:val="24"/>
        </w:rPr>
      </w:pPr>
      <w:r>
        <w:t>17.S-A EXAMINAT:</w:t>
      </w:r>
      <w:r>
        <w:rPr>
          <w:szCs w:val="24"/>
        </w:rPr>
        <w:t xml:space="preserve"> </w:t>
      </w:r>
      <w:r>
        <w:rPr>
          <w:b w:val="0"/>
          <w:szCs w:val="24"/>
        </w:rPr>
        <w:t>Cu privire la anularea titlului de autentificare a dreptului deținătorului de teren</w:t>
      </w:r>
    </w:p>
    <w:p w:rsidR="00C42052" w:rsidRDefault="00C42052" w:rsidP="00C42052">
      <w:pPr>
        <w:rPr>
          <w:bCs/>
          <w:iCs/>
          <w:szCs w:val="24"/>
          <w:u w:val="single"/>
          <w:lang w:val="en-US"/>
        </w:rPr>
      </w:pPr>
      <w:r>
        <w:rPr>
          <w:bCs/>
          <w:iCs/>
          <w:szCs w:val="24"/>
          <w:u w:val="single"/>
          <w:lang w:val="en-US"/>
        </w:rPr>
        <w:t>Raportor:Găluşcă dumitru, specialist</w:t>
      </w:r>
    </w:p>
    <w:p w:rsidR="00C42052" w:rsidRDefault="00C42052" w:rsidP="00C42052">
      <w:pPr>
        <w:ind w:firstLine="600"/>
        <w:jc w:val="both"/>
        <w:rPr>
          <w:b w:val="0"/>
          <w:bCs/>
          <w:szCs w:val="24"/>
        </w:rPr>
      </w:pPr>
      <w:r>
        <w:rPr>
          <w:b w:val="0"/>
          <w:bCs/>
          <w:szCs w:val="24"/>
        </w:rPr>
        <w:t xml:space="preserve">Avînd în vedere că în rezultatul hotărîrii instanţei de judecată din 10.12.2014 dosar nr.2-771/14 și a testamentului din 11.06.2011 precum și a certificatului de calitate de moștenitor  a fost modificat proprietarul asupra gospodăriei amplasate pe str. E. Bucov 13, or. Florești, în temeiul art. 14, alin.3  din Legea privind administrația publică locală nr. 436 – XVI din 28.12.2006, Consiliul Orăşenesc  </w:t>
      </w:r>
      <w:r>
        <w:rPr>
          <w:bCs/>
          <w:szCs w:val="24"/>
        </w:rPr>
        <w:t>DECIDE</w:t>
      </w:r>
      <w:r>
        <w:rPr>
          <w:b w:val="0"/>
          <w:bCs/>
          <w:szCs w:val="24"/>
        </w:rPr>
        <w:t>:</w:t>
      </w:r>
    </w:p>
    <w:p w:rsidR="00C42052" w:rsidRDefault="00C42052" w:rsidP="00C42052">
      <w:pPr>
        <w:pStyle w:val="BodyText"/>
        <w:numPr>
          <w:ilvl w:val="0"/>
          <w:numId w:val="10"/>
        </w:numPr>
        <w:tabs>
          <w:tab w:val="num" w:pos="142"/>
        </w:tabs>
        <w:spacing w:after="0"/>
        <w:ind w:left="142"/>
        <w:jc w:val="both"/>
        <w:rPr>
          <w:b w:val="0"/>
        </w:rPr>
      </w:pPr>
      <w:r>
        <w:rPr>
          <w:b w:val="0"/>
        </w:rPr>
        <w:t>Se anulează titlul de autentificare a dreptului deținătorilui de teren cu nr/c 4501202086 amplasat pe str. E. Bucov13, or. Florești.</w:t>
      </w:r>
    </w:p>
    <w:p w:rsidR="00C42052" w:rsidRDefault="00C42052" w:rsidP="00C42052">
      <w:pPr>
        <w:pStyle w:val="BodyText"/>
        <w:numPr>
          <w:ilvl w:val="0"/>
          <w:numId w:val="10"/>
        </w:numPr>
        <w:tabs>
          <w:tab w:val="num" w:pos="142"/>
        </w:tabs>
        <w:spacing w:after="0"/>
        <w:ind w:left="142"/>
        <w:jc w:val="both"/>
        <w:rPr>
          <w:b w:val="0"/>
        </w:rPr>
      </w:pPr>
      <w:r>
        <w:rPr>
          <w:b w:val="0"/>
        </w:rPr>
        <w:t>Se restabilește dreptul de proprietate asupra terenului cu nr/c 4501202086 amplasat pe</w:t>
      </w:r>
    </w:p>
    <w:p w:rsidR="00C42052" w:rsidRDefault="00C42052" w:rsidP="00C42052">
      <w:pPr>
        <w:pStyle w:val="BodyText"/>
        <w:spacing w:after="0"/>
        <w:ind w:left="142"/>
        <w:jc w:val="both"/>
        <w:rPr>
          <w:b w:val="0"/>
        </w:rPr>
      </w:pPr>
      <w:r>
        <w:rPr>
          <w:b w:val="0"/>
        </w:rPr>
        <w:t xml:space="preserve"> str. E. Bucov13, or. Florești după d-na Craveț Feodosia.</w:t>
      </w:r>
    </w:p>
    <w:p w:rsidR="00C42052" w:rsidRDefault="00C42052" w:rsidP="00C42052">
      <w:pPr>
        <w:pStyle w:val="BodyText"/>
        <w:numPr>
          <w:ilvl w:val="0"/>
          <w:numId w:val="10"/>
        </w:numPr>
        <w:tabs>
          <w:tab w:val="num" w:pos="142"/>
        </w:tabs>
        <w:spacing w:after="0"/>
        <w:ind w:left="142"/>
        <w:jc w:val="both"/>
        <w:rPr>
          <w:b w:val="0"/>
        </w:rPr>
      </w:pPr>
      <w:r>
        <w:rPr>
          <w:b w:val="0"/>
        </w:rPr>
        <w:t>Controlul executării prezentei decizii se pune în sarcina Comisiei consultative a consiliului orăşenesc pentru amenajarea teritoriului, urbanism şi protecţia mediului (preşedinte dl. Serghei Bobeico).</w:t>
      </w:r>
    </w:p>
    <w:p w:rsidR="00C42052" w:rsidRDefault="00C42052" w:rsidP="00C42052">
      <w:pPr>
        <w:pStyle w:val="BodyText"/>
        <w:spacing w:after="0"/>
        <w:jc w:val="both"/>
        <w:rPr>
          <w:b w:val="0"/>
        </w:rPr>
      </w:pPr>
    </w:p>
    <w:p w:rsidR="00C42052" w:rsidRDefault="00C42052" w:rsidP="00C42052">
      <w:pPr>
        <w:jc w:val="both"/>
      </w:pPr>
      <w:r>
        <w:t>AU VOTAT:</w:t>
      </w:r>
    </w:p>
    <w:p w:rsidR="00C42052" w:rsidRDefault="00C42052" w:rsidP="00C42052">
      <w:pPr>
        <w:jc w:val="both"/>
        <w:rPr>
          <w:b w:val="0"/>
        </w:rPr>
      </w:pPr>
      <w:r>
        <w:rPr>
          <w:b w:val="0"/>
        </w:rPr>
        <w:t>Pentru – 16, împotrivă – 0; abţinut – 0.</w:t>
      </w:r>
    </w:p>
    <w:p w:rsidR="00C42052" w:rsidRDefault="00C42052" w:rsidP="00C42052">
      <w:pPr>
        <w:ind w:left="-142"/>
        <w:jc w:val="both"/>
        <w:rPr>
          <w:b w:val="0"/>
        </w:rPr>
      </w:pPr>
    </w:p>
    <w:p w:rsidR="00C42052" w:rsidRDefault="00C42052" w:rsidP="00C42052">
      <w:pPr>
        <w:rPr>
          <w:b w:val="0"/>
          <w:szCs w:val="24"/>
          <w:lang w:val="en-US"/>
        </w:rPr>
      </w:pPr>
      <w:r>
        <w:t>18.S-A EXAMINAT</w:t>
      </w:r>
      <w:r>
        <w:rPr>
          <w:b w:val="0"/>
        </w:rPr>
        <w:t>:</w:t>
      </w:r>
      <w:r>
        <w:rPr>
          <w:b w:val="0"/>
          <w:szCs w:val="24"/>
          <w:lang w:val="en-US"/>
        </w:rPr>
        <w:t xml:space="preserve"> Cu privire la aprobarea Planul de monitorizare și evaluare a serviciilor publice furnizate locuitorilor orașului</w:t>
      </w:r>
    </w:p>
    <w:p w:rsidR="00C42052" w:rsidRDefault="00C42052" w:rsidP="00C42052">
      <w:pPr>
        <w:rPr>
          <w:bCs/>
          <w:iCs/>
          <w:szCs w:val="24"/>
          <w:u w:val="single"/>
          <w:lang w:val="en-US"/>
        </w:rPr>
      </w:pPr>
      <w:r>
        <w:rPr>
          <w:bCs/>
          <w:iCs/>
          <w:szCs w:val="24"/>
          <w:u w:val="single"/>
          <w:lang w:val="en-US"/>
        </w:rPr>
        <w:t>Raportor:Găluşcă dumitru, specialist</w:t>
      </w:r>
    </w:p>
    <w:p w:rsidR="00C42052" w:rsidRDefault="00C42052" w:rsidP="00C42052">
      <w:pPr>
        <w:pStyle w:val="BodyText"/>
        <w:spacing w:after="0"/>
        <w:jc w:val="both"/>
        <w:rPr>
          <w:b w:val="0"/>
          <w:lang w:val="en-US"/>
        </w:rPr>
      </w:pPr>
      <w:r>
        <w:rPr>
          <w:b w:val="0"/>
          <w:lang w:val="en-US"/>
        </w:rPr>
        <w:t xml:space="preserve">        În temeiul art. 14 p. 1 al Legii nr. 436-XVI din 28.12.2006 privind administraţia publică locală, art. 3 p. 2 lit.d) al Legii nr. 121-XVI din 04.05.2007 privind administrarea şi deetatizarea proprietăţii publice,  Consiliul orăşenesc </w:t>
      </w:r>
      <w:r>
        <w:rPr>
          <w:lang w:val="en-US"/>
        </w:rPr>
        <w:t>DECIDE:</w:t>
      </w:r>
    </w:p>
    <w:p w:rsidR="00C42052" w:rsidRDefault="00C42052" w:rsidP="00C42052">
      <w:pPr>
        <w:numPr>
          <w:ilvl w:val="0"/>
          <w:numId w:val="11"/>
        </w:numPr>
        <w:rPr>
          <w:b w:val="0"/>
          <w:szCs w:val="24"/>
        </w:rPr>
      </w:pPr>
      <w:r>
        <w:rPr>
          <w:b w:val="0"/>
          <w:szCs w:val="24"/>
        </w:rPr>
        <w:t>Se aprobă planul de monitorizare și evaluare a serviciilor publice furnizate locuitorilor orașului Florești (se anexează).</w:t>
      </w:r>
    </w:p>
    <w:p w:rsidR="00C42052" w:rsidRDefault="00C42052" w:rsidP="00C42052">
      <w:pPr>
        <w:numPr>
          <w:ilvl w:val="0"/>
          <w:numId w:val="11"/>
        </w:numPr>
        <w:spacing w:before="120"/>
        <w:jc w:val="both"/>
        <w:rPr>
          <w:b w:val="0"/>
          <w:szCs w:val="24"/>
        </w:rPr>
      </w:pPr>
      <w:r>
        <w:rPr>
          <w:b w:val="0"/>
          <w:szCs w:val="24"/>
        </w:rPr>
        <w:t>Controlul asupra executării deciziei în cauză se pune în sarcină Comisiei consultative pentru amenajarea teritoriului, urbanism şi protecţia mediului (preşedinte dl. S. Bobeico).</w:t>
      </w:r>
    </w:p>
    <w:p w:rsidR="00C42052" w:rsidRDefault="00C42052" w:rsidP="00C42052">
      <w:pPr>
        <w:ind w:left="-142"/>
        <w:jc w:val="both"/>
      </w:pPr>
    </w:p>
    <w:p w:rsidR="00C42052" w:rsidRDefault="00C42052" w:rsidP="00C42052">
      <w:pPr>
        <w:pStyle w:val="Title"/>
        <w:pBdr>
          <w:bottom w:val="single" w:sz="8" w:space="24" w:color="4F81BD"/>
        </w:pBdr>
        <w:spacing w:line="360" w:lineRule="auto"/>
        <w:jc w:val="center"/>
        <w:rPr>
          <w:b/>
          <w:sz w:val="32"/>
          <w:szCs w:val="32"/>
          <w:lang w:val="ro-RO"/>
        </w:rPr>
      </w:pPr>
      <w:r>
        <w:rPr>
          <w:b/>
          <w:sz w:val="32"/>
          <w:szCs w:val="32"/>
          <w:lang w:val="ro-RO"/>
        </w:rPr>
        <w:lastRenderedPageBreak/>
        <w:t>PLAN DE MONITORIZARE ȘI EVALUARE</w:t>
      </w:r>
    </w:p>
    <w:p w:rsidR="00C42052" w:rsidRDefault="00C42052" w:rsidP="00C42052">
      <w:pPr>
        <w:pStyle w:val="Title"/>
        <w:pBdr>
          <w:bottom w:val="single" w:sz="8" w:space="24" w:color="4F81BD"/>
        </w:pBdr>
        <w:spacing w:line="360" w:lineRule="auto"/>
        <w:jc w:val="center"/>
        <w:rPr>
          <w:b/>
          <w:sz w:val="32"/>
          <w:szCs w:val="32"/>
          <w:lang w:val="ro-RO"/>
        </w:rPr>
      </w:pPr>
      <w:r>
        <w:rPr>
          <w:b/>
          <w:sz w:val="32"/>
          <w:szCs w:val="32"/>
          <w:lang w:val="ro-RO"/>
        </w:rPr>
        <w:t>a serviciilor publice de gospodărie comunală furnizate locuitorilor orașului Floreşti</w:t>
      </w:r>
    </w:p>
    <w:p w:rsidR="00C42052" w:rsidRDefault="00C42052" w:rsidP="00C42052">
      <w:pPr>
        <w:pStyle w:val="Heading1"/>
        <w:rPr>
          <w:rFonts w:ascii="Cambria" w:hAnsi="Cambria"/>
          <w:color w:val="0F243E"/>
        </w:rPr>
      </w:pPr>
      <w:bookmarkStart w:id="2" w:name="_Toc414618742"/>
      <w:r>
        <w:rPr>
          <w:rFonts w:ascii="Cambria" w:hAnsi="Cambria"/>
          <w:color w:val="0F243E"/>
        </w:rPr>
        <w:t>Introducere</w:t>
      </w:r>
      <w:bookmarkEnd w:id="2"/>
    </w:p>
    <w:p w:rsidR="00C42052" w:rsidRDefault="00C42052" w:rsidP="00C42052">
      <w:pPr>
        <w:rPr>
          <w:szCs w:val="24"/>
        </w:rPr>
      </w:pPr>
    </w:p>
    <w:p w:rsidR="00C42052" w:rsidRDefault="00C42052" w:rsidP="00C42052">
      <w:pPr>
        <w:jc w:val="both"/>
        <w:rPr>
          <w:b w:val="0"/>
          <w:szCs w:val="24"/>
        </w:rPr>
      </w:pPr>
      <w:r>
        <w:rPr>
          <w:b w:val="0"/>
          <w:szCs w:val="24"/>
        </w:rPr>
        <w:t xml:space="preserve">Acest document este parte al inițiativei Primăriei  oraşului Floreşti de instituționalizare a unui mecanism de monitorizare și evaluare a performanței în furnizarea serviciilor publice locale.  </w:t>
      </w:r>
    </w:p>
    <w:p w:rsidR="00C42052" w:rsidRDefault="00C42052" w:rsidP="00C42052">
      <w:pPr>
        <w:jc w:val="both"/>
        <w:rPr>
          <w:b w:val="0"/>
          <w:szCs w:val="24"/>
        </w:rPr>
      </w:pPr>
      <w:r>
        <w:rPr>
          <w:b w:val="0"/>
          <w:szCs w:val="24"/>
        </w:rPr>
        <w:t>Prin acesta, Primăria şi-a propus să colecteze date și să studieze bianual care este performanţa proprie în furnizarea principalelor servicii publice de gospodărie comunală: aprovizionarea cu apă rece; canalizare şi epurare; salubrizare, transport public și iluminat stradal.</w:t>
      </w:r>
    </w:p>
    <w:p w:rsidR="00C42052" w:rsidRDefault="00C42052" w:rsidP="00C42052">
      <w:pPr>
        <w:jc w:val="both"/>
        <w:rPr>
          <w:b w:val="0"/>
          <w:szCs w:val="24"/>
        </w:rPr>
      </w:pPr>
      <w:r>
        <w:rPr>
          <w:b w:val="0"/>
          <w:szCs w:val="24"/>
        </w:rPr>
        <w:t xml:space="preserve">Scopul final al acestei inițiative este de a deține un mecanism viabil la nivel local de măsurare a performanţei în furnizarea de servicii publice locale, astfel încât aplicarea sistematică a acestuia să ducă la creşterea calităţii şi eficienţei serviciilor prestate cetăţenilor. </w:t>
      </w:r>
    </w:p>
    <w:p w:rsidR="00C42052" w:rsidRDefault="00C42052" w:rsidP="00C42052">
      <w:pPr>
        <w:jc w:val="both"/>
        <w:rPr>
          <w:b w:val="0"/>
          <w:szCs w:val="24"/>
        </w:rPr>
      </w:pPr>
      <w:r>
        <w:rPr>
          <w:b w:val="0"/>
          <w:szCs w:val="24"/>
        </w:rPr>
        <w:t xml:space="preserve">Instituţionalizarea sistemului de monitorizare și evaluare a serviciilor publice locale va contribui la îmbunătăţirea performanţei proprii în furnizarea de servicii publice locale calitative. În plus, acest sistem va conduce la creşterea transparenţei Primăriei şi va îmbunătăţi comunicarea cu cetăţenii pe marginea serviciilor de gospodărie comunală, dezvoltarea socio-economică a localităţii, nivelul de transparenţă şi aspecte ce ţin de egalitatea de gen. De asemenea, asigurarea monitorizării progresului în prestarea serviciilor publice locale va permite Primarului și altor funcționari publici să raporteze obiectiv pe marginea îndeplinirii angajamentelor asumate la preluarea funcției. </w:t>
      </w:r>
    </w:p>
    <w:p w:rsidR="00C42052" w:rsidRDefault="00C42052" w:rsidP="00C42052">
      <w:pPr>
        <w:jc w:val="both"/>
        <w:rPr>
          <w:b w:val="0"/>
          <w:szCs w:val="24"/>
        </w:rPr>
      </w:pPr>
      <w:r>
        <w:rPr>
          <w:b w:val="0"/>
          <w:szCs w:val="24"/>
        </w:rPr>
        <w:t xml:space="preserve">Monitorizarea periodică și permanentă va permite Primăriei să-și compare progresul propriu în raport cu perioadele precedente, și va permite evidenţierea bunelor practici în modernizarea serviciilor publice locale oferite cetăţenilor. Nu în ultimul rând, existenţa mecanismului de monitorizare şi evaluare va permite autorităţilor să aibă acces la informaţii care să justifice necesitatea de investiţii în dezvoltarea/ îmbunătăţirea serviciilor publice de gospodărie comunală.  </w:t>
      </w:r>
    </w:p>
    <w:p w:rsidR="00C42052" w:rsidRDefault="00C42052" w:rsidP="00C42052">
      <w:pPr>
        <w:jc w:val="both"/>
        <w:rPr>
          <w:b w:val="0"/>
          <w:szCs w:val="24"/>
        </w:rPr>
      </w:pPr>
      <w:r>
        <w:rPr>
          <w:b w:val="0"/>
          <w:szCs w:val="24"/>
        </w:rPr>
        <w:t xml:space="preserve">Mecanismul de monitorizare și evaluare a performanţei în furnizarea serviciilor publice locale a fost elaborat participativ împreună cu funcţionarii autorităţilor publice locale din Republica Moldova şi cu experţii Proiectului USAID de Susținere a Autorităților Locale din Moldova (LGSP). Acesta  include un şir de indicatori de performanţă pentru măsurarea calităţii serviciilor furnizate locuitorilor orașului, incluzând variabile care caracterizează accesibilitatea, calitatea, transparenţa, adaptabilitatea, eficienţa, suportabilitatea, universalitatea şi costul serviciilor. </w:t>
      </w:r>
    </w:p>
    <w:p w:rsidR="00C42052" w:rsidRDefault="00C42052" w:rsidP="00C42052">
      <w:pPr>
        <w:jc w:val="both"/>
        <w:rPr>
          <w:b w:val="0"/>
          <w:szCs w:val="24"/>
        </w:rPr>
      </w:pPr>
      <w:r>
        <w:rPr>
          <w:b w:val="0"/>
          <w:szCs w:val="24"/>
        </w:rPr>
        <w:t xml:space="preserve">Acest mecanism de monitorizare și evaluare a fost elaborat pentru a corespunde cu obiectivele reformei de descentralizare şi modernizare a administraţiei publice locale în Moldova, dar și cu inițiativele naționale de îmbunătățire a disponibilității și calității statisticilor regionale. </w:t>
      </w:r>
    </w:p>
    <w:p w:rsidR="00C42052" w:rsidRDefault="00C42052" w:rsidP="00C42052">
      <w:pPr>
        <w:rPr>
          <w:szCs w:val="24"/>
        </w:rPr>
      </w:pPr>
    </w:p>
    <w:p w:rsidR="00C42052" w:rsidRDefault="00C42052" w:rsidP="00C42052">
      <w:pPr>
        <w:pStyle w:val="Heading1"/>
        <w:jc w:val="left"/>
        <w:rPr>
          <w:color w:val="0F243E"/>
          <w:sz w:val="24"/>
          <w:szCs w:val="24"/>
        </w:rPr>
      </w:pPr>
      <w:bookmarkStart w:id="3" w:name="_Toc414618743"/>
      <w:r>
        <w:rPr>
          <w:color w:val="0F243E"/>
          <w:sz w:val="24"/>
          <w:szCs w:val="24"/>
        </w:rPr>
        <w:t>Responsabilitățile Administrației Publice Locale în procesul de monitorizare și evaluare a serviciilor publice de gospodărie comunală</w:t>
      </w:r>
      <w:bookmarkEnd w:id="3"/>
    </w:p>
    <w:p w:rsidR="00C42052" w:rsidRDefault="00C42052" w:rsidP="00C42052">
      <w:pPr>
        <w:rPr>
          <w:szCs w:val="24"/>
        </w:rPr>
      </w:pPr>
    </w:p>
    <w:p w:rsidR="00C42052" w:rsidRDefault="00C42052" w:rsidP="00C42052">
      <w:pPr>
        <w:jc w:val="both"/>
        <w:rPr>
          <w:b w:val="0"/>
          <w:szCs w:val="24"/>
        </w:rPr>
      </w:pPr>
      <w:r>
        <w:rPr>
          <w:b w:val="0"/>
          <w:szCs w:val="24"/>
        </w:rPr>
        <w:t xml:space="preserve">Primăria își propune să instituţionalizeze un sistem de monitorizare şi evaluare a performanţei proprii în furnizarea serviciilor publice de gospodărie comunală în baza unui set de indicatori de </w:t>
      </w:r>
      <w:r>
        <w:rPr>
          <w:b w:val="0"/>
          <w:szCs w:val="24"/>
        </w:rPr>
        <w:lastRenderedPageBreak/>
        <w:t xml:space="preserve">performanţă pentru fiecare serviciu separat.  Acest demers este efectuat întru îmbunătăţirea calităţii şi eficienţei furnizării serviciilor publice de gospodărie comunală. </w:t>
      </w:r>
    </w:p>
    <w:p w:rsidR="00C42052" w:rsidRDefault="00C42052" w:rsidP="00C42052">
      <w:pPr>
        <w:jc w:val="both"/>
        <w:rPr>
          <w:b w:val="0"/>
          <w:szCs w:val="24"/>
        </w:rPr>
      </w:pPr>
      <w:r>
        <w:rPr>
          <w:szCs w:val="24"/>
        </w:rPr>
        <w:t>Primăria orașului se angajează:</w:t>
      </w:r>
    </w:p>
    <w:p w:rsidR="00C42052" w:rsidRDefault="00C42052" w:rsidP="00C42052">
      <w:pPr>
        <w:pStyle w:val="ListParagraph"/>
        <w:numPr>
          <w:ilvl w:val="0"/>
          <w:numId w:val="12"/>
        </w:numPr>
        <w:jc w:val="both"/>
        <w:rPr>
          <w:rFonts w:ascii="Times New Roman" w:hAnsi="Times New Roman"/>
          <w:sz w:val="24"/>
          <w:szCs w:val="24"/>
          <w:lang w:val="ro-RO"/>
        </w:rPr>
      </w:pPr>
      <w:r>
        <w:rPr>
          <w:rFonts w:ascii="Times New Roman" w:hAnsi="Times New Roman"/>
          <w:sz w:val="24"/>
          <w:szCs w:val="24"/>
          <w:lang w:val="ro-RO"/>
        </w:rPr>
        <w:t xml:space="preserve">Să aprobe prin decizia Consiliului Orășenesc Planul de  monitorizare și evaluare a serviciilor publice de gospodărie comunală care conține indicatori de performanță, chestionare de colectare a datelor și o baza de date pentru analiza datelor colectate; </w:t>
      </w:r>
    </w:p>
    <w:p w:rsidR="00C42052" w:rsidRDefault="00C42052" w:rsidP="00C42052">
      <w:pPr>
        <w:pStyle w:val="ListParagraph"/>
        <w:numPr>
          <w:ilvl w:val="0"/>
          <w:numId w:val="12"/>
        </w:numPr>
        <w:jc w:val="both"/>
        <w:rPr>
          <w:rFonts w:ascii="Times New Roman" w:hAnsi="Times New Roman"/>
          <w:sz w:val="24"/>
          <w:szCs w:val="24"/>
          <w:lang w:val="ro-RO"/>
        </w:rPr>
      </w:pPr>
      <w:r>
        <w:rPr>
          <w:rFonts w:ascii="Times New Roman" w:hAnsi="Times New Roman"/>
          <w:sz w:val="24"/>
          <w:szCs w:val="24"/>
          <w:lang w:val="ro-RO"/>
        </w:rPr>
        <w:t>Să delege unui angajat al Primăriei responsabilitatea efectuării monitorizării și evaluării bi-anuale/ sau să stabilească funcția de specialist pentru monitorizare și evaluare;</w:t>
      </w:r>
    </w:p>
    <w:p w:rsidR="00C42052" w:rsidRDefault="00C42052" w:rsidP="00C42052">
      <w:pPr>
        <w:pStyle w:val="ListParagraph"/>
        <w:numPr>
          <w:ilvl w:val="0"/>
          <w:numId w:val="12"/>
        </w:numPr>
        <w:jc w:val="both"/>
        <w:rPr>
          <w:rFonts w:ascii="Times New Roman" w:hAnsi="Times New Roman"/>
          <w:sz w:val="24"/>
          <w:szCs w:val="24"/>
          <w:lang w:val="ro-RO"/>
        </w:rPr>
      </w:pPr>
      <w:r>
        <w:rPr>
          <w:rFonts w:ascii="Times New Roman" w:hAnsi="Times New Roman"/>
          <w:sz w:val="24"/>
          <w:szCs w:val="24"/>
          <w:lang w:val="ro-RO"/>
        </w:rPr>
        <w:t>Să dispună colaborarea întreprinderilor municipale cu specialistul pentru monitorizare și evaluare în vederea furnizării datelor solicitate;</w:t>
      </w:r>
    </w:p>
    <w:p w:rsidR="00C42052" w:rsidRDefault="00C42052" w:rsidP="00C42052">
      <w:pPr>
        <w:pStyle w:val="ListParagraph"/>
        <w:numPr>
          <w:ilvl w:val="0"/>
          <w:numId w:val="12"/>
        </w:numPr>
        <w:jc w:val="both"/>
        <w:rPr>
          <w:rFonts w:ascii="Times New Roman" w:hAnsi="Times New Roman"/>
          <w:sz w:val="24"/>
          <w:szCs w:val="24"/>
          <w:lang w:val="ro-RO"/>
        </w:rPr>
      </w:pPr>
      <w:r>
        <w:rPr>
          <w:rFonts w:ascii="Times New Roman" w:hAnsi="Times New Roman"/>
          <w:sz w:val="24"/>
          <w:szCs w:val="24"/>
          <w:lang w:val="ro-RO"/>
        </w:rPr>
        <w:t xml:space="preserve">Să solicite de la specialistul pentru monitorizare și evaluare rapoarte bi-anuale despre performanța primăriei în prestarea serviciilor de gospodărie comunală, despre situaţia economico-socială la nivel local, nivelul de transparenţă şi asigurarea egalităţii de gen; </w:t>
      </w:r>
    </w:p>
    <w:p w:rsidR="00C42052" w:rsidRDefault="00C42052" w:rsidP="00C42052">
      <w:pPr>
        <w:pStyle w:val="ListParagraph"/>
        <w:numPr>
          <w:ilvl w:val="0"/>
          <w:numId w:val="12"/>
        </w:numPr>
        <w:spacing w:before="120" w:after="120" w:line="240" w:lineRule="auto"/>
        <w:jc w:val="both"/>
        <w:rPr>
          <w:rFonts w:ascii="Times New Roman" w:hAnsi="Times New Roman"/>
          <w:sz w:val="24"/>
          <w:szCs w:val="24"/>
          <w:lang w:val="ro-RO"/>
        </w:rPr>
      </w:pPr>
      <w:r>
        <w:rPr>
          <w:rFonts w:ascii="Times New Roman" w:hAnsi="Times New Roman"/>
          <w:sz w:val="24"/>
          <w:szCs w:val="24"/>
          <w:lang w:val="ro-RO"/>
        </w:rPr>
        <w:t xml:space="preserve">Să facă publice rapoartele de monitorizare și evaluare atât pe pagina web a primăriei cât și prin celelalte canale de comunicare existente. </w:t>
      </w:r>
    </w:p>
    <w:p w:rsidR="00C42052" w:rsidRDefault="00C42052" w:rsidP="00C42052">
      <w:pPr>
        <w:pStyle w:val="Heading1"/>
        <w:spacing w:before="120" w:after="120"/>
        <w:jc w:val="left"/>
        <w:rPr>
          <w:color w:val="0F243E"/>
          <w:sz w:val="24"/>
          <w:szCs w:val="24"/>
        </w:rPr>
      </w:pPr>
      <w:bookmarkStart w:id="4" w:name="_Toc414618744"/>
      <w:r>
        <w:rPr>
          <w:color w:val="0F243E"/>
          <w:sz w:val="24"/>
          <w:szCs w:val="24"/>
        </w:rPr>
        <w:t>Specialistul pentru monitorizare și evaluare (Fişă de post MODEL)</w:t>
      </w:r>
      <w:bookmarkEnd w:id="4"/>
    </w:p>
    <w:p w:rsidR="00C42052" w:rsidRDefault="00C42052" w:rsidP="00C42052">
      <w:pPr>
        <w:spacing w:before="120" w:after="120"/>
        <w:rPr>
          <w:b w:val="0"/>
          <w:szCs w:val="24"/>
        </w:rPr>
      </w:pPr>
      <w:r>
        <w:rPr>
          <w:b w:val="0"/>
          <w:szCs w:val="24"/>
        </w:rPr>
        <w:t>Scopul general al funcţiei:</w:t>
      </w:r>
    </w:p>
    <w:p w:rsidR="00C42052" w:rsidRDefault="00C42052" w:rsidP="00C42052">
      <w:pPr>
        <w:spacing w:before="120" w:after="120"/>
        <w:jc w:val="both"/>
        <w:rPr>
          <w:b w:val="0"/>
          <w:szCs w:val="24"/>
        </w:rPr>
      </w:pPr>
      <w:r>
        <w:rPr>
          <w:b w:val="0"/>
          <w:szCs w:val="24"/>
        </w:rPr>
        <w:t>Planificarea şi efectuarea monitorizării și evaluării performanței primăriei orașului în furnizarea serviciilor publice de gospodărie comunală şi în dezvoltarea socio-economică.</w:t>
      </w:r>
    </w:p>
    <w:p w:rsidR="00C42052" w:rsidRDefault="00C42052" w:rsidP="00C42052">
      <w:pPr>
        <w:rPr>
          <w:b w:val="0"/>
          <w:szCs w:val="24"/>
        </w:rPr>
      </w:pPr>
      <w:r>
        <w:rPr>
          <w:szCs w:val="24"/>
        </w:rPr>
        <w:t>Sarcinile de bază:</w:t>
      </w:r>
    </w:p>
    <w:p w:rsidR="00C42052" w:rsidRDefault="00C42052" w:rsidP="00C42052">
      <w:pPr>
        <w:pStyle w:val="ListParagraph"/>
        <w:numPr>
          <w:ilvl w:val="0"/>
          <w:numId w:val="13"/>
        </w:numPr>
        <w:rPr>
          <w:rFonts w:ascii="Times New Roman" w:hAnsi="Times New Roman"/>
          <w:sz w:val="24"/>
          <w:szCs w:val="24"/>
          <w:lang w:val="ro-RO"/>
        </w:rPr>
      </w:pPr>
      <w:r>
        <w:rPr>
          <w:rFonts w:ascii="Times New Roman" w:hAnsi="Times New Roman"/>
          <w:sz w:val="24"/>
          <w:szCs w:val="24"/>
          <w:lang w:val="ro-RO"/>
        </w:rPr>
        <w:t xml:space="preserve">Colectarea datelor necesare pentru monitorizarea și evaluarea serviciilor publice de gospodărie comunală în baza chestionarelor; </w:t>
      </w:r>
    </w:p>
    <w:p w:rsidR="00C42052" w:rsidRDefault="00C42052" w:rsidP="00C42052">
      <w:pPr>
        <w:pStyle w:val="ListParagraph"/>
        <w:numPr>
          <w:ilvl w:val="0"/>
          <w:numId w:val="13"/>
        </w:numPr>
        <w:rPr>
          <w:rFonts w:ascii="Times New Roman" w:hAnsi="Times New Roman"/>
          <w:sz w:val="24"/>
          <w:szCs w:val="24"/>
          <w:lang w:val="ro-RO"/>
        </w:rPr>
      </w:pPr>
      <w:r>
        <w:rPr>
          <w:rFonts w:ascii="Times New Roman" w:hAnsi="Times New Roman"/>
          <w:sz w:val="24"/>
          <w:szCs w:val="24"/>
          <w:lang w:val="ro-RO"/>
        </w:rPr>
        <w:t xml:space="preserve">Completarea bazei de date cu datele colectate de la prestatorii de servicii publice de gospodărie comunală, şi de la specialiştii în domeniile de care ţin indicatorii respectivi; </w:t>
      </w:r>
    </w:p>
    <w:p w:rsidR="00C42052" w:rsidRDefault="00C42052" w:rsidP="00C42052">
      <w:pPr>
        <w:pStyle w:val="ListParagraph"/>
        <w:numPr>
          <w:ilvl w:val="0"/>
          <w:numId w:val="13"/>
        </w:numPr>
        <w:rPr>
          <w:rFonts w:ascii="Times New Roman" w:hAnsi="Times New Roman"/>
          <w:sz w:val="24"/>
          <w:szCs w:val="24"/>
          <w:lang w:val="ro-RO"/>
        </w:rPr>
      </w:pPr>
      <w:r>
        <w:rPr>
          <w:rFonts w:ascii="Times New Roman" w:hAnsi="Times New Roman"/>
          <w:sz w:val="24"/>
          <w:szCs w:val="24"/>
          <w:lang w:val="ro-RO"/>
        </w:rPr>
        <w:t>Elaborarea rapoartelor de evaluare a performanței primăriei în furnizarea serviciilor publice de gospodărie comunală în baza chestionarelor, în activitatea/dezvoltarea socio-economică, în asigurarea transparenţei şi a egalităţii de gen.</w:t>
      </w:r>
    </w:p>
    <w:p w:rsidR="00C42052" w:rsidRDefault="00C42052" w:rsidP="00C42052">
      <w:pPr>
        <w:rPr>
          <w:b w:val="0"/>
          <w:szCs w:val="24"/>
        </w:rPr>
      </w:pPr>
      <w:r>
        <w:rPr>
          <w:szCs w:val="24"/>
        </w:rPr>
        <w:t>Atribuţiile de serviciu:</w:t>
      </w:r>
    </w:p>
    <w:p w:rsidR="00C42052" w:rsidRDefault="00C42052" w:rsidP="00C42052">
      <w:pPr>
        <w:pStyle w:val="ListParagraph"/>
        <w:numPr>
          <w:ilvl w:val="0"/>
          <w:numId w:val="14"/>
        </w:numPr>
        <w:rPr>
          <w:rFonts w:ascii="Times New Roman" w:hAnsi="Times New Roman"/>
          <w:b/>
          <w:i/>
          <w:sz w:val="24"/>
          <w:szCs w:val="24"/>
          <w:lang w:val="ro-RO"/>
        </w:rPr>
      </w:pPr>
      <w:r>
        <w:rPr>
          <w:rFonts w:ascii="Times New Roman" w:hAnsi="Times New Roman"/>
          <w:b/>
          <w:i/>
          <w:sz w:val="24"/>
          <w:szCs w:val="24"/>
          <w:lang w:val="ro-RO"/>
        </w:rPr>
        <w:t xml:space="preserve">În domeniul colectării datelor necesare pentru monitorizarea și evaluarea serviciilor publice de gospodărie comunală în baza chestionarelor. </w:t>
      </w:r>
    </w:p>
    <w:p w:rsidR="00C42052" w:rsidRDefault="00C42052" w:rsidP="00C42052">
      <w:pPr>
        <w:pStyle w:val="ListParagraph"/>
        <w:numPr>
          <w:ilvl w:val="1"/>
          <w:numId w:val="14"/>
        </w:numPr>
        <w:jc w:val="both"/>
        <w:rPr>
          <w:rFonts w:ascii="Times New Roman" w:hAnsi="Times New Roman"/>
          <w:sz w:val="24"/>
          <w:szCs w:val="24"/>
          <w:lang w:val="ro-RO"/>
        </w:rPr>
      </w:pPr>
      <w:r>
        <w:rPr>
          <w:rFonts w:ascii="Times New Roman" w:hAnsi="Times New Roman"/>
          <w:sz w:val="24"/>
          <w:szCs w:val="24"/>
          <w:lang w:val="ro-RO"/>
        </w:rPr>
        <w:t xml:space="preserve">Elaborează și ajustează după necesitate lista indicatorilor de performanță; </w:t>
      </w:r>
    </w:p>
    <w:p w:rsidR="00C42052" w:rsidRDefault="00C42052" w:rsidP="00C42052">
      <w:pPr>
        <w:pStyle w:val="ListParagraph"/>
        <w:numPr>
          <w:ilvl w:val="1"/>
          <w:numId w:val="14"/>
        </w:numPr>
        <w:jc w:val="both"/>
        <w:rPr>
          <w:rFonts w:ascii="Times New Roman" w:hAnsi="Times New Roman"/>
          <w:sz w:val="24"/>
          <w:szCs w:val="24"/>
          <w:lang w:val="ro-RO"/>
        </w:rPr>
      </w:pPr>
      <w:r>
        <w:rPr>
          <w:rFonts w:ascii="Times New Roman" w:hAnsi="Times New Roman"/>
          <w:sz w:val="24"/>
          <w:szCs w:val="24"/>
          <w:lang w:val="ro-RO"/>
        </w:rPr>
        <w:t>Determină sursele de la care poate obține datele necesare pentru desfășurarea evaluării;</w:t>
      </w:r>
    </w:p>
    <w:p w:rsidR="00C42052" w:rsidRDefault="00C42052" w:rsidP="00C42052">
      <w:pPr>
        <w:pStyle w:val="ListParagraph"/>
        <w:numPr>
          <w:ilvl w:val="1"/>
          <w:numId w:val="14"/>
        </w:numPr>
        <w:jc w:val="both"/>
        <w:rPr>
          <w:rFonts w:ascii="Times New Roman" w:hAnsi="Times New Roman"/>
          <w:sz w:val="24"/>
          <w:szCs w:val="24"/>
          <w:lang w:val="ro-RO"/>
        </w:rPr>
      </w:pPr>
      <w:r>
        <w:rPr>
          <w:rFonts w:ascii="Times New Roman" w:hAnsi="Times New Roman"/>
          <w:sz w:val="24"/>
          <w:szCs w:val="24"/>
          <w:lang w:val="ro-RO"/>
        </w:rPr>
        <w:t xml:space="preserve">Repartizează chestionarele de colectare a datelor în luna februarie și septembrie a fiecărui an; </w:t>
      </w:r>
    </w:p>
    <w:p w:rsidR="00C42052" w:rsidRDefault="00C42052" w:rsidP="00C42052">
      <w:pPr>
        <w:pStyle w:val="ListParagraph"/>
        <w:numPr>
          <w:ilvl w:val="1"/>
          <w:numId w:val="14"/>
        </w:numPr>
        <w:jc w:val="both"/>
        <w:rPr>
          <w:rFonts w:ascii="Times New Roman" w:hAnsi="Times New Roman"/>
          <w:sz w:val="24"/>
          <w:szCs w:val="24"/>
          <w:lang w:val="ro-RO"/>
        </w:rPr>
      </w:pPr>
      <w:r>
        <w:rPr>
          <w:rFonts w:ascii="Times New Roman" w:hAnsi="Times New Roman"/>
          <w:sz w:val="24"/>
          <w:szCs w:val="24"/>
          <w:lang w:val="ro-RO"/>
        </w:rPr>
        <w:t xml:space="preserve">Colectează chestionarele completate peste 15 zile lucrătoare  de la date transmiterii acestora. </w:t>
      </w:r>
    </w:p>
    <w:p w:rsidR="00C42052" w:rsidRDefault="00C42052" w:rsidP="00C42052">
      <w:pPr>
        <w:pStyle w:val="ListParagraph"/>
        <w:numPr>
          <w:ilvl w:val="0"/>
          <w:numId w:val="14"/>
        </w:numPr>
        <w:jc w:val="both"/>
        <w:rPr>
          <w:rFonts w:ascii="Times New Roman" w:hAnsi="Times New Roman"/>
          <w:b/>
          <w:i/>
          <w:sz w:val="24"/>
          <w:szCs w:val="24"/>
          <w:lang w:val="ro-RO"/>
        </w:rPr>
      </w:pPr>
      <w:r>
        <w:rPr>
          <w:rFonts w:ascii="Times New Roman" w:hAnsi="Times New Roman"/>
          <w:b/>
          <w:i/>
          <w:sz w:val="24"/>
          <w:szCs w:val="24"/>
          <w:lang w:val="ro-RO"/>
        </w:rPr>
        <w:t>În domeniul completării bazei de date cu datele colectate de la prestatorii de servicii publice de gospodărie comunală, etc.</w:t>
      </w:r>
    </w:p>
    <w:p w:rsidR="00C42052" w:rsidRDefault="00C42052" w:rsidP="00C42052">
      <w:pPr>
        <w:pStyle w:val="ListParagraph"/>
        <w:numPr>
          <w:ilvl w:val="1"/>
          <w:numId w:val="14"/>
        </w:numPr>
        <w:jc w:val="both"/>
        <w:rPr>
          <w:rFonts w:ascii="Times New Roman" w:hAnsi="Times New Roman"/>
          <w:sz w:val="24"/>
          <w:szCs w:val="24"/>
          <w:lang w:val="ro-RO"/>
        </w:rPr>
      </w:pPr>
      <w:r>
        <w:rPr>
          <w:rFonts w:ascii="Times New Roman" w:hAnsi="Times New Roman"/>
          <w:sz w:val="24"/>
          <w:szCs w:val="24"/>
          <w:lang w:val="ro-RO"/>
        </w:rPr>
        <w:t xml:space="preserve">Contactează persoanele responsabile de completarea chestionarelor pentru a obține precizări, corectări, verificări ale datelor unde este necesar; </w:t>
      </w:r>
    </w:p>
    <w:p w:rsidR="00C42052" w:rsidRDefault="00C42052" w:rsidP="00C42052">
      <w:pPr>
        <w:pStyle w:val="ListParagraph"/>
        <w:numPr>
          <w:ilvl w:val="1"/>
          <w:numId w:val="14"/>
        </w:numPr>
        <w:jc w:val="both"/>
        <w:rPr>
          <w:rFonts w:ascii="Times New Roman" w:hAnsi="Times New Roman"/>
          <w:sz w:val="24"/>
          <w:szCs w:val="24"/>
          <w:lang w:val="ro-RO"/>
        </w:rPr>
      </w:pPr>
      <w:r>
        <w:rPr>
          <w:rFonts w:ascii="Times New Roman" w:hAnsi="Times New Roman"/>
          <w:sz w:val="24"/>
          <w:szCs w:val="24"/>
          <w:lang w:val="ro-RO"/>
        </w:rPr>
        <w:lastRenderedPageBreak/>
        <w:t>Introduce datele obținute din chestionare în baza de date Excel;</w:t>
      </w:r>
    </w:p>
    <w:p w:rsidR="00C42052" w:rsidRDefault="00C42052" w:rsidP="00C42052">
      <w:pPr>
        <w:pStyle w:val="ListParagraph"/>
        <w:numPr>
          <w:ilvl w:val="1"/>
          <w:numId w:val="14"/>
        </w:numPr>
        <w:jc w:val="both"/>
        <w:rPr>
          <w:rFonts w:ascii="Times New Roman" w:hAnsi="Times New Roman"/>
          <w:sz w:val="24"/>
          <w:szCs w:val="24"/>
          <w:lang w:val="ro-RO"/>
        </w:rPr>
      </w:pPr>
      <w:r>
        <w:rPr>
          <w:rFonts w:ascii="Times New Roman" w:hAnsi="Times New Roman"/>
          <w:sz w:val="24"/>
          <w:szCs w:val="24"/>
          <w:lang w:val="ro-RO"/>
        </w:rPr>
        <w:t xml:space="preserve">Calculează valoarea indicatorilor pentru fiecare categorie de indicatori. </w:t>
      </w:r>
    </w:p>
    <w:p w:rsidR="00C42052" w:rsidRDefault="00C42052" w:rsidP="00C42052">
      <w:pPr>
        <w:pStyle w:val="ListParagraph"/>
        <w:ind w:left="1440"/>
        <w:jc w:val="both"/>
        <w:rPr>
          <w:rFonts w:ascii="Times New Roman" w:hAnsi="Times New Roman"/>
          <w:sz w:val="24"/>
          <w:szCs w:val="24"/>
          <w:lang w:val="ro-RO"/>
        </w:rPr>
      </w:pPr>
    </w:p>
    <w:p w:rsidR="00C42052" w:rsidRDefault="00C42052" w:rsidP="00C42052">
      <w:pPr>
        <w:pStyle w:val="ListParagraph"/>
        <w:numPr>
          <w:ilvl w:val="0"/>
          <w:numId w:val="14"/>
        </w:numPr>
        <w:jc w:val="both"/>
        <w:rPr>
          <w:rFonts w:ascii="Times New Roman" w:hAnsi="Times New Roman"/>
          <w:b/>
          <w:i/>
          <w:sz w:val="24"/>
          <w:szCs w:val="24"/>
          <w:lang w:val="ro-RO"/>
        </w:rPr>
      </w:pPr>
      <w:r>
        <w:rPr>
          <w:rFonts w:ascii="Times New Roman" w:hAnsi="Times New Roman"/>
          <w:b/>
          <w:i/>
          <w:sz w:val="24"/>
          <w:szCs w:val="24"/>
          <w:lang w:val="ro-RO"/>
        </w:rPr>
        <w:t>În domeniul elaborării rapoartelor de evaluare a performanței primăriei în furnizarea serviciilor publice de gospodărie comunală în baza chestionarelor</w:t>
      </w:r>
    </w:p>
    <w:p w:rsidR="00C42052" w:rsidRDefault="00C42052" w:rsidP="00C42052">
      <w:pPr>
        <w:pStyle w:val="ListParagraph"/>
        <w:numPr>
          <w:ilvl w:val="1"/>
          <w:numId w:val="14"/>
        </w:numPr>
        <w:jc w:val="both"/>
        <w:rPr>
          <w:rFonts w:ascii="Times New Roman" w:hAnsi="Times New Roman"/>
          <w:sz w:val="24"/>
          <w:szCs w:val="24"/>
          <w:lang w:val="ro-RO"/>
        </w:rPr>
      </w:pPr>
      <w:r>
        <w:rPr>
          <w:rFonts w:ascii="Times New Roman" w:hAnsi="Times New Roman"/>
          <w:sz w:val="24"/>
          <w:szCs w:val="24"/>
          <w:lang w:val="ro-RO"/>
        </w:rPr>
        <w:t xml:space="preserve">Sintetizează valorile obținute pentru indicatorii monitorizați într-un document separat; </w:t>
      </w:r>
    </w:p>
    <w:p w:rsidR="00C42052" w:rsidRDefault="00C42052" w:rsidP="00C42052">
      <w:pPr>
        <w:pStyle w:val="ListParagraph"/>
        <w:numPr>
          <w:ilvl w:val="1"/>
          <w:numId w:val="14"/>
        </w:numPr>
        <w:jc w:val="both"/>
        <w:rPr>
          <w:rFonts w:ascii="Times New Roman" w:hAnsi="Times New Roman"/>
          <w:sz w:val="24"/>
          <w:szCs w:val="24"/>
          <w:lang w:val="ro-RO"/>
        </w:rPr>
      </w:pPr>
      <w:r>
        <w:rPr>
          <w:rFonts w:ascii="Times New Roman" w:hAnsi="Times New Roman"/>
          <w:sz w:val="24"/>
          <w:szCs w:val="24"/>
          <w:lang w:val="ro-RO"/>
        </w:rPr>
        <w:t>Elaborează primul raport de evaluare a performanței, în calitate de punct de pornire pentru evaluările ulterioare;</w:t>
      </w:r>
    </w:p>
    <w:p w:rsidR="00C42052" w:rsidRDefault="00C42052" w:rsidP="00C42052">
      <w:pPr>
        <w:pStyle w:val="ListParagraph"/>
        <w:numPr>
          <w:ilvl w:val="1"/>
          <w:numId w:val="14"/>
        </w:numPr>
        <w:jc w:val="both"/>
        <w:rPr>
          <w:rFonts w:ascii="Times New Roman" w:hAnsi="Times New Roman"/>
          <w:sz w:val="24"/>
          <w:szCs w:val="24"/>
          <w:lang w:val="ro-RO"/>
        </w:rPr>
      </w:pPr>
      <w:r>
        <w:rPr>
          <w:rFonts w:ascii="Times New Roman" w:hAnsi="Times New Roman"/>
          <w:sz w:val="24"/>
          <w:szCs w:val="24"/>
          <w:lang w:val="ro-RO"/>
        </w:rPr>
        <w:t xml:space="preserve">Elaborează raportul de evaluare a performanței care să acopere întreaga matrice a indicatorilor monitorizați; </w:t>
      </w:r>
    </w:p>
    <w:p w:rsidR="00C42052" w:rsidRDefault="00C42052" w:rsidP="00C42052">
      <w:pPr>
        <w:pStyle w:val="ListParagraph"/>
        <w:numPr>
          <w:ilvl w:val="1"/>
          <w:numId w:val="14"/>
        </w:numPr>
        <w:jc w:val="both"/>
        <w:rPr>
          <w:rFonts w:ascii="Times New Roman" w:hAnsi="Times New Roman"/>
          <w:sz w:val="24"/>
          <w:szCs w:val="24"/>
          <w:lang w:val="ro-RO"/>
        </w:rPr>
      </w:pPr>
      <w:r>
        <w:rPr>
          <w:rFonts w:ascii="Times New Roman" w:hAnsi="Times New Roman"/>
          <w:sz w:val="24"/>
          <w:szCs w:val="24"/>
          <w:lang w:val="ro-RO"/>
        </w:rPr>
        <w:t xml:space="preserve">Compară datele obținute în semestrul curent cu datele obținute anterior și indică progresul/ regresul înregistrat în furnizarea serviciilor publice, în dezvoltarea economico-socială şi la capitolul de transparenţă; </w:t>
      </w:r>
    </w:p>
    <w:p w:rsidR="00C42052" w:rsidRDefault="00C42052" w:rsidP="00C42052">
      <w:pPr>
        <w:pStyle w:val="ListParagraph"/>
        <w:numPr>
          <w:ilvl w:val="1"/>
          <w:numId w:val="14"/>
        </w:numPr>
        <w:rPr>
          <w:rFonts w:ascii="Times New Roman" w:hAnsi="Times New Roman"/>
          <w:sz w:val="24"/>
          <w:szCs w:val="24"/>
          <w:lang w:val="ro-RO"/>
        </w:rPr>
      </w:pPr>
      <w:r>
        <w:rPr>
          <w:rFonts w:ascii="Times New Roman" w:hAnsi="Times New Roman"/>
          <w:sz w:val="24"/>
          <w:szCs w:val="24"/>
          <w:lang w:val="ro-RO"/>
        </w:rPr>
        <w:t>Prezintă raportul Primarului și Consiliului orășenesc în luna Aprilie și Noiembrie a fiecărui an;</w:t>
      </w:r>
    </w:p>
    <w:p w:rsidR="00C42052" w:rsidRDefault="00C42052" w:rsidP="00C42052">
      <w:pPr>
        <w:pStyle w:val="ListParagraph"/>
        <w:numPr>
          <w:ilvl w:val="1"/>
          <w:numId w:val="14"/>
        </w:numPr>
        <w:rPr>
          <w:rFonts w:ascii="Times New Roman" w:hAnsi="Times New Roman"/>
          <w:sz w:val="24"/>
          <w:szCs w:val="24"/>
          <w:lang w:val="ro-RO"/>
        </w:rPr>
      </w:pPr>
      <w:r>
        <w:rPr>
          <w:rFonts w:ascii="Times New Roman" w:hAnsi="Times New Roman"/>
          <w:sz w:val="24"/>
          <w:szCs w:val="24"/>
          <w:lang w:val="ro-RO"/>
        </w:rPr>
        <w:t xml:space="preserve">Transmite raportul de evaluare spre publicare responsabilului de comunicare cu publicul. </w:t>
      </w:r>
    </w:p>
    <w:p w:rsidR="00C42052" w:rsidRDefault="00C42052" w:rsidP="00C42052">
      <w:pPr>
        <w:rPr>
          <w:b w:val="0"/>
          <w:szCs w:val="24"/>
        </w:rPr>
      </w:pPr>
      <w:r>
        <w:rPr>
          <w:szCs w:val="24"/>
        </w:rPr>
        <w:t>Responsabilităţile:</w:t>
      </w:r>
    </w:p>
    <w:p w:rsidR="00C42052" w:rsidRDefault="00C42052" w:rsidP="00C42052">
      <w:pPr>
        <w:pStyle w:val="ListParagraph"/>
        <w:numPr>
          <w:ilvl w:val="0"/>
          <w:numId w:val="15"/>
        </w:numPr>
        <w:rPr>
          <w:rFonts w:ascii="Times New Roman" w:hAnsi="Times New Roman"/>
          <w:sz w:val="24"/>
          <w:szCs w:val="24"/>
          <w:lang w:val="ro-RO"/>
        </w:rPr>
      </w:pPr>
      <w:r>
        <w:rPr>
          <w:rFonts w:ascii="Times New Roman" w:hAnsi="Times New Roman"/>
          <w:sz w:val="24"/>
          <w:szCs w:val="24"/>
          <w:lang w:val="ro-RO"/>
        </w:rPr>
        <w:t>Răspunde de exercitarea atribuţiilor sale de serviciu în strictă conformitate cu legislaţia în vigoare;</w:t>
      </w:r>
    </w:p>
    <w:p w:rsidR="00C42052" w:rsidRDefault="00C42052" w:rsidP="00C42052">
      <w:pPr>
        <w:pStyle w:val="ListParagraph"/>
        <w:numPr>
          <w:ilvl w:val="0"/>
          <w:numId w:val="15"/>
        </w:numPr>
        <w:rPr>
          <w:rFonts w:ascii="Times New Roman" w:hAnsi="Times New Roman"/>
          <w:sz w:val="24"/>
          <w:szCs w:val="24"/>
          <w:lang w:val="ro-RO"/>
        </w:rPr>
      </w:pPr>
      <w:r>
        <w:rPr>
          <w:rFonts w:ascii="Times New Roman" w:hAnsi="Times New Roman"/>
          <w:sz w:val="24"/>
          <w:szCs w:val="24"/>
          <w:lang w:val="ro-RO"/>
        </w:rPr>
        <w:t>Răspunde de calitatea materialelor elaborate şi prezentarea lor în termenii stabiliţi;</w:t>
      </w:r>
    </w:p>
    <w:p w:rsidR="00C42052" w:rsidRDefault="00C42052" w:rsidP="00C42052">
      <w:pPr>
        <w:pStyle w:val="ListParagraph"/>
        <w:numPr>
          <w:ilvl w:val="0"/>
          <w:numId w:val="15"/>
        </w:numPr>
        <w:rPr>
          <w:rFonts w:ascii="Times New Roman" w:hAnsi="Times New Roman"/>
          <w:sz w:val="24"/>
          <w:szCs w:val="24"/>
          <w:lang w:val="ro-RO"/>
        </w:rPr>
      </w:pPr>
      <w:r>
        <w:rPr>
          <w:rFonts w:ascii="Times New Roman" w:hAnsi="Times New Roman"/>
          <w:sz w:val="24"/>
          <w:szCs w:val="24"/>
          <w:lang w:val="ro-RO"/>
        </w:rPr>
        <w:t xml:space="preserve">Răspunde de  menținerea colaborării cu întreprinderile municipale furnizoare de servicii, și cu toți ceilalți actori relevanți în acest demers; </w:t>
      </w:r>
    </w:p>
    <w:p w:rsidR="00C42052" w:rsidRDefault="00C42052" w:rsidP="00C42052">
      <w:pPr>
        <w:pStyle w:val="ListParagraph"/>
        <w:numPr>
          <w:ilvl w:val="0"/>
          <w:numId w:val="15"/>
        </w:numPr>
        <w:rPr>
          <w:rFonts w:ascii="Times New Roman" w:hAnsi="Times New Roman"/>
          <w:sz w:val="24"/>
          <w:szCs w:val="24"/>
          <w:lang w:val="ro-RO"/>
        </w:rPr>
      </w:pPr>
      <w:r>
        <w:rPr>
          <w:rFonts w:ascii="Times New Roman" w:hAnsi="Times New Roman"/>
          <w:sz w:val="24"/>
          <w:szCs w:val="24"/>
          <w:lang w:val="ro-RO"/>
        </w:rPr>
        <w:t>Răspunde de sporirea competenţei  sale profesionale.</w:t>
      </w:r>
    </w:p>
    <w:p w:rsidR="00C42052" w:rsidRDefault="00C42052" w:rsidP="00C42052">
      <w:pPr>
        <w:rPr>
          <w:b w:val="0"/>
          <w:szCs w:val="24"/>
        </w:rPr>
      </w:pPr>
      <w:r>
        <w:rPr>
          <w:szCs w:val="24"/>
        </w:rPr>
        <w:t>Împuternicirile:</w:t>
      </w:r>
    </w:p>
    <w:p w:rsidR="00C42052" w:rsidRDefault="00C42052" w:rsidP="00C42052">
      <w:pPr>
        <w:pStyle w:val="ListParagraph"/>
        <w:numPr>
          <w:ilvl w:val="0"/>
          <w:numId w:val="16"/>
        </w:numPr>
        <w:rPr>
          <w:rFonts w:ascii="Times New Roman" w:hAnsi="Times New Roman"/>
          <w:sz w:val="24"/>
          <w:szCs w:val="24"/>
          <w:lang w:val="ro-RO"/>
        </w:rPr>
      </w:pPr>
      <w:r>
        <w:rPr>
          <w:rFonts w:ascii="Times New Roman" w:hAnsi="Times New Roman"/>
          <w:sz w:val="24"/>
          <w:szCs w:val="24"/>
          <w:lang w:val="ro-RO"/>
        </w:rPr>
        <w:t>Solicită de la autorităţile administraţiei publice locale informaţia și precizările necesare pentru îndeplinirea atribuţiilor sale de serviciu;</w:t>
      </w:r>
    </w:p>
    <w:p w:rsidR="00C42052" w:rsidRDefault="00C42052" w:rsidP="00C42052">
      <w:pPr>
        <w:pStyle w:val="ListParagraph"/>
        <w:numPr>
          <w:ilvl w:val="0"/>
          <w:numId w:val="16"/>
        </w:numPr>
        <w:rPr>
          <w:rFonts w:ascii="Times New Roman" w:hAnsi="Times New Roman"/>
          <w:sz w:val="24"/>
          <w:szCs w:val="24"/>
          <w:lang w:val="ro-RO"/>
        </w:rPr>
      </w:pPr>
      <w:r>
        <w:rPr>
          <w:rFonts w:ascii="Times New Roman" w:hAnsi="Times New Roman"/>
          <w:sz w:val="24"/>
          <w:szCs w:val="24"/>
          <w:lang w:val="ro-RO"/>
        </w:rPr>
        <w:t>Prezintă Primarului și Consiliului orășenesc principalele evoluții ale indicatorilor monitorizați;</w:t>
      </w:r>
    </w:p>
    <w:p w:rsidR="00C42052" w:rsidRDefault="00C42052" w:rsidP="00C42052">
      <w:pPr>
        <w:pStyle w:val="ListParagraph"/>
        <w:numPr>
          <w:ilvl w:val="0"/>
          <w:numId w:val="16"/>
        </w:numPr>
        <w:rPr>
          <w:rFonts w:ascii="Times New Roman" w:hAnsi="Times New Roman"/>
          <w:sz w:val="24"/>
          <w:szCs w:val="24"/>
          <w:lang w:val="ro-RO"/>
        </w:rPr>
      </w:pPr>
      <w:r>
        <w:rPr>
          <w:rFonts w:ascii="Times New Roman" w:hAnsi="Times New Roman"/>
          <w:sz w:val="24"/>
          <w:szCs w:val="24"/>
          <w:lang w:val="ro-RO"/>
        </w:rPr>
        <w:t>Participă în calitate de consultant la procesul/şedinţele de luare a deciziilor;</w:t>
      </w:r>
    </w:p>
    <w:p w:rsidR="00C42052" w:rsidRDefault="00C42052" w:rsidP="00C42052">
      <w:pPr>
        <w:pStyle w:val="ListParagraph"/>
        <w:numPr>
          <w:ilvl w:val="0"/>
          <w:numId w:val="16"/>
        </w:numPr>
        <w:rPr>
          <w:rFonts w:ascii="Times New Roman" w:hAnsi="Times New Roman"/>
          <w:sz w:val="24"/>
          <w:szCs w:val="24"/>
          <w:lang w:val="ro-RO"/>
        </w:rPr>
      </w:pPr>
      <w:r>
        <w:rPr>
          <w:rFonts w:ascii="Times New Roman" w:hAnsi="Times New Roman"/>
          <w:sz w:val="24"/>
          <w:szCs w:val="24"/>
          <w:lang w:val="ro-RO"/>
        </w:rPr>
        <w:t>Participă la activităţile de instruire (conferinţe, seminare, cursuri de instruire, stagii etc.) organizate în ţară şi peste hotare.</w:t>
      </w:r>
    </w:p>
    <w:p w:rsidR="00C42052" w:rsidRDefault="00C42052" w:rsidP="00C42052">
      <w:pPr>
        <w:pStyle w:val="ListParagraph"/>
        <w:numPr>
          <w:ilvl w:val="0"/>
          <w:numId w:val="16"/>
        </w:numPr>
        <w:rPr>
          <w:rFonts w:ascii="Times New Roman" w:hAnsi="Times New Roman"/>
          <w:sz w:val="24"/>
          <w:szCs w:val="24"/>
          <w:lang w:val="ro-RO"/>
        </w:rPr>
      </w:pPr>
    </w:p>
    <w:p w:rsidR="00C42052" w:rsidRDefault="00C42052" w:rsidP="00C42052">
      <w:pPr>
        <w:pStyle w:val="Heading1"/>
        <w:jc w:val="left"/>
        <w:rPr>
          <w:color w:val="0F243E"/>
          <w:sz w:val="24"/>
          <w:szCs w:val="24"/>
        </w:rPr>
      </w:pPr>
      <w:bookmarkStart w:id="5" w:name="_Toc414618745"/>
      <w:r>
        <w:rPr>
          <w:color w:val="0F243E"/>
          <w:sz w:val="24"/>
          <w:szCs w:val="24"/>
        </w:rPr>
        <w:t>LISTA INDICATORILOR DE PERFORMANŢĂ PENTRU SERVICIILE PUBLICE</w:t>
      </w:r>
      <w:bookmarkEnd w:id="5"/>
      <w:r>
        <w:rPr>
          <w:color w:val="0F243E"/>
          <w:sz w:val="24"/>
          <w:szCs w:val="24"/>
        </w:rPr>
        <w:t xml:space="preserve"> </w:t>
      </w:r>
    </w:p>
    <w:p w:rsidR="00C42052" w:rsidRDefault="00C42052" w:rsidP="00C42052">
      <w:pPr>
        <w:rPr>
          <w:rStyle w:val="Strong"/>
        </w:rPr>
      </w:pPr>
    </w:p>
    <w:p w:rsidR="00C42052" w:rsidRDefault="00C42052" w:rsidP="00C42052">
      <w:pPr>
        <w:rPr>
          <w:rStyle w:val="Strong"/>
          <w:szCs w:val="24"/>
        </w:rPr>
      </w:pPr>
      <w:r>
        <w:rPr>
          <w:rStyle w:val="Strong"/>
          <w:szCs w:val="24"/>
        </w:rPr>
        <w:t>LISTA INDICATORILOR DE PERFORMANŢĂ PENTRU SERVICIUL DE ALIMENTARE CU APĂ</w:t>
      </w:r>
    </w:p>
    <w:p w:rsidR="00C42052" w:rsidRDefault="00C42052" w:rsidP="00C42052">
      <w:pPr>
        <w:pStyle w:val="ListParagraph"/>
        <w:numPr>
          <w:ilvl w:val="0"/>
          <w:numId w:val="17"/>
        </w:numPr>
        <w:rPr>
          <w:rFonts w:ascii="Times New Roman" w:hAnsi="Times New Roman"/>
          <w:sz w:val="24"/>
          <w:lang w:val="ro-RO"/>
        </w:rPr>
      </w:pPr>
      <w:r>
        <w:rPr>
          <w:rFonts w:ascii="Times New Roman" w:hAnsi="Times New Roman"/>
          <w:sz w:val="24"/>
          <w:szCs w:val="24"/>
          <w:lang w:val="ro-RO"/>
        </w:rPr>
        <w:t>Gradul de acces al populaţiei și al gospodăriilor la serviciul public de alimentare cu apă</w:t>
      </w:r>
    </w:p>
    <w:p w:rsidR="00C42052" w:rsidRDefault="00C42052" w:rsidP="00C42052">
      <w:pPr>
        <w:pStyle w:val="ListParagraph"/>
        <w:numPr>
          <w:ilvl w:val="0"/>
          <w:numId w:val="17"/>
        </w:numPr>
        <w:rPr>
          <w:rFonts w:ascii="Times New Roman" w:hAnsi="Times New Roman"/>
          <w:sz w:val="24"/>
          <w:szCs w:val="24"/>
          <w:lang w:val="ro-RO"/>
        </w:rPr>
      </w:pPr>
      <w:r>
        <w:rPr>
          <w:rFonts w:ascii="Times New Roman" w:hAnsi="Times New Roman"/>
          <w:sz w:val="24"/>
          <w:szCs w:val="24"/>
          <w:lang w:val="ro-RO"/>
        </w:rPr>
        <w:t xml:space="preserve">Durata accesului la apă </w:t>
      </w:r>
    </w:p>
    <w:p w:rsidR="00C42052" w:rsidRDefault="00C42052" w:rsidP="00C42052">
      <w:pPr>
        <w:pStyle w:val="ListParagraph"/>
        <w:numPr>
          <w:ilvl w:val="0"/>
          <w:numId w:val="17"/>
        </w:numPr>
        <w:rPr>
          <w:rFonts w:ascii="Times New Roman" w:hAnsi="Times New Roman"/>
          <w:sz w:val="24"/>
          <w:szCs w:val="24"/>
          <w:lang w:val="ro-RO"/>
        </w:rPr>
      </w:pPr>
      <w:r>
        <w:rPr>
          <w:rFonts w:ascii="Times New Roman" w:hAnsi="Times New Roman"/>
          <w:sz w:val="24"/>
          <w:szCs w:val="24"/>
          <w:lang w:val="ro-RO"/>
        </w:rPr>
        <w:t>Gradul de contorizare</w:t>
      </w:r>
    </w:p>
    <w:p w:rsidR="00C42052" w:rsidRDefault="00C42052" w:rsidP="00C42052">
      <w:pPr>
        <w:pStyle w:val="ListParagraph"/>
        <w:numPr>
          <w:ilvl w:val="0"/>
          <w:numId w:val="17"/>
        </w:numPr>
        <w:rPr>
          <w:rFonts w:ascii="Times New Roman" w:hAnsi="Times New Roman"/>
          <w:sz w:val="24"/>
          <w:szCs w:val="24"/>
          <w:lang w:val="ro-RO"/>
        </w:rPr>
      </w:pPr>
      <w:r>
        <w:rPr>
          <w:rFonts w:ascii="Times New Roman" w:hAnsi="Times New Roman"/>
          <w:sz w:val="24"/>
          <w:szCs w:val="24"/>
          <w:lang w:val="ro-RO"/>
        </w:rPr>
        <w:t xml:space="preserve">Gradul de conformare la cerinţele de potabilitate ale Ministerului Sănătăţii </w:t>
      </w:r>
    </w:p>
    <w:p w:rsidR="00C42052" w:rsidRDefault="00C42052" w:rsidP="00C42052">
      <w:pPr>
        <w:pStyle w:val="ListParagraph"/>
        <w:numPr>
          <w:ilvl w:val="0"/>
          <w:numId w:val="17"/>
        </w:numPr>
        <w:rPr>
          <w:rFonts w:ascii="Times New Roman" w:hAnsi="Times New Roman"/>
          <w:sz w:val="24"/>
          <w:szCs w:val="24"/>
          <w:lang w:val="ro-RO"/>
        </w:rPr>
      </w:pPr>
      <w:r>
        <w:rPr>
          <w:rFonts w:ascii="Times New Roman" w:hAnsi="Times New Roman"/>
          <w:sz w:val="24"/>
          <w:szCs w:val="24"/>
          <w:lang w:val="ro-RO"/>
        </w:rPr>
        <w:lastRenderedPageBreak/>
        <w:t xml:space="preserve">Valoarea investiţiilor în sistemul de aprovizionare cu apă potabilă în perioada indicată </w:t>
      </w:r>
    </w:p>
    <w:p w:rsidR="00C42052" w:rsidRDefault="00C42052" w:rsidP="00C42052">
      <w:pPr>
        <w:pStyle w:val="ListParagraph"/>
        <w:numPr>
          <w:ilvl w:val="0"/>
          <w:numId w:val="17"/>
        </w:numPr>
        <w:rPr>
          <w:rFonts w:ascii="Times New Roman" w:hAnsi="Times New Roman"/>
          <w:sz w:val="24"/>
          <w:szCs w:val="24"/>
          <w:lang w:val="ro-RO"/>
        </w:rPr>
      </w:pPr>
      <w:r>
        <w:rPr>
          <w:rFonts w:ascii="Times New Roman" w:hAnsi="Times New Roman"/>
          <w:sz w:val="24"/>
          <w:szCs w:val="24"/>
          <w:lang w:val="ro-RO"/>
        </w:rPr>
        <w:t xml:space="preserve">Ponderea rețelelor noi de apeduct construite în perioada indicată </w:t>
      </w:r>
    </w:p>
    <w:p w:rsidR="00C42052" w:rsidRDefault="00C42052" w:rsidP="00C42052">
      <w:pPr>
        <w:pStyle w:val="ListParagraph"/>
        <w:numPr>
          <w:ilvl w:val="0"/>
          <w:numId w:val="17"/>
        </w:numPr>
        <w:rPr>
          <w:rFonts w:ascii="Times New Roman" w:hAnsi="Times New Roman"/>
          <w:sz w:val="24"/>
          <w:szCs w:val="24"/>
          <w:lang w:val="ro-RO"/>
        </w:rPr>
      </w:pPr>
      <w:r>
        <w:rPr>
          <w:rFonts w:ascii="Times New Roman" w:hAnsi="Times New Roman"/>
          <w:sz w:val="24"/>
          <w:szCs w:val="24"/>
          <w:lang w:val="ro-RO"/>
        </w:rPr>
        <w:t xml:space="preserve">Ponderea rețelelor de apeduct renovate în perioada indicată </w:t>
      </w:r>
    </w:p>
    <w:p w:rsidR="00C42052" w:rsidRDefault="00C42052" w:rsidP="00C42052">
      <w:pPr>
        <w:pStyle w:val="ListParagraph"/>
        <w:numPr>
          <w:ilvl w:val="0"/>
          <w:numId w:val="17"/>
        </w:numPr>
        <w:rPr>
          <w:rFonts w:ascii="Times New Roman" w:hAnsi="Times New Roman"/>
          <w:sz w:val="24"/>
          <w:szCs w:val="24"/>
          <w:lang w:val="ro-RO"/>
        </w:rPr>
      </w:pPr>
      <w:r>
        <w:rPr>
          <w:rFonts w:ascii="Times New Roman" w:hAnsi="Times New Roman"/>
          <w:sz w:val="24"/>
          <w:szCs w:val="24"/>
          <w:lang w:val="ro-RO"/>
        </w:rPr>
        <w:t xml:space="preserve">Pierderea de apă potabilă în reţeaua publică de transport şi distribuţie a apei potabile până la intrarea în bloc/casă („apa nefacturată”) </w:t>
      </w:r>
    </w:p>
    <w:p w:rsidR="00C42052" w:rsidRDefault="00C42052" w:rsidP="00C42052">
      <w:pPr>
        <w:pStyle w:val="ListParagraph"/>
        <w:numPr>
          <w:ilvl w:val="0"/>
          <w:numId w:val="17"/>
        </w:numPr>
        <w:rPr>
          <w:rFonts w:ascii="Times New Roman" w:hAnsi="Times New Roman"/>
          <w:sz w:val="24"/>
          <w:szCs w:val="24"/>
          <w:lang w:val="ro-RO"/>
        </w:rPr>
      </w:pPr>
      <w:r>
        <w:rPr>
          <w:rFonts w:ascii="Times New Roman" w:hAnsi="Times New Roman"/>
          <w:sz w:val="24"/>
          <w:szCs w:val="24"/>
          <w:lang w:val="ro-RO"/>
        </w:rPr>
        <w:t>Tariful apei potabile, exclusiv TVA</w:t>
      </w:r>
    </w:p>
    <w:p w:rsidR="00C42052" w:rsidRDefault="00C42052" w:rsidP="00C42052">
      <w:pPr>
        <w:pStyle w:val="ListParagraph"/>
        <w:numPr>
          <w:ilvl w:val="0"/>
          <w:numId w:val="17"/>
        </w:numPr>
        <w:rPr>
          <w:rFonts w:ascii="Times New Roman" w:hAnsi="Times New Roman"/>
          <w:sz w:val="24"/>
          <w:szCs w:val="24"/>
          <w:lang w:val="ro-RO"/>
        </w:rPr>
      </w:pPr>
      <w:r>
        <w:rPr>
          <w:rFonts w:ascii="Times New Roman" w:hAnsi="Times New Roman"/>
          <w:sz w:val="24"/>
          <w:szCs w:val="24"/>
          <w:lang w:val="ro-RO"/>
        </w:rPr>
        <w:t>Costul operațional pentru livrarea unui m</w:t>
      </w:r>
      <w:r>
        <w:rPr>
          <w:rFonts w:ascii="Times New Roman" w:hAnsi="Times New Roman"/>
          <w:sz w:val="24"/>
          <w:szCs w:val="24"/>
          <w:vertAlign w:val="superscript"/>
          <w:lang w:val="ro-RO"/>
        </w:rPr>
        <w:t>3</w:t>
      </w:r>
      <w:r>
        <w:rPr>
          <w:rFonts w:ascii="Times New Roman" w:hAnsi="Times New Roman"/>
          <w:sz w:val="24"/>
          <w:szCs w:val="24"/>
          <w:lang w:val="ro-RO"/>
        </w:rPr>
        <w:t xml:space="preserve"> de apă</w:t>
      </w:r>
    </w:p>
    <w:p w:rsidR="00C42052" w:rsidRDefault="00C42052" w:rsidP="00C42052">
      <w:pPr>
        <w:pStyle w:val="ListParagraph"/>
        <w:numPr>
          <w:ilvl w:val="0"/>
          <w:numId w:val="17"/>
        </w:numPr>
        <w:rPr>
          <w:rFonts w:ascii="Times New Roman" w:hAnsi="Times New Roman"/>
          <w:sz w:val="24"/>
          <w:szCs w:val="24"/>
          <w:lang w:val="ro-RO"/>
        </w:rPr>
      </w:pPr>
      <w:r>
        <w:rPr>
          <w:rFonts w:ascii="Times New Roman" w:hAnsi="Times New Roman"/>
          <w:sz w:val="24"/>
          <w:szCs w:val="24"/>
          <w:lang w:val="ro-RO"/>
        </w:rPr>
        <w:t xml:space="preserve">Cost operaţional pe km de reţea publică de transport şi distribuţie a apei potabile  </w:t>
      </w:r>
    </w:p>
    <w:p w:rsidR="00C42052" w:rsidRDefault="00C42052" w:rsidP="00C42052">
      <w:pPr>
        <w:pStyle w:val="ListParagraph"/>
        <w:numPr>
          <w:ilvl w:val="0"/>
          <w:numId w:val="17"/>
        </w:numPr>
        <w:rPr>
          <w:rFonts w:ascii="Times New Roman" w:hAnsi="Times New Roman"/>
          <w:sz w:val="24"/>
          <w:szCs w:val="24"/>
          <w:lang w:val="ro-RO"/>
        </w:rPr>
      </w:pPr>
      <w:r>
        <w:rPr>
          <w:rFonts w:ascii="Times New Roman" w:hAnsi="Times New Roman"/>
          <w:sz w:val="24"/>
          <w:szCs w:val="24"/>
          <w:lang w:val="ro-RO"/>
        </w:rPr>
        <w:t xml:space="preserve">Gradul de acoperire a cheltuielilor de tariful pentru furnizarea apei potabile </w:t>
      </w:r>
    </w:p>
    <w:p w:rsidR="00C42052" w:rsidRDefault="00C42052" w:rsidP="00C42052">
      <w:pPr>
        <w:pStyle w:val="ListParagraph"/>
        <w:numPr>
          <w:ilvl w:val="0"/>
          <w:numId w:val="17"/>
        </w:numPr>
        <w:rPr>
          <w:rFonts w:ascii="Times New Roman" w:hAnsi="Times New Roman"/>
          <w:sz w:val="24"/>
          <w:szCs w:val="24"/>
          <w:lang w:val="ro-RO"/>
        </w:rPr>
      </w:pPr>
      <w:r>
        <w:rPr>
          <w:rFonts w:ascii="Times New Roman" w:hAnsi="Times New Roman"/>
          <w:sz w:val="24"/>
          <w:szCs w:val="24"/>
          <w:lang w:val="ro-RO"/>
        </w:rPr>
        <w:t xml:space="preserve">Gradul de încasare a facturilor pentru apă și canalizare </w:t>
      </w:r>
    </w:p>
    <w:p w:rsidR="00C42052" w:rsidRDefault="00C42052" w:rsidP="00C42052">
      <w:pPr>
        <w:rPr>
          <w:rStyle w:val="Strong"/>
          <w:b/>
          <w:bCs w:val="0"/>
        </w:rPr>
      </w:pPr>
      <w:r>
        <w:rPr>
          <w:rStyle w:val="Strong"/>
          <w:szCs w:val="24"/>
        </w:rPr>
        <w:t>LISTA INDICATORILOR DE PERFORMANŢĂ PENTRU SERVICIUL DE CANALIZARE – EPURARE</w:t>
      </w:r>
    </w:p>
    <w:p w:rsidR="00C42052" w:rsidRDefault="00C42052" w:rsidP="00C42052">
      <w:pPr>
        <w:pStyle w:val="ListParagraph"/>
        <w:numPr>
          <w:ilvl w:val="0"/>
          <w:numId w:val="18"/>
        </w:numPr>
        <w:rPr>
          <w:rFonts w:ascii="Times New Roman" w:hAnsi="Times New Roman"/>
          <w:sz w:val="24"/>
          <w:lang w:val="ro-RO"/>
        </w:rPr>
      </w:pPr>
      <w:r>
        <w:rPr>
          <w:rFonts w:ascii="Times New Roman" w:hAnsi="Times New Roman"/>
          <w:sz w:val="24"/>
          <w:szCs w:val="24"/>
          <w:lang w:val="ro-RO"/>
        </w:rPr>
        <w:t>Prezenţa serviciului</w:t>
      </w:r>
    </w:p>
    <w:p w:rsidR="00C42052" w:rsidRDefault="00C42052" w:rsidP="00C42052">
      <w:pPr>
        <w:pStyle w:val="ListParagraph"/>
        <w:numPr>
          <w:ilvl w:val="0"/>
          <w:numId w:val="18"/>
        </w:numPr>
        <w:rPr>
          <w:rFonts w:ascii="Times New Roman" w:hAnsi="Times New Roman"/>
          <w:sz w:val="24"/>
          <w:szCs w:val="24"/>
          <w:lang w:val="ro-RO"/>
        </w:rPr>
      </w:pPr>
      <w:r>
        <w:rPr>
          <w:rFonts w:ascii="Times New Roman" w:hAnsi="Times New Roman"/>
          <w:sz w:val="24"/>
          <w:szCs w:val="24"/>
          <w:lang w:val="ro-RO"/>
        </w:rPr>
        <w:t>Gradul de acces al populaţiei și al gospodăriilor la serviciul public de canalizare</w:t>
      </w:r>
    </w:p>
    <w:p w:rsidR="00C42052" w:rsidRDefault="00C42052" w:rsidP="00C42052">
      <w:pPr>
        <w:pStyle w:val="ListParagraph"/>
        <w:numPr>
          <w:ilvl w:val="0"/>
          <w:numId w:val="18"/>
        </w:numPr>
        <w:rPr>
          <w:rFonts w:ascii="Times New Roman" w:hAnsi="Times New Roman"/>
          <w:sz w:val="24"/>
          <w:szCs w:val="24"/>
          <w:lang w:val="ro-RO"/>
        </w:rPr>
      </w:pPr>
      <w:r>
        <w:rPr>
          <w:rFonts w:ascii="Times New Roman" w:hAnsi="Times New Roman"/>
          <w:sz w:val="24"/>
          <w:szCs w:val="24"/>
          <w:lang w:val="ro-RO"/>
        </w:rPr>
        <w:t>Gradul de conformare la cerinţele de descărcare în mediul acvatic a apelor uzate epurate</w:t>
      </w:r>
    </w:p>
    <w:p w:rsidR="00C42052" w:rsidRDefault="00C42052" w:rsidP="00C42052">
      <w:pPr>
        <w:pStyle w:val="ListParagraph"/>
        <w:numPr>
          <w:ilvl w:val="0"/>
          <w:numId w:val="18"/>
        </w:numPr>
        <w:rPr>
          <w:rFonts w:ascii="Times New Roman" w:hAnsi="Times New Roman"/>
          <w:sz w:val="24"/>
          <w:szCs w:val="24"/>
          <w:lang w:val="ro-RO"/>
        </w:rPr>
      </w:pPr>
      <w:r>
        <w:rPr>
          <w:rFonts w:ascii="Times New Roman" w:hAnsi="Times New Roman"/>
          <w:sz w:val="24"/>
          <w:szCs w:val="24"/>
          <w:lang w:val="ro-RO"/>
        </w:rPr>
        <w:t xml:space="preserve">Valoarea investiţiilor în sistemul de canalizare şi epurare în perioada indicată </w:t>
      </w:r>
    </w:p>
    <w:p w:rsidR="00C42052" w:rsidRDefault="00C42052" w:rsidP="00C42052">
      <w:pPr>
        <w:pStyle w:val="ListParagraph"/>
        <w:numPr>
          <w:ilvl w:val="0"/>
          <w:numId w:val="18"/>
        </w:numPr>
        <w:rPr>
          <w:rFonts w:ascii="Times New Roman" w:hAnsi="Times New Roman"/>
          <w:sz w:val="24"/>
          <w:szCs w:val="24"/>
          <w:lang w:val="ro-RO"/>
        </w:rPr>
      </w:pPr>
      <w:r>
        <w:rPr>
          <w:rFonts w:ascii="Times New Roman" w:hAnsi="Times New Roman"/>
          <w:sz w:val="24"/>
          <w:szCs w:val="24"/>
          <w:lang w:val="ro-RO"/>
        </w:rPr>
        <w:t xml:space="preserve">Ponderea rețelelor noi de canalizare construite în perioada indicată </w:t>
      </w:r>
    </w:p>
    <w:p w:rsidR="00C42052" w:rsidRDefault="00C42052" w:rsidP="00C42052">
      <w:pPr>
        <w:pStyle w:val="ListParagraph"/>
        <w:numPr>
          <w:ilvl w:val="0"/>
          <w:numId w:val="18"/>
        </w:numPr>
        <w:rPr>
          <w:rFonts w:ascii="Times New Roman" w:hAnsi="Times New Roman"/>
          <w:sz w:val="24"/>
          <w:szCs w:val="24"/>
          <w:lang w:val="ro-RO"/>
        </w:rPr>
      </w:pPr>
      <w:r>
        <w:rPr>
          <w:rFonts w:ascii="Times New Roman" w:hAnsi="Times New Roman"/>
          <w:sz w:val="24"/>
          <w:szCs w:val="24"/>
          <w:lang w:val="ro-RO"/>
        </w:rPr>
        <w:t xml:space="preserve">Ponderea rețelelor de canalizare renovate în perioada indicată </w:t>
      </w:r>
    </w:p>
    <w:p w:rsidR="00C42052" w:rsidRDefault="00C42052" w:rsidP="00C42052">
      <w:pPr>
        <w:pStyle w:val="ListParagraph"/>
        <w:numPr>
          <w:ilvl w:val="0"/>
          <w:numId w:val="18"/>
        </w:numPr>
        <w:rPr>
          <w:rFonts w:ascii="Times New Roman" w:hAnsi="Times New Roman"/>
          <w:sz w:val="24"/>
          <w:szCs w:val="24"/>
          <w:lang w:val="ro-RO"/>
        </w:rPr>
      </w:pPr>
      <w:r>
        <w:rPr>
          <w:rFonts w:ascii="Times New Roman" w:hAnsi="Times New Roman"/>
          <w:sz w:val="24"/>
          <w:szCs w:val="24"/>
          <w:lang w:val="ro-RO"/>
        </w:rPr>
        <w:t>Accidente înregistrate în livrarea serviciului de canalizare</w:t>
      </w:r>
    </w:p>
    <w:p w:rsidR="00C42052" w:rsidRDefault="00C42052" w:rsidP="00C42052">
      <w:pPr>
        <w:pStyle w:val="ListParagraph"/>
        <w:numPr>
          <w:ilvl w:val="0"/>
          <w:numId w:val="18"/>
        </w:numPr>
        <w:rPr>
          <w:rFonts w:ascii="Times New Roman" w:hAnsi="Times New Roman"/>
          <w:sz w:val="24"/>
          <w:szCs w:val="24"/>
          <w:lang w:val="ro-RO"/>
        </w:rPr>
      </w:pPr>
      <w:r>
        <w:rPr>
          <w:rFonts w:ascii="Times New Roman" w:hAnsi="Times New Roman"/>
          <w:sz w:val="24"/>
          <w:szCs w:val="24"/>
          <w:lang w:val="ro-RO"/>
        </w:rPr>
        <w:t>Costul operațional pentru colectarea și epurarea unui m</w:t>
      </w:r>
      <w:r>
        <w:rPr>
          <w:rFonts w:ascii="Times New Roman" w:hAnsi="Times New Roman"/>
          <w:sz w:val="24"/>
          <w:szCs w:val="24"/>
          <w:vertAlign w:val="superscript"/>
          <w:lang w:val="ro-RO"/>
        </w:rPr>
        <w:t>3</w:t>
      </w:r>
      <w:r>
        <w:rPr>
          <w:rFonts w:ascii="Times New Roman" w:hAnsi="Times New Roman"/>
          <w:sz w:val="24"/>
          <w:szCs w:val="24"/>
          <w:lang w:val="ro-RO"/>
        </w:rPr>
        <w:t xml:space="preserve"> de apă uzată</w:t>
      </w:r>
    </w:p>
    <w:p w:rsidR="00C42052" w:rsidRDefault="00C42052" w:rsidP="00C42052">
      <w:pPr>
        <w:pStyle w:val="ListParagraph"/>
        <w:numPr>
          <w:ilvl w:val="0"/>
          <w:numId w:val="18"/>
        </w:numPr>
        <w:rPr>
          <w:rFonts w:ascii="Times New Roman" w:hAnsi="Times New Roman"/>
          <w:sz w:val="24"/>
          <w:szCs w:val="24"/>
          <w:lang w:val="ro-RO"/>
        </w:rPr>
      </w:pPr>
      <w:r>
        <w:rPr>
          <w:rFonts w:ascii="Times New Roman" w:hAnsi="Times New Roman"/>
          <w:sz w:val="24"/>
          <w:szCs w:val="24"/>
          <w:lang w:val="ro-RO"/>
        </w:rPr>
        <w:t>Tariful de canalizare - epurare, exclusiv TVA</w:t>
      </w:r>
    </w:p>
    <w:p w:rsidR="00C42052" w:rsidRDefault="00C42052" w:rsidP="00C42052">
      <w:pPr>
        <w:pStyle w:val="ListParagraph"/>
        <w:numPr>
          <w:ilvl w:val="0"/>
          <w:numId w:val="18"/>
        </w:numPr>
        <w:rPr>
          <w:rFonts w:ascii="Times New Roman" w:hAnsi="Times New Roman"/>
          <w:sz w:val="24"/>
          <w:szCs w:val="24"/>
          <w:lang w:val="ro-RO"/>
        </w:rPr>
      </w:pPr>
      <w:r>
        <w:rPr>
          <w:rFonts w:ascii="Times New Roman" w:hAnsi="Times New Roman"/>
          <w:sz w:val="24"/>
          <w:szCs w:val="24"/>
          <w:lang w:val="ro-RO"/>
        </w:rPr>
        <w:t xml:space="preserve">Gradul de acoperire a cheltuielilor de tariful pentru canalizare și epurare </w:t>
      </w:r>
    </w:p>
    <w:p w:rsidR="00C42052" w:rsidRDefault="00C42052" w:rsidP="00C42052">
      <w:pPr>
        <w:pStyle w:val="ListParagraph"/>
        <w:numPr>
          <w:ilvl w:val="0"/>
          <w:numId w:val="18"/>
        </w:numPr>
        <w:rPr>
          <w:rFonts w:ascii="Times New Roman" w:hAnsi="Times New Roman"/>
          <w:sz w:val="24"/>
          <w:szCs w:val="24"/>
          <w:lang w:val="ro-RO"/>
        </w:rPr>
      </w:pPr>
      <w:r>
        <w:rPr>
          <w:rFonts w:ascii="Times New Roman" w:hAnsi="Times New Roman"/>
          <w:sz w:val="24"/>
          <w:szCs w:val="24"/>
          <w:lang w:val="ro-RO"/>
        </w:rPr>
        <w:t>Cost operaţional pe km de reţea publică de colectare şi evacuare ape uzate orăşeneşti</w:t>
      </w:r>
    </w:p>
    <w:p w:rsidR="00C42052" w:rsidRDefault="00C42052" w:rsidP="00C42052">
      <w:pPr>
        <w:rPr>
          <w:rStyle w:val="Strong"/>
        </w:rPr>
      </w:pPr>
      <w:r>
        <w:rPr>
          <w:rStyle w:val="Strong"/>
          <w:szCs w:val="24"/>
        </w:rPr>
        <w:t>LISTA INDICATORILOR DE PERFORMANŢĂ PENTRU SERVICIUL DE SALUBRIZARE</w:t>
      </w:r>
    </w:p>
    <w:p w:rsidR="00C42052" w:rsidRDefault="00C42052" w:rsidP="00C42052">
      <w:pPr>
        <w:pStyle w:val="ListParagraph"/>
        <w:numPr>
          <w:ilvl w:val="0"/>
          <w:numId w:val="19"/>
        </w:numPr>
        <w:rPr>
          <w:rFonts w:ascii="Times New Roman" w:hAnsi="Times New Roman"/>
          <w:sz w:val="24"/>
          <w:lang w:val="ro-RO"/>
        </w:rPr>
      </w:pPr>
      <w:r>
        <w:rPr>
          <w:rFonts w:ascii="Times New Roman" w:hAnsi="Times New Roman"/>
          <w:sz w:val="24"/>
          <w:szCs w:val="24"/>
          <w:lang w:val="ro-RO"/>
        </w:rPr>
        <w:t>Prezenţa serviciului/ Numărul gunoiștilor autorizate în localitate</w:t>
      </w:r>
    </w:p>
    <w:p w:rsidR="00C42052" w:rsidRDefault="00C42052" w:rsidP="00C42052">
      <w:pPr>
        <w:pStyle w:val="ListParagraph"/>
        <w:numPr>
          <w:ilvl w:val="0"/>
          <w:numId w:val="19"/>
        </w:numPr>
        <w:rPr>
          <w:rFonts w:ascii="Times New Roman" w:hAnsi="Times New Roman"/>
          <w:sz w:val="24"/>
          <w:szCs w:val="24"/>
          <w:lang w:val="ro-RO"/>
        </w:rPr>
      </w:pPr>
      <w:r>
        <w:rPr>
          <w:rFonts w:ascii="Times New Roman" w:hAnsi="Times New Roman"/>
          <w:sz w:val="24"/>
          <w:szCs w:val="24"/>
          <w:lang w:val="ro-RO"/>
        </w:rPr>
        <w:t>Gradul de umplere a gunoiștii/ gunoiștilor autorizate</w:t>
      </w:r>
    </w:p>
    <w:p w:rsidR="00C42052" w:rsidRDefault="00C42052" w:rsidP="00C42052">
      <w:pPr>
        <w:pStyle w:val="ListParagraph"/>
        <w:numPr>
          <w:ilvl w:val="0"/>
          <w:numId w:val="19"/>
        </w:numPr>
        <w:rPr>
          <w:rFonts w:ascii="Times New Roman" w:hAnsi="Times New Roman"/>
          <w:sz w:val="24"/>
          <w:szCs w:val="24"/>
          <w:lang w:val="ro-RO"/>
        </w:rPr>
      </w:pPr>
      <w:r>
        <w:rPr>
          <w:rFonts w:ascii="Times New Roman" w:hAnsi="Times New Roman"/>
          <w:sz w:val="24"/>
          <w:szCs w:val="24"/>
          <w:lang w:val="ro-RO"/>
        </w:rPr>
        <w:t>Ponderea gunoiștilor neautorizate</w:t>
      </w:r>
    </w:p>
    <w:p w:rsidR="00C42052" w:rsidRDefault="00C42052" w:rsidP="00C42052">
      <w:pPr>
        <w:pStyle w:val="ListParagraph"/>
        <w:numPr>
          <w:ilvl w:val="0"/>
          <w:numId w:val="19"/>
        </w:numPr>
        <w:rPr>
          <w:rFonts w:ascii="Times New Roman" w:hAnsi="Times New Roman"/>
          <w:sz w:val="24"/>
          <w:szCs w:val="24"/>
          <w:lang w:val="ro-RO"/>
        </w:rPr>
      </w:pPr>
      <w:r>
        <w:rPr>
          <w:rFonts w:ascii="Times New Roman" w:hAnsi="Times New Roman"/>
          <w:sz w:val="24"/>
          <w:szCs w:val="24"/>
          <w:lang w:val="ro-RO"/>
        </w:rPr>
        <w:t>Gradul de acces al populaţiei la serviciul public de salubrizare</w:t>
      </w:r>
    </w:p>
    <w:p w:rsidR="00C42052" w:rsidRDefault="00C42052" w:rsidP="00C42052">
      <w:pPr>
        <w:pStyle w:val="ListParagraph"/>
        <w:numPr>
          <w:ilvl w:val="0"/>
          <w:numId w:val="19"/>
        </w:numPr>
        <w:rPr>
          <w:rFonts w:ascii="Times New Roman" w:hAnsi="Times New Roman"/>
          <w:sz w:val="24"/>
          <w:szCs w:val="24"/>
          <w:lang w:val="ro-RO"/>
        </w:rPr>
      </w:pPr>
      <w:r>
        <w:rPr>
          <w:rFonts w:ascii="Times New Roman" w:hAnsi="Times New Roman"/>
          <w:sz w:val="24"/>
          <w:szCs w:val="24"/>
          <w:lang w:val="ro-RO"/>
        </w:rPr>
        <w:t>Cantitatea totală de deşeuri municipale colectate, în m3 sau tone</w:t>
      </w:r>
    </w:p>
    <w:p w:rsidR="00C42052" w:rsidRDefault="00C42052" w:rsidP="00C42052">
      <w:pPr>
        <w:pStyle w:val="ListParagraph"/>
        <w:numPr>
          <w:ilvl w:val="0"/>
          <w:numId w:val="19"/>
        </w:numPr>
        <w:rPr>
          <w:rFonts w:ascii="Times New Roman" w:hAnsi="Times New Roman"/>
          <w:sz w:val="24"/>
          <w:szCs w:val="24"/>
          <w:lang w:val="ro-RO"/>
        </w:rPr>
      </w:pPr>
      <w:r>
        <w:rPr>
          <w:rFonts w:ascii="Times New Roman" w:hAnsi="Times New Roman"/>
          <w:sz w:val="24"/>
          <w:szCs w:val="24"/>
          <w:lang w:val="ro-RO"/>
        </w:rPr>
        <w:t>Gradul de salubrizare stradală a localităţii</w:t>
      </w:r>
    </w:p>
    <w:p w:rsidR="00C42052" w:rsidRDefault="00C42052" w:rsidP="00C42052">
      <w:pPr>
        <w:pStyle w:val="ListParagraph"/>
        <w:numPr>
          <w:ilvl w:val="0"/>
          <w:numId w:val="19"/>
        </w:numPr>
        <w:rPr>
          <w:rFonts w:ascii="Times New Roman" w:hAnsi="Times New Roman"/>
          <w:sz w:val="24"/>
          <w:szCs w:val="24"/>
          <w:lang w:val="ro-RO"/>
        </w:rPr>
      </w:pPr>
      <w:r>
        <w:rPr>
          <w:rFonts w:ascii="Times New Roman" w:hAnsi="Times New Roman"/>
          <w:sz w:val="24"/>
          <w:szCs w:val="24"/>
          <w:lang w:val="ro-RO"/>
        </w:rPr>
        <w:t>Frecvența colectării deșeurilor de către serviciul salubritate</w:t>
      </w:r>
    </w:p>
    <w:p w:rsidR="00C42052" w:rsidRDefault="00C42052" w:rsidP="00C42052">
      <w:pPr>
        <w:pStyle w:val="ListParagraph"/>
        <w:numPr>
          <w:ilvl w:val="0"/>
          <w:numId w:val="19"/>
        </w:numPr>
        <w:rPr>
          <w:rFonts w:ascii="Times New Roman" w:hAnsi="Times New Roman"/>
          <w:sz w:val="24"/>
          <w:szCs w:val="24"/>
          <w:lang w:val="ro-RO"/>
        </w:rPr>
      </w:pPr>
      <w:r>
        <w:rPr>
          <w:rFonts w:ascii="Times New Roman" w:hAnsi="Times New Roman"/>
          <w:sz w:val="24"/>
          <w:szCs w:val="24"/>
          <w:lang w:val="ro-RO"/>
        </w:rPr>
        <w:t>Tariful/taxa pentru serviciul de colectare, depozitare şi neutralizare a deşeurilor menajere, exclusiv TVA pentru cei care locuiesc la bloc</w:t>
      </w:r>
    </w:p>
    <w:p w:rsidR="00C42052" w:rsidRDefault="00C42052" w:rsidP="00C42052">
      <w:pPr>
        <w:pStyle w:val="ListParagraph"/>
        <w:numPr>
          <w:ilvl w:val="0"/>
          <w:numId w:val="19"/>
        </w:numPr>
        <w:rPr>
          <w:rFonts w:ascii="Times New Roman" w:hAnsi="Times New Roman"/>
          <w:sz w:val="24"/>
          <w:szCs w:val="24"/>
          <w:lang w:val="ro-RO"/>
        </w:rPr>
      </w:pPr>
      <w:r>
        <w:rPr>
          <w:rFonts w:ascii="Times New Roman" w:hAnsi="Times New Roman"/>
          <w:sz w:val="24"/>
          <w:szCs w:val="24"/>
          <w:lang w:val="ro-RO"/>
        </w:rPr>
        <w:t xml:space="preserve">Tariful/taxa pentru serviciul de colectare, depozitare şi neutralizare a deşeurilor menajere, exclusiv TVA pentru cei care locuiesc la casă pe pământ </w:t>
      </w:r>
    </w:p>
    <w:p w:rsidR="00C42052" w:rsidRDefault="00C42052" w:rsidP="00C42052">
      <w:pPr>
        <w:pStyle w:val="ListParagraph"/>
        <w:numPr>
          <w:ilvl w:val="0"/>
          <w:numId w:val="19"/>
        </w:numPr>
        <w:rPr>
          <w:rFonts w:ascii="Times New Roman" w:hAnsi="Times New Roman"/>
          <w:sz w:val="24"/>
          <w:szCs w:val="24"/>
          <w:lang w:val="ro-RO"/>
        </w:rPr>
      </w:pPr>
      <w:r>
        <w:rPr>
          <w:rFonts w:ascii="Times New Roman" w:hAnsi="Times New Roman"/>
          <w:sz w:val="24"/>
          <w:szCs w:val="24"/>
          <w:lang w:val="ro-RO"/>
        </w:rPr>
        <w:t>Tariful/taxa pentru serviciul de colectare, depozitare şi neutralizare a deşeurilor menajere, exclusiv TVA pentru agenții economici</w:t>
      </w:r>
    </w:p>
    <w:p w:rsidR="00C42052" w:rsidRDefault="00C42052" w:rsidP="00C42052">
      <w:pPr>
        <w:pStyle w:val="ListParagraph"/>
        <w:numPr>
          <w:ilvl w:val="0"/>
          <w:numId w:val="19"/>
        </w:numPr>
        <w:rPr>
          <w:rFonts w:ascii="Times New Roman" w:hAnsi="Times New Roman"/>
          <w:sz w:val="24"/>
          <w:szCs w:val="24"/>
          <w:lang w:val="ro-RO"/>
        </w:rPr>
      </w:pPr>
      <w:r>
        <w:rPr>
          <w:rFonts w:ascii="Times New Roman" w:hAnsi="Times New Roman"/>
          <w:sz w:val="24"/>
          <w:szCs w:val="24"/>
          <w:lang w:val="ro-RO"/>
        </w:rPr>
        <w:t xml:space="preserve">Costul operațional pentru evacuarea unui m3 de gunoi </w:t>
      </w:r>
    </w:p>
    <w:p w:rsidR="00C42052" w:rsidRDefault="00C42052" w:rsidP="00C42052">
      <w:pPr>
        <w:pStyle w:val="ListParagraph"/>
        <w:rPr>
          <w:rFonts w:ascii="Times New Roman" w:hAnsi="Times New Roman"/>
          <w:sz w:val="24"/>
          <w:szCs w:val="24"/>
          <w:lang w:val="ro-RO"/>
        </w:rPr>
      </w:pPr>
    </w:p>
    <w:p w:rsidR="00C42052" w:rsidRDefault="00C42052" w:rsidP="00C42052">
      <w:pPr>
        <w:rPr>
          <w:rStyle w:val="Strong"/>
        </w:rPr>
      </w:pPr>
      <w:r>
        <w:rPr>
          <w:rStyle w:val="Strong"/>
          <w:szCs w:val="24"/>
        </w:rPr>
        <w:lastRenderedPageBreak/>
        <w:t>LISTA INDICATORILOR DE PERFORMANŢĂ PENTRU SERVICIUL DE TRANSPORT PUBLIC LOCAL DE PERSOANE</w:t>
      </w:r>
    </w:p>
    <w:p w:rsidR="00C42052" w:rsidRDefault="00C42052" w:rsidP="00C42052">
      <w:pPr>
        <w:rPr>
          <w:rStyle w:val="Strong"/>
          <w:szCs w:val="24"/>
        </w:rPr>
      </w:pPr>
    </w:p>
    <w:p w:rsidR="00C42052" w:rsidRDefault="00C42052" w:rsidP="00C42052">
      <w:pPr>
        <w:pStyle w:val="ListParagraph"/>
        <w:numPr>
          <w:ilvl w:val="0"/>
          <w:numId w:val="20"/>
        </w:numPr>
        <w:rPr>
          <w:rFonts w:ascii="Times New Roman" w:hAnsi="Times New Roman"/>
          <w:sz w:val="24"/>
          <w:lang w:val="ro-RO"/>
        </w:rPr>
      </w:pPr>
      <w:r>
        <w:rPr>
          <w:rFonts w:ascii="Times New Roman" w:hAnsi="Times New Roman"/>
          <w:sz w:val="24"/>
          <w:szCs w:val="24"/>
          <w:lang w:val="ro-RO"/>
        </w:rPr>
        <w:t>Prezenţa serviciului de transport public local</w:t>
      </w:r>
    </w:p>
    <w:p w:rsidR="00C42052" w:rsidRDefault="00C42052" w:rsidP="00C42052">
      <w:pPr>
        <w:pStyle w:val="ListParagraph"/>
        <w:numPr>
          <w:ilvl w:val="0"/>
          <w:numId w:val="20"/>
        </w:numPr>
        <w:rPr>
          <w:rFonts w:ascii="Times New Roman" w:hAnsi="Times New Roman"/>
          <w:sz w:val="24"/>
          <w:szCs w:val="24"/>
          <w:lang w:val="ro-RO"/>
        </w:rPr>
      </w:pPr>
      <w:r>
        <w:rPr>
          <w:rFonts w:ascii="Times New Roman" w:hAnsi="Times New Roman"/>
          <w:sz w:val="24"/>
          <w:szCs w:val="24"/>
          <w:lang w:val="ro-RO"/>
        </w:rPr>
        <w:t>Gradul de acces al populaţiei la serviciul de transport public de persoane</w:t>
      </w:r>
    </w:p>
    <w:p w:rsidR="00C42052" w:rsidRDefault="00C42052" w:rsidP="00C42052">
      <w:pPr>
        <w:pStyle w:val="ListParagraph"/>
        <w:numPr>
          <w:ilvl w:val="0"/>
          <w:numId w:val="20"/>
        </w:numPr>
        <w:rPr>
          <w:rFonts w:ascii="Times New Roman" w:hAnsi="Times New Roman"/>
          <w:sz w:val="24"/>
          <w:szCs w:val="24"/>
          <w:lang w:val="ro-RO"/>
        </w:rPr>
      </w:pPr>
      <w:r>
        <w:rPr>
          <w:rFonts w:ascii="Times New Roman" w:hAnsi="Times New Roman"/>
          <w:sz w:val="24"/>
          <w:szCs w:val="24"/>
          <w:lang w:val="ro-RO"/>
        </w:rPr>
        <w:t xml:space="preserve">Capacitatea de transport </w:t>
      </w:r>
    </w:p>
    <w:p w:rsidR="00C42052" w:rsidRDefault="00C42052" w:rsidP="00C42052">
      <w:pPr>
        <w:pStyle w:val="ListParagraph"/>
        <w:numPr>
          <w:ilvl w:val="0"/>
          <w:numId w:val="20"/>
        </w:numPr>
        <w:rPr>
          <w:rFonts w:ascii="Times New Roman" w:hAnsi="Times New Roman"/>
          <w:sz w:val="24"/>
          <w:szCs w:val="24"/>
          <w:lang w:val="ro-RO"/>
        </w:rPr>
      </w:pPr>
      <w:r>
        <w:rPr>
          <w:rFonts w:ascii="Times New Roman" w:hAnsi="Times New Roman"/>
          <w:sz w:val="24"/>
          <w:szCs w:val="24"/>
          <w:lang w:val="ro-RO"/>
        </w:rPr>
        <w:t xml:space="preserve">Vechimea medie a parcului de mijloacelor de transport în comun </w:t>
      </w:r>
    </w:p>
    <w:p w:rsidR="00C42052" w:rsidRDefault="00C42052" w:rsidP="00C42052">
      <w:pPr>
        <w:pStyle w:val="ListParagraph"/>
        <w:numPr>
          <w:ilvl w:val="0"/>
          <w:numId w:val="20"/>
        </w:numPr>
        <w:rPr>
          <w:rFonts w:ascii="Times New Roman" w:hAnsi="Times New Roman"/>
          <w:sz w:val="24"/>
          <w:szCs w:val="24"/>
          <w:lang w:val="ro-RO"/>
        </w:rPr>
      </w:pPr>
      <w:r>
        <w:rPr>
          <w:rFonts w:ascii="Times New Roman" w:hAnsi="Times New Roman"/>
          <w:sz w:val="24"/>
          <w:szCs w:val="24"/>
          <w:lang w:val="ro-RO"/>
        </w:rPr>
        <w:t>Gradul de accesibilitate al pasagerilor cu nevoi speciale la serviciul de transport public</w:t>
      </w:r>
    </w:p>
    <w:p w:rsidR="00C42052" w:rsidRDefault="00C42052" w:rsidP="00C42052">
      <w:pPr>
        <w:pStyle w:val="ListParagraph"/>
        <w:numPr>
          <w:ilvl w:val="0"/>
          <w:numId w:val="20"/>
        </w:numPr>
        <w:rPr>
          <w:rFonts w:ascii="Times New Roman" w:hAnsi="Times New Roman"/>
          <w:sz w:val="24"/>
          <w:szCs w:val="24"/>
          <w:lang w:val="ro-RO"/>
        </w:rPr>
      </w:pPr>
      <w:r>
        <w:rPr>
          <w:rFonts w:ascii="Times New Roman" w:hAnsi="Times New Roman"/>
          <w:sz w:val="24"/>
          <w:szCs w:val="24"/>
          <w:lang w:val="ro-RO"/>
        </w:rPr>
        <w:t>Tariful întreg al unei călătorii</w:t>
      </w:r>
    </w:p>
    <w:p w:rsidR="00C42052" w:rsidRDefault="00C42052" w:rsidP="00C42052">
      <w:pPr>
        <w:pStyle w:val="ListParagraph"/>
        <w:numPr>
          <w:ilvl w:val="0"/>
          <w:numId w:val="20"/>
        </w:numPr>
        <w:rPr>
          <w:rFonts w:ascii="Times New Roman" w:hAnsi="Times New Roman"/>
          <w:sz w:val="24"/>
          <w:szCs w:val="24"/>
          <w:lang w:val="ro-RO"/>
        </w:rPr>
      </w:pPr>
      <w:r>
        <w:rPr>
          <w:rFonts w:ascii="Times New Roman" w:hAnsi="Times New Roman"/>
          <w:sz w:val="24"/>
          <w:szCs w:val="24"/>
          <w:lang w:val="ro-RO"/>
        </w:rPr>
        <w:t>Ponderea drumurilor cu acoperire rigidă</w:t>
      </w:r>
    </w:p>
    <w:p w:rsidR="00C42052" w:rsidRDefault="00C42052" w:rsidP="00C42052">
      <w:pPr>
        <w:pStyle w:val="ListParagraph"/>
        <w:numPr>
          <w:ilvl w:val="0"/>
          <w:numId w:val="20"/>
        </w:numPr>
        <w:rPr>
          <w:rFonts w:ascii="Times New Roman" w:hAnsi="Times New Roman"/>
          <w:sz w:val="24"/>
          <w:szCs w:val="24"/>
          <w:lang w:val="ro-RO"/>
        </w:rPr>
      </w:pPr>
      <w:r>
        <w:rPr>
          <w:rFonts w:ascii="Times New Roman" w:hAnsi="Times New Roman"/>
          <w:sz w:val="24"/>
          <w:szCs w:val="24"/>
          <w:lang w:val="ro-RO"/>
        </w:rPr>
        <w:t>Ponderea drumurilor în stare bună şi foarte bună (explicații)</w:t>
      </w:r>
    </w:p>
    <w:p w:rsidR="00C42052" w:rsidRDefault="00C42052" w:rsidP="00C42052">
      <w:pPr>
        <w:rPr>
          <w:rStyle w:val="Strong"/>
        </w:rPr>
      </w:pPr>
      <w:r>
        <w:rPr>
          <w:rStyle w:val="Strong"/>
          <w:szCs w:val="24"/>
        </w:rPr>
        <w:t>LISTA INDICATORILOR DE PERFORMANŢĂ PENTRU SERVICIUL DE ILUMINARE STRADALĂ</w:t>
      </w:r>
    </w:p>
    <w:p w:rsidR="00C42052" w:rsidRDefault="00C42052" w:rsidP="00C42052">
      <w:pPr>
        <w:rPr>
          <w:rStyle w:val="Strong"/>
          <w:szCs w:val="24"/>
        </w:rPr>
      </w:pPr>
    </w:p>
    <w:p w:rsidR="00C42052" w:rsidRDefault="00C42052" w:rsidP="00C42052">
      <w:pPr>
        <w:pStyle w:val="ListParagraph"/>
        <w:numPr>
          <w:ilvl w:val="0"/>
          <w:numId w:val="21"/>
        </w:numPr>
        <w:jc w:val="both"/>
        <w:rPr>
          <w:rFonts w:ascii="Times New Roman" w:hAnsi="Times New Roman"/>
          <w:sz w:val="24"/>
          <w:lang w:val="ro-RO"/>
        </w:rPr>
      </w:pPr>
      <w:r>
        <w:rPr>
          <w:rFonts w:ascii="Times New Roman" w:hAnsi="Times New Roman"/>
          <w:sz w:val="24"/>
          <w:szCs w:val="24"/>
          <w:lang w:val="ro-RO"/>
        </w:rPr>
        <w:t>Ponderea străzilor cu iluminat public</w:t>
      </w:r>
    </w:p>
    <w:p w:rsidR="00C42052" w:rsidRDefault="00C42052" w:rsidP="00C42052">
      <w:pPr>
        <w:pStyle w:val="ListParagraph"/>
        <w:numPr>
          <w:ilvl w:val="0"/>
          <w:numId w:val="21"/>
        </w:numPr>
        <w:jc w:val="both"/>
        <w:rPr>
          <w:rFonts w:ascii="Times New Roman" w:hAnsi="Times New Roman"/>
          <w:sz w:val="24"/>
          <w:szCs w:val="24"/>
          <w:lang w:val="ro-RO"/>
        </w:rPr>
      </w:pPr>
      <w:r>
        <w:rPr>
          <w:rFonts w:ascii="Times New Roman" w:hAnsi="Times New Roman"/>
          <w:sz w:val="24"/>
          <w:szCs w:val="24"/>
          <w:lang w:val="ro-RO"/>
        </w:rPr>
        <w:t xml:space="preserve">Numărul străzilor cu iluminat public </w:t>
      </w:r>
    </w:p>
    <w:p w:rsidR="00C42052" w:rsidRDefault="00C42052" w:rsidP="00C42052">
      <w:pPr>
        <w:pStyle w:val="ListParagraph"/>
        <w:numPr>
          <w:ilvl w:val="0"/>
          <w:numId w:val="21"/>
        </w:numPr>
        <w:jc w:val="both"/>
        <w:rPr>
          <w:rFonts w:ascii="Times New Roman" w:hAnsi="Times New Roman"/>
          <w:sz w:val="24"/>
          <w:szCs w:val="24"/>
          <w:lang w:val="ro-RO"/>
        </w:rPr>
      </w:pPr>
      <w:r>
        <w:rPr>
          <w:rFonts w:ascii="Times New Roman" w:hAnsi="Times New Roman"/>
          <w:sz w:val="24"/>
          <w:szCs w:val="24"/>
          <w:lang w:val="ro-RO"/>
        </w:rPr>
        <w:t xml:space="preserve">Costul total al iluminatului public per capita </w:t>
      </w:r>
    </w:p>
    <w:p w:rsidR="00C42052" w:rsidRDefault="00C42052" w:rsidP="00C42052">
      <w:pPr>
        <w:pStyle w:val="ListParagraph"/>
        <w:numPr>
          <w:ilvl w:val="0"/>
          <w:numId w:val="21"/>
        </w:numPr>
        <w:jc w:val="both"/>
        <w:rPr>
          <w:rFonts w:ascii="Times New Roman" w:hAnsi="Times New Roman"/>
          <w:sz w:val="24"/>
          <w:szCs w:val="24"/>
          <w:lang w:val="ro-RO"/>
        </w:rPr>
      </w:pPr>
      <w:r>
        <w:rPr>
          <w:rFonts w:ascii="Times New Roman" w:hAnsi="Times New Roman"/>
          <w:sz w:val="24"/>
          <w:szCs w:val="24"/>
          <w:lang w:val="ro-RO"/>
        </w:rPr>
        <w:t xml:space="preserve">Costul total al iluminatului public per kw </w:t>
      </w:r>
    </w:p>
    <w:p w:rsidR="00C42052" w:rsidRDefault="00C42052" w:rsidP="00C42052">
      <w:pPr>
        <w:pStyle w:val="ListParagraph"/>
        <w:numPr>
          <w:ilvl w:val="0"/>
          <w:numId w:val="21"/>
        </w:numPr>
        <w:jc w:val="both"/>
        <w:rPr>
          <w:rFonts w:ascii="Times New Roman" w:hAnsi="Times New Roman"/>
          <w:sz w:val="24"/>
          <w:szCs w:val="24"/>
          <w:lang w:val="ro-RO"/>
        </w:rPr>
      </w:pPr>
      <w:r>
        <w:rPr>
          <w:rFonts w:ascii="Times New Roman" w:hAnsi="Times New Roman"/>
          <w:sz w:val="24"/>
          <w:szCs w:val="24"/>
          <w:lang w:val="ro-RO"/>
        </w:rPr>
        <w:t xml:space="preserve">Ponderea corpurilor de iluminat eficiente </w:t>
      </w:r>
    </w:p>
    <w:p w:rsidR="00C42052" w:rsidRDefault="00C42052" w:rsidP="00C42052">
      <w:pPr>
        <w:rPr>
          <w:rStyle w:val="Strong"/>
        </w:rPr>
      </w:pPr>
      <w:r>
        <w:rPr>
          <w:rStyle w:val="Strong"/>
          <w:szCs w:val="24"/>
        </w:rPr>
        <w:t>LISTA INDICATORILOR SOCIO-ECONOMICI</w:t>
      </w:r>
    </w:p>
    <w:p w:rsidR="00C42052" w:rsidRDefault="00C42052" w:rsidP="00C42052">
      <w:pPr>
        <w:rPr>
          <w:rStyle w:val="Strong"/>
          <w:szCs w:val="24"/>
        </w:rPr>
      </w:pPr>
    </w:p>
    <w:p w:rsidR="00C42052" w:rsidRDefault="00C42052" w:rsidP="00C42052">
      <w:pPr>
        <w:pStyle w:val="ListParagraph"/>
        <w:numPr>
          <w:ilvl w:val="0"/>
          <w:numId w:val="22"/>
        </w:numPr>
        <w:rPr>
          <w:rFonts w:ascii="Times New Roman" w:hAnsi="Times New Roman"/>
          <w:sz w:val="24"/>
          <w:lang w:val="ro-RO"/>
        </w:rPr>
      </w:pPr>
      <w:r>
        <w:rPr>
          <w:rFonts w:ascii="Times New Roman" w:hAnsi="Times New Roman"/>
          <w:sz w:val="24"/>
          <w:szCs w:val="24"/>
          <w:lang w:val="ro-RO"/>
        </w:rPr>
        <w:t xml:space="preserve">Investiții în eficiența energetică </w:t>
      </w:r>
    </w:p>
    <w:p w:rsidR="00C42052" w:rsidRDefault="00C42052" w:rsidP="00C42052">
      <w:pPr>
        <w:pStyle w:val="ListParagraph"/>
        <w:numPr>
          <w:ilvl w:val="0"/>
          <w:numId w:val="22"/>
        </w:numPr>
        <w:rPr>
          <w:rFonts w:ascii="Times New Roman" w:hAnsi="Times New Roman"/>
          <w:sz w:val="24"/>
          <w:szCs w:val="24"/>
          <w:lang w:val="ro-RO"/>
        </w:rPr>
      </w:pPr>
      <w:r>
        <w:rPr>
          <w:rFonts w:ascii="Times New Roman" w:hAnsi="Times New Roman"/>
          <w:sz w:val="24"/>
          <w:szCs w:val="24"/>
          <w:lang w:val="ro-RO"/>
        </w:rPr>
        <w:t>Ponderea instituțiilor publice din subordinea primăriei conectate la surse alternative de energie</w:t>
      </w:r>
    </w:p>
    <w:p w:rsidR="00C42052" w:rsidRDefault="00C42052" w:rsidP="00C42052">
      <w:pPr>
        <w:pStyle w:val="ListParagraph"/>
        <w:numPr>
          <w:ilvl w:val="0"/>
          <w:numId w:val="22"/>
        </w:numPr>
        <w:rPr>
          <w:rFonts w:ascii="Times New Roman" w:hAnsi="Times New Roman"/>
          <w:sz w:val="24"/>
          <w:szCs w:val="24"/>
          <w:lang w:val="ro-RO"/>
        </w:rPr>
      </w:pPr>
      <w:r>
        <w:rPr>
          <w:rFonts w:ascii="Times New Roman" w:hAnsi="Times New Roman"/>
          <w:sz w:val="24"/>
          <w:szCs w:val="24"/>
          <w:lang w:val="ro-RO"/>
        </w:rPr>
        <w:t xml:space="preserve">Rata de angajare în câmpul muncii în unitățile economice la 1000 de locuitori </w:t>
      </w:r>
    </w:p>
    <w:p w:rsidR="00C42052" w:rsidRDefault="00C42052" w:rsidP="00C42052">
      <w:pPr>
        <w:pStyle w:val="ListParagraph"/>
        <w:numPr>
          <w:ilvl w:val="0"/>
          <w:numId w:val="22"/>
        </w:numPr>
        <w:rPr>
          <w:rFonts w:ascii="Times New Roman" w:hAnsi="Times New Roman"/>
          <w:sz w:val="24"/>
          <w:szCs w:val="24"/>
          <w:lang w:val="ro-RO"/>
        </w:rPr>
      </w:pPr>
      <w:r>
        <w:rPr>
          <w:rFonts w:ascii="Times New Roman" w:hAnsi="Times New Roman"/>
          <w:sz w:val="24"/>
          <w:szCs w:val="24"/>
          <w:lang w:val="ro-RO"/>
        </w:rPr>
        <w:t>Numărul unităților economice la 1000 populaţie</w:t>
      </w:r>
    </w:p>
    <w:p w:rsidR="00C42052" w:rsidRDefault="00C42052" w:rsidP="00C42052">
      <w:pPr>
        <w:pStyle w:val="ListParagraph"/>
        <w:numPr>
          <w:ilvl w:val="0"/>
          <w:numId w:val="22"/>
        </w:numPr>
        <w:rPr>
          <w:rFonts w:ascii="Times New Roman" w:hAnsi="Times New Roman"/>
          <w:sz w:val="24"/>
          <w:szCs w:val="24"/>
          <w:lang w:val="ro-RO"/>
        </w:rPr>
      </w:pPr>
      <w:r>
        <w:rPr>
          <w:rFonts w:ascii="Times New Roman" w:hAnsi="Times New Roman"/>
          <w:sz w:val="24"/>
          <w:szCs w:val="24"/>
          <w:lang w:val="ro-RO"/>
        </w:rPr>
        <w:t>Rata șomerilor înregistrați</w:t>
      </w:r>
    </w:p>
    <w:p w:rsidR="00C42052" w:rsidRDefault="00C42052" w:rsidP="00C42052">
      <w:pPr>
        <w:pStyle w:val="ListParagraph"/>
        <w:numPr>
          <w:ilvl w:val="0"/>
          <w:numId w:val="22"/>
        </w:numPr>
        <w:rPr>
          <w:rFonts w:ascii="Times New Roman" w:hAnsi="Times New Roman"/>
          <w:sz w:val="24"/>
          <w:szCs w:val="24"/>
          <w:lang w:val="ro-RO"/>
        </w:rPr>
      </w:pPr>
      <w:r>
        <w:rPr>
          <w:rFonts w:ascii="Times New Roman" w:hAnsi="Times New Roman"/>
          <w:sz w:val="24"/>
          <w:szCs w:val="24"/>
          <w:lang w:val="ro-RO"/>
        </w:rPr>
        <w:t>Veniturile bugetului local pe persoană</w:t>
      </w:r>
    </w:p>
    <w:p w:rsidR="00C42052" w:rsidRDefault="00C42052" w:rsidP="00C42052">
      <w:pPr>
        <w:pStyle w:val="ListParagraph"/>
        <w:numPr>
          <w:ilvl w:val="0"/>
          <w:numId w:val="22"/>
        </w:numPr>
        <w:rPr>
          <w:rFonts w:ascii="Times New Roman" w:hAnsi="Times New Roman"/>
          <w:sz w:val="24"/>
          <w:szCs w:val="24"/>
          <w:lang w:val="ro-RO"/>
        </w:rPr>
      </w:pPr>
      <w:r>
        <w:rPr>
          <w:rFonts w:ascii="Times New Roman" w:hAnsi="Times New Roman"/>
          <w:sz w:val="24"/>
          <w:szCs w:val="24"/>
          <w:lang w:val="ro-RO"/>
        </w:rPr>
        <w:t>Rata veniturilor proprii în total venituri</w:t>
      </w:r>
    </w:p>
    <w:p w:rsidR="00C42052" w:rsidRDefault="00C42052" w:rsidP="00C42052">
      <w:pPr>
        <w:pStyle w:val="ListParagraph"/>
        <w:numPr>
          <w:ilvl w:val="0"/>
          <w:numId w:val="22"/>
        </w:numPr>
        <w:rPr>
          <w:rFonts w:ascii="Times New Roman" w:hAnsi="Times New Roman"/>
          <w:sz w:val="24"/>
          <w:szCs w:val="24"/>
          <w:lang w:val="ro-RO"/>
        </w:rPr>
      </w:pPr>
      <w:r>
        <w:rPr>
          <w:rFonts w:ascii="Times New Roman" w:hAnsi="Times New Roman"/>
          <w:sz w:val="24"/>
          <w:szCs w:val="24"/>
          <w:lang w:val="ro-RO"/>
        </w:rPr>
        <w:t>Rata sporului natural (diferența dintre ratele de natalitate și mortalitate)</w:t>
      </w:r>
    </w:p>
    <w:p w:rsidR="00C42052" w:rsidRDefault="00C42052" w:rsidP="00C42052">
      <w:pPr>
        <w:pStyle w:val="ListParagraph"/>
        <w:rPr>
          <w:rFonts w:ascii="Times New Roman" w:hAnsi="Times New Roman"/>
          <w:sz w:val="24"/>
          <w:szCs w:val="24"/>
          <w:lang w:val="ro-RO"/>
        </w:rPr>
      </w:pPr>
    </w:p>
    <w:p w:rsidR="00C42052" w:rsidRDefault="00C42052" w:rsidP="00C42052">
      <w:pPr>
        <w:rPr>
          <w:rStyle w:val="Strong"/>
        </w:rPr>
      </w:pPr>
      <w:r>
        <w:rPr>
          <w:rStyle w:val="Strong"/>
          <w:szCs w:val="24"/>
        </w:rPr>
        <w:t xml:space="preserve">LISTA INDICATORILOR PENTRU COMUNICARE, TRANSPARENȚĂ ȘI GENDER </w:t>
      </w:r>
    </w:p>
    <w:p w:rsidR="00C42052" w:rsidRDefault="00C42052" w:rsidP="00C42052">
      <w:pPr>
        <w:pStyle w:val="ListParagraph"/>
        <w:numPr>
          <w:ilvl w:val="0"/>
          <w:numId w:val="23"/>
        </w:numPr>
        <w:rPr>
          <w:rFonts w:ascii="Times New Roman" w:hAnsi="Times New Roman"/>
          <w:sz w:val="24"/>
          <w:lang w:val="ro-RO"/>
        </w:rPr>
      </w:pPr>
      <w:r>
        <w:rPr>
          <w:rFonts w:ascii="Times New Roman" w:hAnsi="Times New Roman"/>
          <w:sz w:val="24"/>
          <w:szCs w:val="24"/>
          <w:lang w:val="ro-RO"/>
        </w:rPr>
        <w:t>Frecvența actualizării informației pe pagina web a primăriei</w:t>
      </w:r>
    </w:p>
    <w:p w:rsidR="00C42052" w:rsidRDefault="00C42052" w:rsidP="00C42052">
      <w:pPr>
        <w:pStyle w:val="ListParagraph"/>
        <w:numPr>
          <w:ilvl w:val="0"/>
          <w:numId w:val="23"/>
        </w:numPr>
        <w:rPr>
          <w:rFonts w:ascii="Times New Roman" w:hAnsi="Times New Roman"/>
          <w:sz w:val="24"/>
          <w:szCs w:val="24"/>
          <w:lang w:val="ro-RO"/>
        </w:rPr>
      </w:pPr>
      <w:r>
        <w:rPr>
          <w:rFonts w:ascii="Times New Roman" w:hAnsi="Times New Roman"/>
          <w:sz w:val="24"/>
          <w:szCs w:val="24"/>
          <w:lang w:val="ro-RO"/>
        </w:rPr>
        <w:t xml:space="preserve">Frecvența actualizării informației pe rețelele de socializare </w:t>
      </w:r>
    </w:p>
    <w:p w:rsidR="00C42052" w:rsidRDefault="00C42052" w:rsidP="00C42052">
      <w:pPr>
        <w:pStyle w:val="ListParagraph"/>
        <w:numPr>
          <w:ilvl w:val="0"/>
          <w:numId w:val="23"/>
        </w:numPr>
        <w:rPr>
          <w:rFonts w:ascii="Times New Roman" w:hAnsi="Times New Roman"/>
          <w:sz w:val="24"/>
          <w:szCs w:val="24"/>
          <w:lang w:val="ro-RO"/>
        </w:rPr>
      </w:pPr>
      <w:r>
        <w:rPr>
          <w:rFonts w:ascii="Times New Roman" w:hAnsi="Times New Roman"/>
          <w:sz w:val="24"/>
          <w:szCs w:val="24"/>
          <w:lang w:val="ro-RO"/>
        </w:rPr>
        <w:t>Numărul audierilor publice organizate de APL</w:t>
      </w:r>
    </w:p>
    <w:p w:rsidR="00C42052" w:rsidRDefault="00C42052" w:rsidP="00C42052">
      <w:pPr>
        <w:pStyle w:val="ListParagraph"/>
        <w:numPr>
          <w:ilvl w:val="0"/>
          <w:numId w:val="23"/>
        </w:numPr>
        <w:rPr>
          <w:rFonts w:ascii="Times New Roman" w:hAnsi="Times New Roman"/>
          <w:sz w:val="24"/>
          <w:szCs w:val="24"/>
          <w:lang w:val="ro-RO"/>
        </w:rPr>
      </w:pPr>
      <w:r>
        <w:rPr>
          <w:rFonts w:ascii="Times New Roman" w:hAnsi="Times New Roman"/>
          <w:sz w:val="24"/>
          <w:szCs w:val="24"/>
          <w:lang w:val="ro-RO"/>
        </w:rPr>
        <w:t>Reprezentarea femeilor în funcții de conducere</w:t>
      </w:r>
    </w:p>
    <w:p w:rsidR="00C42052" w:rsidRDefault="00C42052" w:rsidP="00C42052">
      <w:pPr>
        <w:pStyle w:val="ListParagraph"/>
        <w:numPr>
          <w:ilvl w:val="0"/>
          <w:numId w:val="23"/>
        </w:numPr>
        <w:rPr>
          <w:rFonts w:ascii="Times New Roman" w:hAnsi="Times New Roman"/>
          <w:sz w:val="24"/>
          <w:szCs w:val="24"/>
          <w:lang w:val="ro-RO"/>
        </w:rPr>
      </w:pPr>
      <w:r>
        <w:rPr>
          <w:rFonts w:ascii="Times New Roman" w:hAnsi="Times New Roman"/>
          <w:sz w:val="24"/>
          <w:szCs w:val="24"/>
          <w:lang w:val="ro-RO"/>
        </w:rPr>
        <w:t>Participarea femeilor în procesul de luare a deciziilor din localitate</w:t>
      </w:r>
    </w:p>
    <w:p w:rsidR="00C42052" w:rsidRDefault="00C42052" w:rsidP="00C42052">
      <w:pPr>
        <w:sectPr w:rsidR="00C42052">
          <w:pgSz w:w="12240" w:h="15840"/>
          <w:pgMar w:top="1080" w:right="1440" w:bottom="1440" w:left="1440" w:header="720" w:footer="720" w:gutter="0"/>
          <w:cols w:space="708"/>
        </w:sectPr>
      </w:pPr>
    </w:p>
    <w:p w:rsidR="00C42052" w:rsidRDefault="00C42052" w:rsidP="00C42052">
      <w:pPr>
        <w:pStyle w:val="Heading1"/>
        <w:jc w:val="left"/>
        <w:rPr>
          <w:rFonts w:ascii="Cambria" w:hAnsi="Cambria"/>
          <w:color w:val="0F243E"/>
        </w:rPr>
      </w:pPr>
      <w:bookmarkStart w:id="6" w:name="_Toc414618746"/>
      <w:r>
        <w:rPr>
          <w:rFonts w:ascii="Cambria" w:hAnsi="Cambria"/>
          <w:color w:val="0F243E"/>
        </w:rPr>
        <w:lastRenderedPageBreak/>
        <w:t>MATRICEA INDICATORILOR DE PERFORMANŢĂ PENTRU SERVICIILE DE GOSPODĂRIE COMUNALĂ</w:t>
      </w:r>
      <w:bookmarkEnd w:id="6"/>
      <w:r>
        <w:rPr>
          <w:rFonts w:ascii="Cambria" w:hAnsi="Cambria"/>
          <w:color w:val="0F243E"/>
        </w:rPr>
        <w:t xml:space="preserve"> </w:t>
      </w:r>
    </w:p>
    <w:p w:rsidR="00C42052" w:rsidRDefault="00C42052" w:rsidP="00C42052"/>
    <w:p w:rsidR="00C42052" w:rsidRDefault="00C42052" w:rsidP="00C42052">
      <w:pPr>
        <w:pStyle w:val="Heading2"/>
        <w:numPr>
          <w:ilvl w:val="0"/>
          <w:numId w:val="24"/>
        </w:numPr>
        <w:jc w:val="left"/>
        <w:rPr>
          <w:rFonts w:ascii="Cambria" w:hAnsi="Cambria"/>
          <w:color w:val="17365D"/>
          <w:sz w:val="24"/>
        </w:rPr>
      </w:pPr>
      <w:bookmarkStart w:id="7" w:name="_Toc414618747"/>
      <w:r>
        <w:rPr>
          <w:rFonts w:ascii="Cambria" w:hAnsi="Cambria"/>
          <w:color w:val="17365D"/>
          <w:sz w:val="24"/>
        </w:rPr>
        <w:t>SERVICIUL DE ALIMENTARE CU APĂ</w:t>
      </w:r>
      <w:bookmarkEnd w:id="7"/>
    </w:p>
    <w:p w:rsidR="00C42052" w:rsidRDefault="00C42052" w:rsidP="00C42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50"/>
        <w:gridCol w:w="2127"/>
        <w:gridCol w:w="1559"/>
        <w:gridCol w:w="1984"/>
        <w:gridCol w:w="1134"/>
        <w:gridCol w:w="1770"/>
      </w:tblGrid>
      <w:tr w:rsidR="00C42052" w:rsidTr="00C42052">
        <w:trPr>
          <w:trHeight w:val="139"/>
        </w:trPr>
        <w:tc>
          <w:tcPr>
            <w:tcW w:w="392" w:type="dxa"/>
            <w:tcBorders>
              <w:top w:val="single" w:sz="4" w:space="0" w:color="auto"/>
              <w:left w:val="single" w:sz="4" w:space="0" w:color="auto"/>
              <w:bottom w:val="single" w:sz="4" w:space="0" w:color="auto"/>
              <w:right w:val="single" w:sz="4" w:space="0" w:color="auto"/>
            </w:tcBorders>
          </w:tcPr>
          <w:p w:rsidR="00C42052" w:rsidRDefault="00C42052">
            <w:pPr>
              <w:ind w:left="360"/>
              <w:rPr>
                <w:b w:val="0"/>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 xml:space="preserve">COD </w:t>
            </w:r>
          </w:p>
        </w:tc>
        <w:tc>
          <w:tcPr>
            <w:tcW w:w="2127" w:type="dxa"/>
            <w:tcBorders>
              <w:top w:val="single" w:sz="4" w:space="0" w:color="auto"/>
              <w:left w:val="single" w:sz="4" w:space="0" w:color="auto"/>
              <w:bottom w:val="single" w:sz="4" w:space="0" w:color="auto"/>
              <w:right w:val="single" w:sz="4" w:space="0" w:color="auto"/>
            </w:tcBorders>
            <w:hideMark/>
          </w:tcPr>
          <w:p w:rsidR="00C42052" w:rsidRDefault="00C42052">
            <w:pPr>
              <w:rPr>
                <w:b w:val="0"/>
              </w:rPr>
            </w:pPr>
            <w:r>
              <w:rPr>
                <w:b w:val="0"/>
                <w:bCs/>
                <w:sz w:val="20"/>
                <w:szCs w:val="20"/>
              </w:rPr>
              <w:t>DEFINIŢIA INDICATORULUI</w:t>
            </w:r>
          </w:p>
        </w:tc>
        <w:tc>
          <w:tcPr>
            <w:tcW w:w="1559" w:type="dxa"/>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UNITATEA</w:t>
            </w:r>
          </w:p>
          <w:p w:rsidR="00C42052" w:rsidRDefault="00C42052">
            <w:pPr>
              <w:rPr>
                <w:b w:val="0"/>
                <w:bCs/>
                <w:sz w:val="20"/>
                <w:szCs w:val="20"/>
              </w:rPr>
            </w:pPr>
            <w:r>
              <w:rPr>
                <w:b w:val="0"/>
                <w:bCs/>
                <w:sz w:val="20"/>
                <w:szCs w:val="20"/>
              </w:rPr>
              <w:t>DE MĂSURĂ</w:t>
            </w:r>
          </w:p>
        </w:tc>
        <w:tc>
          <w:tcPr>
            <w:tcW w:w="1984" w:type="dxa"/>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FORMULA DE CALCUL</w:t>
            </w:r>
          </w:p>
        </w:tc>
        <w:tc>
          <w:tcPr>
            <w:tcW w:w="1134" w:type="dxa"/>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SURSA DE DATE</w:t>
            </w:r>
          </w:p>
        </w:tc>
        <w:tc>
          <w:tcPr>
            <w:tcW w:w="1770" w:type="dxa"/>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EXIGENŢA MĂSURATĂ</w:t>
            </w:r>
          </w:p>
        </w:tc>
      </w:tr>
      <w:tr w:rsidR="00C42052" w:rsidTr="00C42052">
        <w:trPr>
          <w:trHeight w:val="1106"/>
        </w:trPr>
        <w:tc>
          <w:tcPr>
            <w:tcW w:w="392" w:type="dxa"/>
            <w:tcBorders>
              <w:top w:val="single" w:sz="4" w:space="0" w:color="auto"/>
              <w:left w:val="single" w:sz="4" w:space="0" w:color="auto"/>
              <w:bottom w:val="single" w:sz="4" w:space="0" w:color="auto"/>
              <w:right w:val="single" w:sz="4" w:space="0" w:color="auto"/>
            </w:tcBorders>
          </w:tcPr>
          <w:p w:rsidR="00C42052" w:rsidRDefault="00C42052">
            <w:pPr>
              <w:numPr>
                <w:ilvl w:val="0"/>
                <w:numId w:val="25"/>
              </w:numPr>
              <w:rPr>
                <w:b w:val="0"/>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r>
              <w:rPr>
                <w:b w:val="0"/>
                <w:bCs/>
                <w:sz w:val="20"/>
                <w:szCs w:val="20"/>
              </w:rPr>
              <w:t>Gap</w:t>
            </w:r>
            <w:r>
              <w:rPr>
                <w:b w:val="0"/>
                <w:sz w:val="20"/>
                <w:szCs w:val="20"/>
              </w:rPr>
              <w:t xml:space="preserve"> </w:t>
            </w:r>
          </w:p>
          <w:p w:rsidR="00C42052" w:rsidRDefault="00C42052">
            <w:pPr>
              <w:rPr>
                <w:b w:val="0"/>
                <w:bCs/>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sz w:val="20"/>
                <w:szCs w:val="20"/>
              </w:rPr>
              <w:t>Gradul de acces al populaţiei la serviciul public de alimentare cu apă:</w:t>
            </w:r>
          </w:p>
        </w:tc>
        <w:tc>
          <w:tcPr>
            <w:tcW w:w="1559"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Gap = Nta/ Nt, în care:</w:t>
            </w:r>
          </w:p>
          <w:p w:rsidR="00C42052" w:rsidRDefault="00C42052">
            <w:pPr>
              <w:rPr>
                <w:b w:val="0"/>
                <w:bCs/>
                <w:sz w:val="20"/>
                <w:szCs w:val="20"/>
              </w:rPr>
            </w:pPr>
            <w:r>
              <w:rPr>
                <w:b w:val="0"/>
                <w:bCs/>
                <w:sz w:val="20"/>
                <w:szCs w:val="20"/>
              </w:rPr>
              <w:t>Nta = numărul total de locuitori cu acces la serviciul de apă prin branşament comun (apă centralizată sau din fântâna arteziană)</w:t>
            </w:r>
          </w:p>
          <w:p w:rsidR="00C42052" w:rsidRDefault="00C42052">
            <w:pPr>
              <w:rPr>
                <w:b w:val="0"/>
                <w:bCs/>
                <w:sz w:val="20"/>
                <w:szCs w:val="20"/>
              </w:rPr>
            </w:pPr>
            <w:r>
              <w:rPr>
                <w:b w:val="0"/>
                <w:bCs/>
                <w:sz w:val="20"/>
                <w:szCs w:val="20"/>
              </w:rPr>
              <w:t>Nt = numărul total al populaţiei din oraş</w:t>
            </w:r>
          </w:p>
        </w:tc>
        <w:tc>
          <w:tcPr>
            <w:tcW w:w="1134" w:type="dxa"/>
            <w:tcBorders>
              <w:top w:val="single" w:sz="4" w:space="0" w:color="auto"/>
              <w:left w:val="single" w:sz="4" w:space="0" w:color="auto"/>
              <w:bottom w:val="single" w:sz="4" w:space="0" w:color="auto"/>
              <w:right w:val="single" w:sz="4" w:space="0" w:color="auto"/>
            </w:tcBorders>
          </w:tcPr>
          <w:p w:rsidR="00C42052" w:rsidRDefault="00C42052">
            <w:pPr>
              <w:rPr>
                <w:b w:val="0"/>
                <w:bCs/>
                <w:sz w:val="20"/>
                <w:szCs w:val="20"/>
              </w:rPr>
            </w:pPr>
          </w:p>
        </w:tc>
        <w:tc>
          <w:tcPr>
            <w:tcW w:w="1770"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ACCESIBILITATEA SERVICIULUI</w:t>
            </w:r>
          </w:p>
        </w:tc>
      </w:tr>
      <w:tr w:rsidR="00C42052" w:rsidTr="00C42052">
        <w:trPr>
          <w:trHeight w:val="1106"/>
        </w:trPr>
        <w:tc>
          <w:tcPr>
            <w:tcW w:w="392" w:type="dxa"/>
            <w:tcBorders>
              <w:top w:val="single" w:sz="4" w:space="0" w:color="auto"/>
              <w:left w:val="single" w:sz="4" w:space="0" w:color="auto"/>
              <w:bottom w:val="single" w:sz="4" w:space="0" w:color="auto"/>
              <w:right w:val="single" w:sz="4" w:space="0" w:color="auto"/>
            </w:tcBorders>
          </w:tcPr>
          <w:p w:rsidR="00C42052" w:rsidRDefault="00C42052">
            <w:pPr>
              <w:numPr>
                <w:ilvl w:val="0"/>
                <w:numId w:val="25"/>
              </w:numPr>
              <w:rPr>
                <w:b w:val="0"/>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Ga</w:t>
            </w:r>
          </w:p>
        </w:tc>
        <w:tc>
          <w:tcPr>
            <w:tcW w:w="2127"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Gradul de acces al gospodăriilor la serviciul public de alimentare cu apa</w:t>
            </w:r>
          </w:p>
        </w:tc>
        <w:tc>
          <w:tcPr>
            <w:tcW w:w="1559"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Ga = Ng/Ngt, în care:</w:t>
            </w:r>
          </w:p>
          <w:p w:rsidR="00C42052" w:rsidRDefault="00C42052">
            <w:pPr>
              <w:rPr>
                <w:b w:val="0"/>
                <w:bCs/>
                <w:sz w:val="20"/>
                <w:szCs w:val="20"/>
              </w:rPr>
            </w:pPr>
            <w:r>
              <w:rPr>
                <w:b w:val="0"/>
                <w:bCs/>
                <w:sz w:val="20"/>
                <w:szCs w:val="20"/>
              </w:rPr>
              <w:t xml:space="preserve">Ng =nr total gospodarii conectate la serviciul apă (apartamente + case pe pământ conectate); </w:t>
            </w:r>
          </w:p>
          <w:p w:rsidR="00C42052" w:rsidRDefault="00C42052">
            <w:pPr>
              <w:rPr>
                <w:b w:val="0"/>
                <w:bCs/>
                <w:sz w:val="20"/>
                <w:szCs w:val="20"/>
              </w:rPr>
            </w:pPr>
            <w:r>
              <w:rPr>
                <w:b w:val="0"/>
                <w:bCs/>
                <w:sz w:val="20"/>
                <w:szCs w:val="20"/>
              </w:rPr>
              <w:t xml:space="preserve">Ngt = nr total gospodarii în oraș (apartamente + case pe pământ); </w:t>
            </w:r>
          </w:p>
        </w:tc>
        <w:tc>
          <w:tcPr>
            <w:tcW w:w="1134" w:type="dxa"/>
            <w:tcBorders>
              <w:top w:val="single" w:sz="4" w:space="0" w:color="auto"/>
              <w:left w:val="single" w:sz="4" w:space="0" w:color="auto"/>
              <w:bottom w:val="single" w:sz="4" w:space="0" w:color="auto"/>
              <w:right w:val="single" w:sz="4" w:space="0" w:color="auto"/>
            </w:tcBorders>
          </w:tcPr>
          <w:p w:rsidR="00C42052" w:rsidRDefault="00C42052">
            <w:pPr>
              <w:rPr>
                <w:b w:val="0"/>
                <w:bCs/>
                <w:sz w:val="20"/>
                <w:szCs w:val="20"/>
              </w:rPr>
            </w:pPr>
          </w:p>
        </w:tc>
        <w:tc>
          <w:tcPr>
            <w:tcW w:w="1770"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ACCESIBILITATEA SERVICIULUI</w:t>
            </w:r>
          </w:p>
        </w:tc>
      </w:tr>
      <w:tr w:rsidR="00C42052" w:rsidTr="00C42052">
        <w:trPr>
          <w:trHeight w:val="611"/>
        </w:trPr>
        <w:tc>
          <w:tcPr>
            <w:tcW w:w="392" w:type="dxa"/>
            <w:tcBorders>
              <w:top w:val="single" w:sz="4" w:space="0" w:color="auto"/>
              <w:left w:val="single" w:sz="4" w:space="0" w:color="auto"/>
              <w:bottom w:val="single" w:sz="4" w:space="0" w:color="auto"/>
              <w:right w:val="single" w:sz="4" w:space="0" w:color="auto"/>
            </w:tcBorders>
          </w:tcPr>
          <w:p w:rsidR="00C42052" w:rsidRDefault="00C42052">
            <w:pPr>
              <w:numPr>
                <w:ilvl w:val="0"/>
                <w:numId w:val="25"/>
              </w:numPr>
              <w:rPr>
                <w:b w:val="0"/>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r>
              <w:rPr>
                <w:b w:val="0"/>
                <w:sz w:val="20"/>
                <w:szCs w:val="20"/>
              </w:rPr>
              <w:t>Ta</w:t>
            </w:r>
          </w:p>
          <w:p w:rsidR="00C42052" w:rsidRDefault="00C42052">
            <w:pPr>
              <w:rPr>
                <w:b w:val="0"/>
                <w:i/>
                <w:sz w:val="20"/>
                <w:szCs w:val="20"/>
              </w:rPr>
            </w:pPr>
          </w:p>
          <w:p w:rsidR="00C42052" w:rsidRDefault="00C42052">
            <w:pPr>
              <w:rPr>
                <w:b w:val="0"/>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Durata accesului la apă</w:t>
            </w:r>
          </w:p>
        </w:tc>
        <w:tc>
          <w:tcPr>
            <w:tcW w:w="1559"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Ore/ zi</w:t>
            </w:r>
          </w:p>
        </w:tc>
        <w:tc>
          <w:tcPr>
            <w:tcW w:w="1984"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Ta = No/ 24 h, în care:</w:t>
            </w:r>
          </w:p>
          <w:p w:rsidR="00C42052" w:rsidRDefault="00C42052">
            <w:pPr>
              <w:rPr>
                <w:b w:val="0"/>
                <w:sz w:val="20"/>
                <w:szCs w:val="20"/>
              </w:rPr>
            </w:pPr>
            <w:r>
              <w:rPr>
                <w:b w:val="0"/>
                <w:sz w:val="20"/>
                <w:szCs w:val="20"/>
              </w:rPr>
              <w:t>No = Numărul de ore pe zi în care apa este  livrată</w:t>
            </w:r>
          </w:p>
        </w:tc>
        <w:tc>
          <w:tcPr>
            <w:tcW w:w="1134" w:type="dxa"/>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1770"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ACCESABILITATEA SERVICIULUI</w:t>
            </w:r>
          </w:p>
        </w:tc>
      </w:tr>
      <w:tr w:rsidR="00C42052" w:rsidTr="00C42052">
        <w:trPr>
          <w:trHeight w:val="1070"/>
        </w:trPr>
        <w:tc>
          <w:tcPr>
            <w:tcW w:w="392" w:type="dxa"/>
            <w:tcBorders>
              <w:top w:val="single" w:sz="4" w:space="0" w:color="auto"/>
              <w:left w:val="single" w:sz="4" w:space="0" w:color="auto"/>
              <w:bottom w:val="single" w:sz="4" w:space="0" w:color="auto"/>
              <w:right w:val="single" w:sz="4" w:space="0" w:color="auto"/>
            </w:tcBorders>
          </w:tcPr>
          <w:p w:rsidR="00C42052" w:rsidRDefault="00C42052">
            <w:pPr>
              <w:numPr>
                <w:ilvl w:val="0"/>
                <w:numId w:val="25"/>
              </w:numPr>
              <w:rPr>
                <w:b w:val="0"/>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r>
              <w:rPr>
                <w:b w:val="0"/>
                <w:sz w:val="20"/>
                <w:szCs w:val="20"/>
              </w:rPr>
              <w:t>Gcont</w:t>
            </w:r>
          </w:p>
          <w:p w:rsidR="00C42052" w:rsidRDefault="00C42052">
            <w:pPr>
              <w:rPr>
                <w:b w:val="0"/>
                <w:i/>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C42052" w:rsidRDefault="00C42052">
            <w:pPr>
              <w:rPr>
                <w:b w:val="0"/>
                <w:i/>
                <w:sz w:val="20"/>
                <w:szCs w:val="20"/>
              </w:rPr>
            </w:pPr>
            <w:r>
              <w:rPr>
                <w:b w:val="0"/>
                <w:sz w:val="20"/>
                <w:szCs w:val="20"/>
              </w:rPr>
              <w:t>Gradul de contorizare</w:t>
            </w:r>
          </w:p>
        </w:tc>
        <w:tc>
          <w:tcPr>
            <w:tcW w:w="1559"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C42052" w:rsidRDefault="00C42052">
            <w:pPr>
              <w:rPr>
                <w:b w:val="0"/>
              </w:rPr>
            </w:pPr>
            <w:r>
              <w:rPr>
                <w:b w:val="0"/>
              </w:rPr>
              <w:t>Gcont = Nbc/Ng, în care:</w:t>
            </w:r>
          </w:p>
          <w:p w:rsidR="00C42052" w:rsidRDefault="00C42052">
            <w:pPr>
              <w:pStyle w:val="BodyText"/>
              <w:rPr>
                <w:rFonts w:ascii="Calibri" w:hAnsi="Calibri"/>
                <w:sz w:val="20"/>
                <w:lang w:val="en-US"/>
              </w:rPr>
            </w:pPr>
            <w:r>
              <w:rPr>
                <w:rFonts w:ascii="Calibri" w:hAnsi="Calibri"/>
                <w:sz w:val="20"/>
                <w:lang w:val="en-US"/>
              </w:rPr>
              <w:t>Nbc = numărul total de branşamente contorizate;</w:t>
            </w:r>
          </w:p>
          <w:p w:rsidR="00C42052" w:rsidRDefault="00C42052">
            <w:pPr>
              <w:rPr>
                <w:b w:val="0"/>
                <w:sz w:val="20"/>
                <w:szCs w:val="20"/>
              </w:rPr>
            </w:pPr>
            <w:r>
              <w:rPr>
                <w:b w:val="0"/>
                <w:sz w:val="20"/>
                <w:szCs w:val="20"/>
              </w:rPr>
              <w:t>Ng = numărul total de branşamente (total gospodării conectate).</w:t>
            </w:r>
          </w:p>
        </w:tc>
        <w:tc>
          <w:tcPr>
            <w:tcW w:w="1134" w:type="dxa"/>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1770"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TRANSPARENŢA</w:t>
            </w:r>
          </w:p>
          <w:p w:rsidR="00C42052" w:rsidRDefault="00C42052">
            <w:pPr>
              <w:rPr>
                <w:b w:val="0"/>
                <w:sz w:val="20"/>
                <w:szCs w:val="20"/>
              </w:rPr>
            </w:pPr>
            <w:r>
              <w:rPr>
                <w:b w:val="0"/>
                <w:sz w:val="20"/>
                <w:szCs w:val="20"/>
              </w:rPr>
              <w:t>SEVICIULUI</w:t>
            </w:r>
          </w:p>
        </w:tc>
      </w:tr>
      <w:tr w:rsidR="00C42052" w:rsidTr="00C42052">
        <w:trPr>
          <w:trHeight w:val="672"/>
        </w:trPr>
        <w:tc>
          <w:tcPr>
            <w:tcW w:w="392" w:type="dxa"/>
            <w:tcBorders>
              <w:top w:val="single" w:sz="4" w:space="0" w:color="auto"/>
              <w:left w:val="single" w:sz="4" w:space="0" w:color="auto"/>
              <w:bottom w:val="single" w:sz="4" w:space="0" w:color="auto"/>
              <w:right w:val="single" w:sz="4" w:space="0" w:color="auto"/>
            </w:tcBorders>
          </w:tcPr>
          <w:p w:rsidR="00C42052" w:rsidRDefault="00C42052">
            <w:pPr>
              <w:numPr>
                <w:ilvl w:val="0"/>
                <w:numId w:val="25"/>
              </w:numPr>
              <w:rPr>
                <w:b w:val="0"/>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bCs/>
                <w:sz w:val="20"/>
                <w:szCs w:val="20"/>
              </w:rPr>
              <w:t>Gpotab</w:t>
            </w:r>
          </w:p>
        </w:tc>
        <w:tc>
          <w:tcPr>
            <w:tcW w:w="2127"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Gradul de conformare la cerinţele de potabilitate ale Ministerului Sănătăţii</w:t>
            </w:r>
          </w:p>
        </w:tc>
        <w:tc>
          <w:tcPr>
            <w:tcW w:w="1559"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bCs/>
                <w:sz w:val="20"/>
                <w:szCs w:val="20"/>
              </w:rPr>
              <w:t>Gpotab = Npc/Npa</w:t>
            </w:r>
            <w:r>
              <w:rPr>
                <w:b w:val="0"/>
                <w:sz w:val="20"/>
                <w:szCs w:val="20"/>
              </w:rPr>
              <w:t>, în care:</w:t>
            </w:r>
          </w:p>
          <w:p w:rsidR="00C42052" w:rsidRDefault="00C42052">
            <w:pPr>
              <w:rPr>
                <w:b w:val="0"/>
                <w:sz w:val="20"/>
                <w:szCs w:val="20"/>
              </w:rPr>
            </w:pPr>
            <w:r>
              <w:rPr>
                <w:b w:val="0"/>
                <w:sz w:val="20"/>
                <w:szCs w:val="20"/>
              </w:rPr>
              <w:t>Npc = numărul probelor de apă potabilă conforme;</w:t>
            </w:r>
          </w:p>
          <w:p w:rsidR="00C42052" w:rsidRDefault="00C42052">
            <w:pPr>
              <w:rPr>
                <w:b w:val="0"/>
                <w:sz w:val="20"/>
                <w:szCs w:val="20"/>
              </w:rPr>
            </w:pPr>
            <w:r>
              <w:rPr>
                <w:b w:val="0"/>
                <w:sz w:val="20"/>
                <w:szCs w:val="20"/>
              </w:rPr>
              <w:t>Npa = numărul total de probe de apă potabilă analizate.</w:t>
            </w:r>
          </w:p>
        </w:tc>
        <w:tc>
          <w:tcPr>
            <w:tcW w:w="1134" w:type="dxa"/>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1770"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CALITATEA SERVICIULUI</w:t>
            </w:r>
          </w:p>
        </w:tc>
      </w:tr>
      <w:tr w:rsidR="00C42052" w:rsidTr="00C42052">
        <w:trPr>
          <w:trHeight w:val="1052"/>
        </w:trPr>
        <w:tc>
          <w:tcPr>
            <w:tcW w:w="392" w:type="dxa"/>
            <w:tcBorders>
              <w:top w:val="single" w:sz="4" w:space="0" w:color="auto"/>
              <w:left w:val="single" w:sz="4" w:space="0" w:color="auto"/>
              <w:bottom w:val="single" w:sz="4" w:space="0" w:color="auto"/>
              <w:right w:val="single" w:sz="4" w:space="0" w:color="auto"/>
            </w:tcBorders>
          </w:tcPr>
          <w:p w:rsidR="00C42052" w:rsidRDefault="00C42052">
            <w:pPr>
              <w:numPr>
                <w:ilvl w:val="0"/>
                <w:numId w:val="25"/>
              </w:numPr>
              <w:rPr>
                <w:b w:val="0"/>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C42052" w:rsidRDefault="00C42052">
            <w:pPr>
              <w:rPr>
                <w:b w:val="0"/>
                <w:bCs/>
                <w:sz w:val="20"/>
                <w:szCs w:val="20"/>
              </w:rPr>
            </w:pPr>
            <w:r>
              <w:rPr>
                <w:b w:val="0"/>
                <w:bCs/>
                <w:sz w:val="20"/>
                <w:szCs w:val="20"/>
              </w:rPr>
              <w:t>Invest</w:t>
            </w:r>
          </w:p>
          <w:p w:rsidR="00C42052" w:rsidRDefault="00C42052">
            <w:pPr>
              <w:rPr>
                <w:b w:val="0"/>
                <w:bCs/>
                <w:i/>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C42052" w:rsidRDefault="00C42052">
            <w:pPr>
              <w:rPr>
                <w:b w:val="0"/>
                <w:bCs/>
                <w:i/>
                <w:sz w:val="20"/>
                <w:szCs w:val="20"/>
              </w:rPr>
            </w:pPr>
            <w:r>
              <w:rPr>
                <w:b w:val="0"/>
                <w:bCs/>
                <w:sz w:val="20"/>
                <w:szCs w:val="20"/>
              </w:rPr>
              <w:t>Valoarea investiţiilor în sistemul de aprovizionare cu apă potabilă în perioada indicată</w:t>
            </w:r>
          </w:p>
        </w:tc>
        <w:tc>
          <w:tcPr>
            <w:tcW w:w="1559"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lei/gospodărie</w:t>
            </w:r>
          </w:p>
        </w:tc>
        <w:tc>
          <w:tcPr>
            <w:tcW w:w="1984" w:type="dxa"/>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Invest = N/ Nt, în care:</w:t>
            </w:r>
          </w:p>
          <w:p w:rsidR="00C42052" w:rsidRDefault="00C42052">
            <w:pPr>
              <w:rPr>
                <w:b w:val="0"/>
                <w:bCs/>
                <w:sz w:val="20"/>
                <w:szCs w:val="20"/>
              </w:rPr>
            </w:pPr>
            <w:r>
              <w:rPr>
                <w:b w:val="0"/>
                <w:bCs/>
                <w:sz w:val="20"/>
                <w:szCs w:val="20"/>
              </w:rPr>
              <w:t>N = Totalul investitiţiilor în sistemul de aprovizionare cu apă potabilă în perioada indicată;</w:t>
            </w:r>
          </w:p>
          <w:p w:rsidR="00C42052" w:rsidRDefault="00C42052">
            <w:pPr>
              <w:rPr>
                <w:b w:val="0"/>
                <w:bCs/>
                <w:sz w:val="20"/>
                <w:szCs w:val="20"/>
              </w:rPr>
            </w:pPr>
            <w:r>
              <w:rPr>
                <w:b w:val="0"/>
                <w:sz w:val="20"/>
                <w:szCs w:val="20"/>
              </w:rPr>
              <w:t>Ng = numărul total de gospodării.</w:t>
            </w:r>
          </w:p>
        </w:tc>
        <w:tc>
          <w:tcPr>
            <w:tcW w:w="1134" w:type="dxa"/>
            <w:tcBorders>
              <w:top w:val="single" w:sz="4" w:space="0" w:color="auto"/>
              <w:left w:val="single" w:sz="4" w:space="0" w:color="auto"/>
              <w:bottom w:val="single" w:sz="4" w:space="0" w:color="auto"/>
              <w:right w:val="single" w:sz="4" w:space="0" w:color="auto"/>
            </w:tcBorders>
          </w:tcPr>
          <w:p w:rsidR="00C42052" w:rsidRDefault="00C42052">
            <w:pPr>
              <w:rPr>
                <w:b w:val="0"/>
                <w:bCs/>
                <w:sz w:val="20"/>
                <w:szCs w:val="20"/>
              </w:rPr>
            </w:pPr>
          </w:p>
        </w:tc>
        <w:tc>
          <w:tcPr>
            <w:tcW w:w="1770"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ADAPTABILITATEA SERVICIULUI</w:t>
            </w:r>
          </w:p>
        </w:tc>
      </w:tr>
      <w:tr w:rsidR="00C42052" w:rsidTr="00C42052">
        <w:trPr>
          <w:trHeight w:val="1052"/>
        </w:trPr>
        <w:tc>
          <w:tcPr>
            <w:tcW w:w="392" w:type="dxa"/>
            <w:tcBorders>
              <w:top w:val="single" w:sz="4" w:space="0" w:color="auto"/>
              <w:left w:val="single" w:sz="4" w:space="0" w:color="auto"/>
              <w:bottom w:val="single" w:sz="4" w:space="0" w:color="auto"/>
              <w:right w:val="single" w:sz="4" w:space="0" w:color="auto"/>
            </w:tcBorders>
          </w:tcPr>
          <w:p w:rsidR="00C42052" w:rsidRDefault="00C42052">
            <w:pPr>
              <w:numPr>
                <w:ilvl w:val="0"/>
                <w:numId w:val="25"/>
              </w:numPr>
              <w:rPr>
                <w:b w:val="0"/>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AP1</w:t>
            </w:r>
          </w:p>
        </w:tc>
        <w:tc>
          <w:tcPr>
            <w:tcW w:w="2127" w:type="dxa"/>
            <w:tcBorders>
              <w:top w:val="single" w:sz="4" w:space="0" w:color="auto"/>
              <w:left w:val="single" w:sz="4" w:space="0" w:color="auto"/>
              <w:bottom w:val="single" w:sz="4" w:space="0" w:color="auto"/>
              <w:right w:val="single" w:sz="4" w:space="0" w:color="auto"/>
            </w:tcBorders>
          </w:tcPr>
          <w:p w:rsidR="00C42052" w:rsidRDefault="00C42052">
            <w:pPr>
              <w:rPr>
                <w:b w:val="0"/>
                <w:bCs/>
                <w:sz w:val="20"/>
                <w:szCs w:val="20"/>
              </w:rPr>
            </w:pPr>
            <w:r>
              <w:rPr>
                <w:b w:val="0"/>
                <w:bCs/>
                <w:sz w:val="20"/>
                <w:szCs w:val="20"/>
              </w:rPr>
              <w:t>Ponderea rețelelor noi de apeduct</w:t>
            </w:r>
          </w:p>
          <w:p w:rsidR="00C42052" w:rsidRDefault="00C42052">
            <w:pPr>
              <w:rPr>
                <w:b w:val="0"/>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AP1 = Lan/Lr*100, în care:</w:t>
            </w:r>
          </w:p>
          <w:p w:rsidR="00C42052" w:rsidRDefault="00C42052">
            <w:pPr>
              <w:rPr>
                <w:b w:val="0"/>
                <w:bCs/>
                <w:sz w:val="20"/>
                <w:szCs w:val="20"/>
              </w:rPr>
            </w:pPr>
            <w:r>
              <w:rPr>
                <w:b w:val="0"/>
                <w:bCs/>
                <w:sz w:val="20"/>
                <w:szCs w:val="20"/>
              </w:rPr>
              <w:t xml:space="preserve">Lan = Lungimea rețelelor noi de apeduct construite în perioada indicată; </w:t>
            </w:r>
          </w:p>
          <w:p w:rsidR="00C42052" w:rsidRDefault="00C42052">
            <w:pPr>
              <w:rPr>
                <w:b w:val="0"/>
                <w:bCs/>
                <w:sz w:val="20"/>
                <w:szCs w:val="20"/>
              </w:rPr>
            </w:pPr>
            <w:r>
              <w:rPr>
                <w:b w:val="0"/>
                <w:bCs/>
                <w:sz w:val="20"/>
                <w:szCs w:val="20"/>
              </w:rPr>
              <w:t>Lr = Lungimea totală a reţelei de transport şi distribuţie a apei</w:t>
            </w:r>
            <w:r>
              <w:rPr>
                <w:b w:val="0"/>
              </w:rPr>
              <w:t xml:space="preserve"> </w:t>
            </w:r>
          </w:p>
        </w:tc>
        <w:tc>
          <w:tcPr>
            <w:tcW w:w="1134" w:type="dxa"/>
            <w:tcBorders>
              <w:top w:val="single" w:sz="4" w:space="0" w:color="auto"/>
              <w:left w:val="single" w:sz="4" w:space="0" w:color="auto"/>
              <w:bottom w:val="single" w:sz="4" w:space="0" w:color="auto"/>
              <w:right w:val="single" w:sz="4" w:space="0" w:color="auto"/>
            </w:tcBorders>
          </w:tcPr>
          <w:p w:rsidR="00C42052" w:rsidRDefault="00C42052">
            <w:pPr>
              <w:rPr>
                <w:b w:val="0"/>
                <w:bCs/>
                <w:sz w:val="20"/>
                <w:szCs w:val="20"/>
              </w:rPr>
            </w:pPr>
          </w:p>
        </w:tc>
        <w:tc>
          <w:tcPr>
            <w:tcW w:w="1770"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ADAPTABILITATEA SERVICIULUI</w:t>
            </w:r>
          </w:p>
        </w:tc>
      </w:tr>
      <w:tr w:rsidR="00C42052" w:rsidTr="00C42052">
        <w:trPr>
          <w:trHeight w:val="1277"/>
        </w:trPr>
        <w:tc>
          <w:tcPr>
            <w:tcW w:w="392" w:type="dxa"/>
            <w:tcBorders>
              <w:top w:val="single" w:sz="4" w:space="0" w:color="auto"/>
              <w:left w:val="single" w:sz="4" w:space="0" w:color="auto"/>
              <w:bottom w:val="single" w:sz="4" w:space="0" w:color="auto"/>
              <w:right w:val="single" w:sz="4" w:space="0" w:color="auto"/>
            </w:tcBorders>
          </w:tcPr>
          <w:p w:rsidR="00C42052" w:rsidRDefault="00C42052">
            <w:pPr>
              <w:numPr>
                <w:ilvl w:val="0"/>
                <w:numId w:val="25"/>
              </w:numPr>
              <w:rPr>
                <w:b w:val="0"/>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AP2</w:t>
            </w:r>
          </w:p>
        </w:tc>
        <w:tc>
          <w:tcPr>
            <w:tcW w:w="2127" w:type="dxa"/>
            <w:tcBorders>
              <w:top w:val="single" w:sz="4" w:space="0" w:color="auto"/>
              <w:left w:val="single" w:sz="4" w:space="0" w:color="auto"/>
              <w:bottom w:val="single" w:sz="4" w:space="0" w:color="auto"/>
              <w:right w:val="single" w:sz="4" w:space="0" w:color="auto"/>
            </w:tcBorders>
          </w:tcPr>
          <w:p w:rsidR="00C42052" w:rsidRDefault="00C42052">
            <w:pPr>
              <w:rPr>
                <w:b w:val="0"/>
                <w:bCs/>
                <w:sz w:val="20"/>
                <w:szCs w:val="20"/>
              </w:rPr>
            </w:pPr>
            <w:r>
              <w:rPr>
                <w:b w:val="0"/>
                <w:bCs/>
                <w:sz w:val="20"/>
                <w:szCs w:val="20"/>
              </w:rPr>
              <w:t>Ponderea rețelelor renovate de apeduct</w:t>
            </w:r>
          </w:p>
          <w:p w:rsidR="00C42052" w:rsidRDefault="00C42052">
            <w:pPr>
              <w:rPr>
                <w:b w:val="0"/>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AP2 = Lar/Lr*100, în care:</w:t>
            </w:r>
          </w:p>
          <w:p w:rsidR="00C42052" w:rsidRDefault="00C42052">
            <w:pPr>
              <w:rPr>
                <w:b w:val="0"/>
                <w:bCs/>
                <w:sz w:val="20"/>
                <w:szCs w:val="20"/>
              </w:rPr>
            </w:pPr>
            <w:r>
              <w:rPr>
                <w:b w:val="0"/>
                <w:bCs/>
                <w:sz w:val="20"/>
                <w:szCs w:val="20"/>
              </w:rPr>
              <w:t xml:space="preserve">Lar = Lungimea rețelelor de apeduct renovate în perioada indicată; </w:t>
            </w:r>
          </w:p>
          <w:p w:rsidR="00C42052" w:rsidRDefault="00C42052">
            <w:pPr>
              <w:rPr>
                <w:b w:val="0"/>
              </w:rPr>
            </w:pPr>
            <w:r>
              <w:rPr>
                <w:b w:val="0"/>
                <w:bCs/>
                <w:sz w:val="20"/>
                <w:szCs w:val="20"/>
              </w:rPr>
              <w:t>Lr = Lungimea totală a reţelei de transport şi distribuţie a apei</w:t>
            </w:r>
            <w:r>
              <w:rPr>
                <w:b w:val="0"/>
              </w:rPr>
              <w:t xml:space="preserve"> </w:t>
            </w:r>
          </w:p>
        </w:tc>
        <w:tc>
          <w:tcPr>
            <w:tcW w:w="1134" w:type="dxa"/>
            <w:tcBorders>
              <w:top w:val="single" w:sz="4" w:space="0" w:color="auto"/>
              <w:left w:val="single" w:sz="4" w:space="0" w:color="auto"/>
              <w:bottom w:val="single" w:sz="4" w:space="0" w:color="auto"/>
              <w:right w:val="single" w:sz="4" w:space="0" w:color="auto"/>
            </w:tcBorders>
          </w:tcPr>
          <w:p w:rsidR="00C42052" w:rsidRDefault="00C42052">
            <w:pPr>
              <w:rPr>
                <w:b w:val="0"/>
                <w:bCs/>
                <w:sz w:val="20"/>
                <w:szCs w:val="20"/>
              </w:rPr>
            </w:pPr>
          </w:p>
        </w:tc>
        <w:tc>
          <w:tcPr>
            <w:tcW w:w="1770"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ADAPTABILITATEA SERVICIULUI</w:t>
            </w:r>
          </w:p>
        </w:tc>
      </w:tr>
      <w:tr w:rsidR="00C42052" w:rsidTr="00C42052">
        <w:trPr>
          <w:trHeight w:val="1340"/>
        </w:trPr>
        <w:tc>
          <w:tcPr>
            <w:tcW w:w="392" w:type="dxa"/>
            <w:tcBorders>
              <w:top w:val="single" w:sz="4" w:space="0" w:color="auto"/>
              <w:left w:val="single" w:sz="4" w:space="0" w:color="auto"/>
              <w:bottom w:val="single" w:sz="4" w:space="0" w:color="auto"/>
              <w:right w:val="single" w:sz="4" w:space="0" w:color="auto"/>
            </w:tcBorders>
          </w:tcPr>
          <w:p w:rsidR="00C42052" w:rsidRDefault="00C42052">
            <w:pPr>
              <w:numPr>
                <w:ilvl w:val="0"/>
                <w:numId w:val="25"/>
              </w:numPr>
              <w:rPr>
                <w:b w:val="0"/>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42052" w:rsidRDefault="00C42052">
            <w:pPr>
              <w:rPr>
                <w:b w:val="0"/>
                <w:bCs/>
                <w:i/>
                <w:sz w:val="20"/>
                <w:szCs w:val="20"/>
              </w:rPr>
            </w:pPr>
            <w:r>
              <w:rPr>
                <w:b w:val="0"/>
                <w:bCs/>
                <w:sz w:val="20"/>
                <w:szCs w:val="20"/>
              </w:rPr>
              <w:t>Pg</w:t>
            </w:r>
          </w:p>
        </w:tc>
        <w:tc>
          <w:tcPr>
            <w:tcW w:w="2127" w:type="dxa"/>
            <w:tcBorders>
              <w:top w:val="single" w:sz="4" w:space="0" w:color="auto"/>
              <w:left w:val="single" w:sz="4" w:space="0" w:color="auto"/>
              <w:bottom w:val="single" w:sz="4" w:space="0" w:color="auto"/>
              <w:right w:val="single" w:sz="4" w:space="0" w:color="auto"/>
            </w:tcBorders>
            <w:hideMark/>
          </w:tcPr>
          <w:p w:rsidR="00C42052" w:rsidRDefault="00C42052">
            <w:pPr>
              <w:rPr>
                <w:b w:val="0"/>
                <w:bCs/>
                <w:i/>
                <w:sz w:val="20"/>
                <w:szCs w:val="20"/>
              </w:rPr>
            </w:pPr>
            <w:r>
              <w:rPr>
                <w:b w:val="0"/>
                <w:sz w:val="20"/>
                <w:szCs w:val="20"/>
              </w:rPr>
              <w:t>Pierderea de apă potabilă în reţeaua publică de transport şi distribuţie a apei potabile până la intrarea în bloc/casă (</w:t>
            </w:r>
            <w:r>
              <w:rPr>
                <w:b w:val="0"/>
                <w:i/>
                <w:iCs/>
                <w:sz w:val="20"/>
                <w:szCs w:val="20"/>
              </w:rPr>
              <w:t>„apa nefacturată”</w:t>
            </w:r>
            <w:r>
              <w:rPr>
                <w:b w:val="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r>
              <w:rPr>
                <w:b w:val="0"/>
                <w:sz w:val="20"/>
                <w:szCs w:val="20"/>
              </w:rPr>
              <w:t>%</w:t>
            </w:r>
          </w:p>
          <w:p w:rsidR="00C42052" w:rsidRDefault="00C42052">
            <w:pPr>
              <w:rPr>
                <w:b w:val="0"/>
                <w:strike/>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bCs/>
                <w:sz w:val="20"/>
                <w:szCs w:val="20"/>
              </w:rPr>
              <w:t>Pg = (Qp-Qf)/Qp</w:t>
            </w:r>
            <w:r>
              <w:rPr>
                <w:b w:val="0"/>
                <w:sz w:val="20"/>
                <w:szCs w:val="20"/>
              </w:rPr>
              <w:t>, în care:</w:t>
            </w:r>
          </w:p>
          <w:p w:rsidR="00C42052" w:rsidRDefault="00C42052">
            <w:pPr>
              <w:rPr>
                <w:b w:val="0"/>
                <w:sz w:val="20"/>
                <w:szCs w:val="20"/>
              </w:rPr>
            </w:pPr>
            <w:r>
              <w:rPr>
                <w:b w:val="0"/>
                <w:sz w:val="20"/>
                <w:szCs w:val="20"/>
              </w:rPr>
              <w:t>Qp = cantitatea totală de apă potabilă produsă (intrată în reţeaua de transport şi distribuţie), în m</w:t>
            </w:r>
            <w:r>
              <w:rPr>
                <w:b w:val="0"/>
                <w:sz w:val="20"/>
                <w:szCs w:val="20"/>
                <w:vertAlign w:val="superscript"/>
              </w:rPr>
              <w:t>3</w:t>
            </w:r>
            <w:r>
              <w:rPr>
                <w:b w:val="0"/>
                <w:sz w:val="20"/>
                <w:szCs w:val="20"/>
              </w:rPr>
              <w:t>/perioada indicată;</w:t>
            </w:r>
          </w:p>
          <w:p w:rsidR="00C42052" w:rsidRDefault="00C42052">
            <w:pPr>
              <w:rPr>
                <w:b w:val="0"/>
                <w:sz w:val="20"/>
                <w:szCs w:val="20"/>
              </w:rPr>
            </w:pPr>
            <w:r>
              <w:rPr>
                <w:b w:val="0"/>
                <w:sz w:val="20"/>
                <w:szCs w:val="20"/>
              </w:rPr>
              <w:t>Qf = cantitatea totală de apă potabilă facturată, în m</w:t>
            </w:r>
            <w:r>
              <w:rPr>
                <w:b w:val="0"/>
                <w:sz w:val="20"/>
                <w:szCs w:val="20"/>
                <w:vertAlign w:val="superscript"/>
              </w:rPr>
              <w:t>3</w:t>
            </w:r>
            <w:r>
              <w:rPr>
                <w:b w:val="0"/>
                <w:sz w:val="20"/>
                <w:szCs w:val="20"/>
              </w:rPr>
              <w:t>/perioada indicată;</w:t>
            </w:r>
          </w:p>
        </w:tc>
        <w:tc>
          <w:tcPr>
            <w:tcW w:w="1134" w:type="dxa"/>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1770"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EFICIENŢA SERVICIULUI</w:t>
            </w:r>
          </w:p>
        </w:tc>
      </w:tr>
      <w:tr w:rsidR="00C42052" w:rsidTr="00C42052">
        <w:trPr>
          <w:cantSplit/>
          <w:trHeight w:val="620"/>
        </w:trPr>
        <w:tc>
          <w:tcPr>
            <w:tcW w:w="392" w:type="dxa"/>
            <w:tcBorders>
              <w:top w:val="single" w:sz="4" w:space="0" w:color="auto"/>
              <w:left w:val="single" w:sz="4" w:space="0" w:color="auto"/>
              <w:bottom w:val="single" w:sz="4" w:space="0" w:color="auto"/>
              <w:right w:val="single" w:sz="4" w:space="0" w:color="auto"/>
            </w:tcBorders>
          </w:tcPr>
          <w:p w:rsidR="00C42052" w:rsidRDefault="00C42052">
            <w:pPr>
              <w:numPr>
                <w:ilvl w:val="0"/>
                <w:numId w:val="25"/>
              </w:numPr>
              <w:rPr>
                <w:b w:val="0"/>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r>
              <w:rPr>
                <w:b w:val="0"/>
                <w:bCs/>
                <w:sz w:val="20"/>
                <w:szCs w:val="20"/>
              </w:rPr>
              <w:t>Pa</w:t>
            </w:r>
          </w:p>
          <w:p w:rsidR="00C42052" w:rsidRDefault="00C42052">
            <w:pPr>
              <w:rPr>
                <w:b w:val="0"/>
                <w:i/>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C42052" w:rsidRDefault="00C42052">
            <w:pPr>
              <w:rPr>
                <w:b w:val="0"/>
                <w:i/>
                <w:sz w:val="20"/>
                <w:szCs w:val="20"/>
              </w:rPr>
            </w:pPr>
            <w:r>
              <w:rPr>
                <w:b w:val="0"/>
                <w:sz w:val="20"/>
                <w:szCs w:val="20"/>
              </w:rPr>
              <w:t>Tariful apei potabile pentru persoane fizice, pentru agenții economici (exclusiv TVA), pentru cei care nu au contoare</w:t>
            </w:r>
          </w:p>
        </w:tc>
        <w:tc>
          <w:tcPr>
            <w:tcW w:w="1559"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Lei/m</w:t>
            </w:r>
            <w:r>
              <w:rPr>
                <w:b w:val="0"/>
                <w:sz w:val="20"/>
                <w:szCs w:val="20"/>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C42052" w:rsidRDefault="00C42052">
            <w:pPr>
              <w:pStyle w:val="BodyText2"/>
              <w:rPr>
                <w:rFonts w:ascii="Calibri" w:hAnsi="Calibri"/>
                <w:b w:val="0"/>
                <w:sz w:val="20"/>
              </w:rPr>
            </w:pPr>
            <w:r>
              <w:rPr>
                <w:rFonts w:ascii="Calibri" w:hAnsi="Calibri"/>
                <w:b w:val="0"/>
                <w:sz w:val="20"/>
              </w:rPr>
              <w:t>Se va comunica preţul în lei, evidenţiindu-se distinct TVA.</w:t>
            </w:r>
          </w:p>
          <w:p w:rsidR="00C42052" w:rsidRDefault="00C42052">
            <w:pPr>
              <w:rPr>
                <w:b w:val="0"/>
                <w:i/>
                <w:i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2052" w:rsidRDefault="00C42052">
            <w:pPr>
              <w:rPr>
                <w:b w:val="0"/>
                <w:i/>
                <w:iCs/>
                <w:sz w:val="20"/>
                <w:szCs w:val="20"/>
              </w:rPr>
            </w:pPr>
          </w:p>
        </w:tc>
        <w:tc>
          <w:tcPr>
            <w:tcW w:w="1770"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SUPORTABILITATEA SERVICIULUI</w:t>
            </w:r>
          </w:p>
        </w:tc>
      </w:tr>
      <w:tr w:rsidR="00C42052" w:rsidTr="00C42052">
        <w:trPr>
          <w:cantSplit/>
          <w:trHeight w:val="620"/>
        </w:trPr>
        <w:tc>
          <w:tcPr>
            <w:tcW w:w="392" w:type="dxa"/>
            <w:tcBorders>
              <w:top w:val="single" w:sz="4" w:space="0" w:color="auto"/>
              <w:left w:val="single" w:sz="4" w:space="0" w:color="auto"/>
              <w:bottom w:val="single" w:sz="4" w:space="0" w:color="auto"/>
              <w:right w:val="single" w:sz="4" w:space="0" w:color="auto"/>
            </w:tcBorders>
          </w:tcPr>
          <w:p w:rsidR="00C42052" w:rsidRDefault="00C42052">
            <w:pPr>
              <w:numPr>
                <w:ilvl w:val="0"/>
                <w:numId w:val="25"/>
              </w:numPr>
              <w:rPr>
                <w:b w:val="0"/>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CostA</w:t>
            </w:r>
          </w:p>
        </w:tc>
        <w:tc>
          <w:tcPr>
            <w:tcW w:w="2127"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rPr>
              <w:t>Costul operațional pentru livrarea unui m3 de apă</w:t>
            </w:r>
          </w:p>
        </w:tc>
        <w:tc>
          <w:tcPr>
            <w:tcW w:w="1559"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Lei/m3</w:t>
            </w:r>
          </w:p>
        </w:tc>
        <w:tc>
          <w:tcPr>
            <w:tcW w:w="1984" w:type="dxa"/>
            <w:tcBorders>
              <w:top w:val="single" w:sz="4" w:space="0" w:color="auto"/>
              <w:left w:val="single" w:sz="4" w:space="0" w:color="auto"/>
              <w:bottom w:val="single" w:sz="4" w:space="0" w:color="auto"/>
              <w:right w:val="single" w:sz="4" w:space="0" w:color="auto"/>
            </w:tcBorders>
            <w:hideMark/>
          </w:tcPr>
          <w:p w:rsidR="00C42052" w:rsidRDefault="00C42052">
            <w:pPr>
              <w:pStyle w:val="BodyText2"/>
              <w:rPr>
                <w:rFonts w:ascii="Calibri" w:hAnsi="Calibri"/>
                <w:b w:val="0"/>
                <w:i/>
                <w:sz w:val="20"/>
              </w:rPr>
            </w:pPr>
            <w:r>
              <w:rPr>
                <w:rFonts w:ascii="Calibri" w:hAnsi="Calibri"/>
                <w:b w:val="0"/>
                <w:sz w:val="20"/>
              </w:rPr>
              <w:t>CostA = Ctot/Qp, în care:</w:t>
            </w:r>
          </w:p>
          <w:p w:rsidR="00C42052" w:rsidRDefault="00C42052">
            <w:pPr>
              <w:pStyle w:val="Footer"/>
              <w:rPr>
                <w:rFonts w:ascii="Calibri" w:eastAsia="Calibri" w:hAnsi="Calibri"/>
                <w:sz w:val="20"/>
              </w:rPr>
            </w:pPr>
            <w:r>
              <w:rPr>
                <w:rFonts w:ascii="Calibri" w:eastAsia="Calibri" w:hAnsi="Calibri"/>
                <w:sz w:val="20"/>
              </w:rPr>
              <w:t>Ctot = cost total pentru prestarea serviciului livrare apă, în lei/ perioada indicată (materiale, reactivi, energie electrică, întreținere, reparație, retribuirea muncii, uzura, etc);</w:t>
            </w:r>
          </w:p>
          <w:p w:rsidR="00C42052" w:rsidRDefault="00C42052">
            <w:pPr>
              <w:rPr>
                <w:b w:val="0"/>
                <w:sz w:val="20"/>
                <w:szCs w:val="20"/>
              </w:rPr>
            </w:pPr>
            <w:r>
              <w:rPr>
                <w:b w:val="0"/>
                <w:sz w:val="20"/>
                <w:szCs w:val="20"/>
              </w:rPr>
              <w:t>Qp = cantitatea totală de apă potabilă produsă (intrată în reţeaua de transport şi distribuţie), în m</w:t>
            </w:r>
            <w:r>
              <w:rPr>
                <w:b w:val="0"/>
                <w:sz w:val="20"/>
                <w:szCs w:val="20"/>
                <w:vertAlign w:val="superscript"/>
              </w:rPr>
              <w:t>3</w:t>
            </w:r>
            <w:r>
              <w:rPr>
                <w:b w:val="0"/>
                <w:sz w:val="20"/>
                <w:szCs w:val="20"/>
              </w:rPr>
              <w:t>/perioada indicată;</w:t>
            </w:r>
          </w:p>
        </w:tc>
        <w:tc>
          <w:tcPr>
            <w:tcW w:w="1134" w:type="dxa"/>
            <w:tcBorders>
              <w:top w:val="single" w:sz="4" w:space="0" w:color="auto"/>
              <w:left w:val="single" w:sz="4" w:space="0" w:color="auto"/>
              <w:bottom w:val="single" w:sz="4" w:space="0" w:color="auto"/>
              <w:right w:val="single" w:sz="4" w:space="0" w:color="auto"/>
            </w:tcBorders>
          </w:tcPr>
          <w:p w:rsidR="00C42052" w:rsidRDefault="00C42052">
            <w:pPr>
              <w:rPr>
                <w:b w:val="0"/>
                <w:i/>
                <w:iCs/>
                <w:sz w:val="20"/>
                <w:szCs w:val="20"/>
              </w:rPr>
            </w:pPr>
          </w:p>
        </w:tc>
        <w:tc>
          <w:tcPr>
            <w:tcW w:w="1770"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STANDARD DE COST</w:t>
            </w:r>
          </w:p>
        </w:tc>
      </w:tr>
      <w:tr w:rsidR="00C42052" w:rsidTr="00C42052">
        <w:trPr>
          <w:cantSplit/>
          <w:trHeight w:val="1385"/>
        </w:trPr>
        <w:tc>
          <w:tcPr>
            <w:tcW w:w="392" w:type="dxa"/>
            <w:tcBorders>
              <w:top w:val="single" w:sz="4" w:space="0" w:color="auto"/>
              <w:left w:val="single" w:sz="4" w:space="0" w:color="auto"/>
              <w:bottom w:val="single" w:sz="4" w:space="0" w:color="auto"/>
              <w:right w:val="single" w:sz="4" w:space="0" w:color="auto"/>
            </w:tcBorders>
          </w:tcPr>
          <w:p w:rsidR="00C42052" w:rsidRDefault="00C42052">
            <w:pPr>
              <w:numPr>
                <w:ilvl w:val="0"/>
                <w:numId w:val="25"/>
              </w:numPr>
              <w:rPr>
                <w:b w:val="0"/>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Coper</w:t>
            </w:r>
          </w:p>
        </w:tc>
        <w:tc>
          <w:tcPr>
            <w:tcW w:w="2127"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Cost operaţional pe km de reţea publică de transport şi distribuţie a apei potabile</w:t>
            </w:r>
            <w:r>
              <w:rPr>
                <w:b w:val="0"/>
                <w:i/>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lei/km</w:t>
            </w:r>
          </w:p>
        </w:tc>
        <w:tc>
          <w:tcPr>
            <w:tcW w:w="1984" w:type="dxa"/>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Coper = Ctot/Lr, în care</w:t>
            </w:r>
          </w:p>
          <w:p w:rsidR="00C42052" w:rsidRDefault="00C42052">
            <w:pPr>
              <w:pStyle w:val="Footer"/>
              <w:rPr>
                <w:rFonts w:ascii="Calibri" w:eastAsia="Calibri" w:hAnsi="Calibri"/>
                <w:sz w:val="20"/>
              </w:rPr>
            </w:pPr>
            <w:r>
              <w:rPr>
                <w:rFonts w:ascii="Calibri" w:eastAsia="Calibri" w:hAnsi="Calibri"/>
                <w:sz w:val="20"/>
              </w:rPr>
              <w:t>Ctot = cost total pentru prestarea serviciului livrare apă, în lei/ perioada indicată (materiale, reactivi, energie electrică, întreținere, reparație, retribuirea muncii, uzura, etc);</w:t>
            </w:r>
          </w:p>
          <w:p w:rsidR="00C42052" w:rsidRDefault="00C42052">
            <w:pPr>
              <w:pStyle w:val="BodyText2"/>
              <w:rPr>
                <w:rFonts w:ascii="Calibri" w:hAnsi="Calibri"/>
                <w:b w:val="0"/>
                <w:i/>
                <w:sz w:val="20"/>
              </w:rPr>
            </w:pPr>
            <w:r>
              <w:rPr>
                <w:rFonts w:ascii="Calibri" w:eastAsia="Calibri" w:hAnsi="Calibri"/>
                <w:b w:val="0"/>
                <w:sz w:val="20"/>
              </w:rPr>
              <w:t>Lr = lungimea totală a reţelei de transport şi distribuţie, în km.</w:t>
            </w:r>
          </w:p>
        </w:tc>
        <w:tc>
          <w:tcPr>
            <w:tcW w:w="1134" w:type="dxa"/>
            <w:tcBorders>
              <w:top w:val="single" w:sz="4" w:space="0" w:color="auto"/>
              <w:left w:val="single" w:sz="4" w:space="0" w:color="auto"/>
              <w:bottom w:val="single" w:sz="4" w:space="0" w:color="auto"/>
              <w:right w:val="single" w:sz="4" w:space="0" w:color="auto"/>
            </w:tcBorders>
          </w:tcPr>
          <w:p w:rsidR="00C42052" w:rsidRDefault="00C42052">
            <w:pPr>
              <w:pStyle w:val="BodyText2"/>
              <w:rPr>
                <w:rFonts w:ascii="Calibri" w:hAnsi="Calibri"/>
                <w:b w:val="0"/>
                <w:i/>
                <w:sz w:val="20"/>
              </w:rPr>
            </w:pPr>
          </w:p>
        </w:tc>
        <w:tc>
          <w:tcPr>
            <w:tcW w:w="1770"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STANDARD DE COST</w:t>
            </w:r>
          </w:p>
        </w:tc>
      </w:tr>
      <w:tr w:rsidR="00C42052" w:rsidTr="00C42052">
        <w:trPr>
          <w:cantSplit/>
          <w:trHeight w:val="620"/>
        </w:trPr>
        <w:tc>
          <w:tcPr>
            <w:tcW w:w="392" w:type="dxa"/>
            <w:tcBorders>
              <w:top w:val="single" w:sz="4" w:space="0" w:color="auto"/>
              <w:left w:val="single" w:sz="4" w:space="0" w:color="auto"/>
              <w:bottom w:val="single" w:sz="4" w:space="0" w:color="auto"/>
              <w:right w:val="single" w:sz="4" w:space="0" w:color="auto"/>
            </w:tcBorders>
          </w:tcPr>
          <w:p w:rsidR="00C42052" w:rsidRDefault="00C42052">
            <w:pPr>
              <w:numPr>
                <w:ilvl w:val="0"/>
                <w:numId w:val="25"/>
              </w:numPr>
              <w:rPr>
                <w:b w:val="0"/>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AP3</w:t>
            </w:r>
          </w:p>
        </w:tc>
        <w:tc>
          <w:tcPr>
            <w:tcW w:w="2127"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Gradul de acoperire a cheltuielilor pentru de tariful pentru furnizarea apei potabile</w:t>
            </w:r>
          </w:p>
        </w:tc>
        <w:tc>
          <w:tcPr>
            <w:tcW w:w="1559"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proporție</w:t>
            </w:r>
          </w:p>
        </w:tc>
        <w:tc>
          <w:tcPr>
            <w:tcW w:w="1984" w:type="dxa"/>
            <w:tcBorders>
              <w:top w:val="single" w:sz="4" w:space="0" w:color="auto"/>
              <w:left w:val="single" w:sz="4" w:space="0" w:color="auto"/>
              <w:bottom w:val="single" w:sz="4" w:space="0" w:color="auto"/>
              <w:right w:val="single" w:sz="4" w:space="0" w:color="auto"/>
            </w:tcBorders>
            <w:hideMark/>
          </w:tcPr>
          <w:p w:rsidR="00C42052" w:rsidRDefault="00C42052">
            <w:pPr>
              <w:pStyle w:val="BodyText2"/>
              <w:rPr>
                <w:rFonts w:ascii="Calibri" w:hAnsi="Calibri"/>
                <w:b w:val="0"/>
                <w:i/>
                <w:sz w:val="20"/>
              </w:rPr>
            </w:pPr>
            <w:r>
              <w:rPr>
                <w:rFonts w:ascii="Calibri" w:hAnsi="Calibri"/>
                <w:b w:val="0"/>
                <w:sz w:val="20"/>
              </w:rPr>
              <w:t>AP3=Pa/CostA, în care:</w:t>
            </w:r>
          </w:p>
          <w:p w:rsidR="00C42052" w:rsidRDefault="00C42052">
            <w:pPr>
              <w:pStyle w:val="BodyText2"/>
              <w:rPr>
                <w:rFonts w:ascii="Calibri" w:eastAsia="Calibri" w:hAnsi="Calibri"/>
                <w:b w:val="0"/>
                <w:i/>
                <w:sz w:val="20"/>
              </w:rPr>
            </w:pPr>
            <w:r>
              <w:rPr>
                <w:rFonts w:ascii="Calibri" w:eastAsia="Calibri" w:hAnsi="Calibri"/>
                <w:b w:val="0"/>
                <w:sz w:val="20"/>
              </w:rPr>
              <w:t xml:space="preserve">Pa= tariful apei potabile pentru persoane fizice; </w:t>
            </w:r>
          </w:p>
          <w:p w:rsidR="00C42052" w:rsidRDefault="00C42052">
            <w:pPr>
              <w:pStyle w:val="BodyText2"/>
              <w:rPr>
                <w:rFonts w:ascii="Calibri" w:hAnsi="Calibri"/>
                <w:b w:val="0"/>
                <w:i/>
                <w:sz w:val="20"/>
              </w:rPr>
            </w:pPr>
            <w:r>
              <w:rPr>
                <w:rFonts w:ascii="Calibri" w:eastAsia="Calibri" w:hAnsi="Calibri"/>
                <w:b w:val="0"/>
                <w:sz w:val="20"/>
              </w:rPr>
              <w:t>CostA= costul operațional pentru livrarea unui m3 de apă</w:t>
            </w:r>
          </w:p>
        </w:tc>
        <w:tc>
          <w:tcPr>
            <w:tcW w:w="1134" w:type="dxa"/>
            <w:tcBorders>
              <w:top w:val="single" w:sz="4" w:space="0" w:color="auto"/>
              <w:left w:val="single" w:sz="4" w:space="0" w:color="auto"/>
              <w:bottom w:val="single" w:sz="4" w:space="0" w:color="auto"/>
              <w:right w:val="single" w:sz="4" w:space="0" w:color="auto"/>
            </w:tcBorders>
          </w:tcPr>
          <w:p w:rsidR="00C42052" w:rsidRDefault="00C42052">
            <w:pPr>
              <w:rPr>
                <w:b w:val="0"/>
                <w:i/>
                <w:iCs/>
                <w:sz w:val="20"/>
                <w:szCs w:val="20"/>
              </w:rPr>
            </w:pPr>
          </w:p>
        </w:tc>
        <w:tc>
          <w:tcPr>
            <w:tcW w:w="1770"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RENTABILITATEA SERVICIULUI</w:t>
            </w:r>
          </w:p>
        </w:tc>
      </w:tr>
      <w:tr w:rsidR="00C42052" w:rsidTr="00C42052">
        <w:trPr>
          <w:cantSplit/>
          <w:trHeight w:val="1385"/>
        </w:trPr>
        <w:tc>
          <w:tcPr>
            <w:tcW w:w="392" w:type="dxa"/>
            <w:tcBorders>
              <w:top w:val="single" w:sz="4" w:space="0" w:color="auto"/>
              <w:left w:val="single" w:sz="4" w:space="0" w:color="auto"/>
              <w:bottom w:val="single" w:sz="4" w:space="0" w:color="auto"/>
              <w:right w:val="single" w:sz="4" w:space="0" w:color="auto"/>
            </w:tcBorders>
          </w:tcPr>
          <w:p w:rsidR="00C42052" w:rsidRDefault="00C42052">
            <w:pPr>
              <w:numPr>
                <w:ilvl w:val="0"/>
                <w:numId w:val="25"/>
              </w:numPr>
              <w:rPr>
                <w:b w:val="0"/>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AP4</w:t>
            </w:r>
          </w:p>
        </w:tc>
        <w:tc>
          <w:tcPr>
            <w:tcW w:w="2127"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 xml:space="preserve">Gradul de încasare a facturilor pentru apă și canalizare </w:t>
            </w:r>
          </w:p>
        </w:tc>
        <w:tc>
          <w:tcPr>
            <w:tcW w:w="1559"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C42052" w:rsidRDefault="00C42052">
            <w:pPr>
              <w:pStyle w:val="BodyText2"/>
              <w:rPr>
                <w:rFonts w:ascii="Calibri" w:hAnsi="Calibri"/>
                <w:b w:val="0"/>
                <w:i/>
                <w:sz w:val="20"/>
              </w:rPr>
            </w:pPr>
            <w:r>
              <w:rPr>
                <w:rFonts w:ascii="Calibri" w:hAnsi="Calibri"/>
                <w:b w:val="0"/>
                <w:sz w:val="20"/>
              </w:rPr>
              <w:t>AP4 = Fac2/Fac1, în care:</w:t>
            </w:r>
          </w:p>
          <w:p w:rsidR="00C42052" w:rsidRDefault="00C42052">
            <w:pPr>
              <w:pStyle w:val="BodyText2"/>
              <w:rPr>
                <w:rFonts w:ascii="Calibri" w:hAnsi="Calibri"/>
                <w:b w:val="0"/>
                <w:i/>
                <w:sz w:val="20"/>
              </w:rPr>
            </w:pPr>
            <w:r>
              <w:rPr>
                <w:rFonts w:ascii="Calibri" w:hAnsi="Calibri"/>
                <w:b w:val="0"/>
                <w:sz w:val="20"/>
              </w:rPr>
              <w:t>Fac2=valoarea totală a facturilor încasate în perioada indicată;</w:t>
            </w:r>
          </w:p>
          <w:p w:rsidR="00C42052" w:rsidRDefault="00C42052">
            <w:pPr>
              <w:pStyle w:val="BodyText2"/>
              <w:rPr>
                <w:rFonts w:ascii="Calibri" w:hAnsi="Calibri"/>
                <w:b w:val="0"/>
                <w:i/>
                <w:sz w:val="20"/>
              </w:rPr>
            </w:pPr>
            <w:r>
              <w:rPr>
                <w:rFonts w:ascii="Calibri" w:hAnsi="Calibri"/>
                <w:b w:val="0"/>
                <w:sz w:val="20"/>
              </w:rPr>
              <w:t>Fac1= valoarea totală a facturilor emise în perioada indicată;</w:t>
            </w:r>
          </w:p>
          <w:p w:rsidR="00C42052" w:rsidRDefault="00C42052">
            <w:pPr>
              <w:pStyle w:val="BodyText2"/>
              <w:rPr>
                <w:rFonts w:ascii="Calibri" w:hAnsi="Calibri"/>
                <w:b w:val="0"/>
                <w:i/>
                <w:sz w:val="20"/>
              </w:rPr>
            </w:pPr>
          </w:p>
        </w:tc>
        <w:tc>
          <w:tcPr>
            <w:tcW w:w="1134" w:type="dxa"/>
            <w:tcBorders>
              <w:top w:val="single" w:sz="4" w:space="0" w:color="auto"/>
              <w:left w:val="single" w:sz="4" w:space="0" w:color="auto"/>
              <w:bottom w:val="single" w:sz="4" w:space="0" w:color="auto"/>
              <w:right w:val="single" w:sz="4" w:space="0" w:color="auto"/>
            </w:tcBorders>
          </w:tcPr>
          <w:p w:rsidR="00C42052" w:rsidRDefault="00C42052">
            <w:pPr>
              <w:pStyle w:val="BodyText2"/>
              <w:rPr>
                <w:rFonts w:ascii="Calibri" w:hAnsi="Calibri"/>
                <w:b w:val="0"/>
                <w:i/>
                <w:sz w:val="20"/>
              </w:rPr>
            </w:pPr>
          </w:p>
        </w:tc>
        <w:tc>
          <w:tcPr>
            <w:tcW w:w="1770"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RENTABILITATEA SERVICIULUI</w:t>
            </w:r>
          </w:p>
        </w:tc>
      </w:tr>
    </w:tbl>
    <w:p w:rsidR="00C42052" w:rsidRDefault="00C42052" w:rsidP="00C42052">
      <w:pPr>
        <w:jc w:val="center"/>
        <w:rPr>
          <w:b w:val="0"/>
          <w:bCs/>
          <w:sz w:val="20"/>
        </w:rPr>
      </w:pPr>
    </w:p>
    <w:p w:rsidR="00C42052" w:rsidRDefault="00C42052" w:rsidP="00C42052">
      <w:pPr>
        <w:pStyle w:val="Heading2"/>
        <w:numPr>
          <w:ilvl w:val="0"/>
          <w:numId w:val="24"/>
        </w:numPr>
        <w:jc w:val="left"/>
        <w:rPr>
          <w:rFonts w:ascii="Cambria" w:hAnsi="Cambria"/>
          <w:color w:val="17365D"/>
          <w:sz w:val="24"/>
        </w:rPr>
      </w:pPr>
      <w:r>
        <w:rPr>
          <w:rFonts w:ascii="Cambria" w:hAnsi="Cambria"/>
          <w:bCs w:val="0"/>
          <w:color w:val="17365D"/>
        </w:rPr>
        <w:br w:type="page"/>
      </w:r>
      <w:bookmarkStart w:id="8" w:name="_Toc414618748"/>
      <w:r>
        <w:rPr>
          <w:rFonts w:ascii="Cambria" w:hAnsi="Cambria"/>
          <w:color w:val="17365D"/>
          <w:sz w:val="24"/>
        </w:rPr>
        <w:lastRenderedPageBreak/>
        <w:t>SERVICIUL DE CANALIZARE - EPURARE</w:t>
      </w:r>
      <w:bookmarkEnd w:id="8"/>
    </w:p>
    <w:p w:rsidR="00C42052" w:rsidRDefault="00C42052" w:rsidP="00C42052">
      <w:pPr>
        <w:jc w:val="center"/>
        <w:rPr>
          <w:b w:val="0"/>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717"/>
        <w:gridCol w:w="2268"/>
        <w:gridCol w:w="1227"/>
        <w:gridCol w:w="2388"/>
        <w:gridCol w:w="861"/>
        <w:gridCol w:w="2172"/>
      </w:tblGrid>
      <w:tr w:rsidR="00C42052" w:rsidTr="00C42052">
        <w:trPr>
          <w:trHeight w:val="662"/>
        </w:trPr>
        <w:tc>
          <w:tcPr>
            <w:tcW w:w="177" w:type="pct"/>
            <w:tcBorders>
              <w:top w:val="single" w:sz="4" w:space="0" w:color="auto"/>
              <w:left w:val="single" w:sz="4" w:space="0" w:color="auto"/>
              <w:bottom w:val="single" w:sz="4" w:space="0" w:color="auto"/>
              <w:right w:val="single" w:sz="4" w:space="0" w:color="auto"/>
            </w:tcBorders>
          </w:tcPr>
          <w:p w:rsidR="00C42052" w:rsidRDefault="00C42052">
            <w:pPr>
              <w:pStyle w:val="ListParagraph"/>
              <w:spacing w:after="0" w:line="240" w:lineRule="auto"/>
              <w:ind w:left="360"/>
              <w:rPr>
                <w:bCs/>
                <w:sz w:val="20"/>
                <w:szCs w:val="20"/>
                <w:lang w:val="ro-RO"/>
              </w:rPr>
            </w:pPr>
          </w:p>
        </w:tc>
        <w:tc>
          <w:tcPr>
            <w:tcW w:w="307"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COD</w:t>
            </w:r>
          </w:p>
        </w:tc>
        <w:tc>
          <w:tcPr>
            <w:tcW w:w="1376"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DEFINIŢIA INDICATORULUI</w:t>
            </w:r>
          </w:p>
        </w:tc>
        <w:tc>
          <w:tcPr>
            <w:tcW w:w="577"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UNITATEA</w:t>
            </w:r>
          </w:p>
          <w:p w:rsidR="00C42052" w:rsidRDefault="00C42052">
            <w:pPr>
              <w:rPr>
                <w:b w:val="0"/>
                <w:bCs/>
                <w:sz w:val="20"/>
                <w:szCs w:val="20"/>
              </w:rPr>
            </w:pPr>
            <w:r>
              <w:rPr>
                <w:b w:val="0"/>
                <w:bCs/>
                <w:sz w:val="20"/>
                <w:szCs w:val="20"/>
              </w:rPr>
              <w:t>DE MĂSURĂ</w:t>
            </w:r>
          </w:p>
        </w:tc>
        <w:tc>
          <w:tcPr>
            <w:tcW w:w="1372"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FORMULA DE CALCUL</w:t>
            </w:r>
          </w:p>
        </w:tc>
        <w:tc>
          <w:tcPr>
            <w:tcW w:w="502"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SURSA DE DATE</w:t>
            </w: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EXIGENŢA MĂSURATĂ</w:t>
            </w:r>
          </w:p>
        </w:tc>
      </w:tr>
      <w:tr w:rsidR="00C42052" w:rsidTr="00C42052">
        <w:trPr>
          <w:trHeight w:val="1445"/>
        </w:trPr>
        <w:tc>
          <w:tcPr>
            <w:tcW w:w="177" w:type="pct"/>
            <w:tcBorders>
              <w:top w:val="single" w:sz="4" w:space="0" w:color="auto"/>
              <w:left w:val="single" w:sz="4" w:space="0" w:color="auto"/>
              <w:bottom w:val="single" w:sz="4" w:space="0" w:color="auto"/>
              <w:right w:val="single" w:sz="4" w:space="0" w:color="auto"/>
            </w:tcBorders>
          </w:tcPr>
          <w:p w:rsidR="00C42052" w:rsidRDefault="00C42052">
            <w:pPr>
              <w:pStyle w:val="ListParagraph"/>
              <w:numPr>
                <w:ilvl w:val="0"/>
                <w:numId w:val="26"/>
              </w:numPr>
              <w:spacing w:after="0" w:line="240" w:lineRule="auto"/>
              <w:rPr>
                <w:bCs/>
                <w:sz w:val="20"/>
                <w:szCs w:val="20"/>
                <w:lang w:val="ro-RO"/>
              </w:rPr>
            </w:pPr>
          </w:p>
        </w:tc>
        <w:tc>
          <w:tcPr>
            <w:tcW w:w="30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CA1</w:t>
            </w:r>
          </w:p>
        </w:tc>
        <w:tc>
          <w:tcPr>
            <w:tcW w:w="1376"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Prezenţa serviciului</w:t>
            </w:r>
          </w:p>
        </w:tc>
        <w:tc>
          <w:tcPr>
            <w:tcW w:w="57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0,1,2</w:t>
            </w:r>
          </w:p>
        </w:tc>
        <w:tc>
          <w:tcPr>
            <w:tcW w:w="1372"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Întrebare: Oraşul dispune de:</w:t>
            </w:r>
          </w:p>
          <w:p w:rsidR="00C42052" w:rsidRDefault="00C42052">
            <w:pPr>
              <w:numPr>
                <w:ilvl w:val="0"/>
                <w:numId w:val="27"/>
              </w:numPr>
              <w:rPr>
                <w:b w:val="0"/>
                <w:sz w:val="20"/>
                <w:szCs w:val="20"/>
              </w:rPr>
            </w:pPr>
            <w:r>
              <w:rPr>
                <w:b w:val="0"/>
                <w:sz w:val="20"/>
                <w:szCs w:val="20"/>
              </w:rPr>
              <w:t xml:space="preserve">staţie de epurare funcţională, </w:t>
            </w:r>
          </w:p>
          <w:p w:rsidR="00C42052" w:rsidRDefault="00C42052">
            <w:pPr>
              <w:numPr>
                <w:ilvl w:val="0"/>
                <w:numId w:val="27"/>
              </w:numPr>
              <w:rPr>
                <w:b w:val="0"/>
                <w:sz w:val="20"/>
                <w:szCs w:val="20"/>
              </w:rPr>
            </w:pPr>
            <w:r>
              <w:rPr>
                <w:b w:val="0"/>
                <w:sz w:val="20"/>
                <w:szCs w:val="20"/>
              </w:rPr>
              <w:t xml:space="preserve">gropi septice pentru colectarea apelor uzate, </w:t>
            </w:r>
          </w:p>
          <w:p w:rsidR="00C42052" w:rsidRDefault="00C42052">
            <w:pPr>
              <w:numPr>
                <w:ilvl w:val="0"/>
                <w:numId w:val="27"/>
              </w:numPr>
              <w:rPr>
                <w:b w:val="0"/>
                <w:sz w:val="20"/>
                <w:szCs w:val="20"/>
              </w:rPr>
            </w:pPr>
            <w:r>
              <w:rPr>
                <w:b w:val="0"/>
                <w:sz w:val="20"/>
                <w:szCs w:val="20"/>
              </w:rPr>
              <w:t>apa uzată se revarsă în râul _________</w:t>
            </w:r>
          </w:p>
          <w:p w:rsidR="00C42052" w:rsidRDefault="00C42052">
            <w:pPr>
              <w:numPr>
                <w:ilvl w:val="0"/>
                <w:numId w:val="27"/>
              </w:numPr>
              <w:rPr>
                <w:b w:val="0"/>
                <w:sz w:val="20"/>
                <w:szCs w:val="20"/>
              </w:rPr>
            </w:pPr>
            <w:r>
              <w:rPr>
                <w:b w:val="0"/>
                <w:sz w:val="20"/>
                <w:szCs w:val="20"/>
              </w:rPr>
              <w:t>Altceva _______________</w:t>
            </w: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ACCESIBILITATEA SERVICIULUI</w:t>
            </w:r>
          </w:p>
        </w:tc>
      </w:tr>
      <w:tr w:rsidR="00C42052" w:rsidTr="00C42052">
        <w:trPr>
          <w:trHeight w:val="1079"/>
        </w:trPr>
        <w:tc>
          <w:tcPr>
            <w:tcW w:w="177" w:type="pct"/>
            <w:tcBorders>
              <w:top w:val="single" w:sz="4" w:space="0" w:color="auto"/>
              <w:left w:val="single" w:sz="4" w:space="0" w:color="auto"/>
              <w:bottom w:val="single" w:sz="4" w:space="0" w:color="auto"/>
              <w:right w:val="single" w:sz="4" w:space="0" w:color="auto"/>
            </w:tcBorders>
          </w:tcPr>
          <w:p w:rsidR="00C42052" w:rsidRDefault="00C42052">
            <w:pPr>
              <w:pStyle w:val="ListParagraph"/>
              <w:numPr>
                <w:ilvl w:val="0"/>
                <w:numId w:val="26"/>
              </w:numPr>
              <w:spacing w:after="0" w:line="240" w:lineRule="auto"/>
              <w:rPr>
                <w:bCs/>
                <w:sz w:val="20"/>
                <w:szCs w:val="20"/>
                <w:lang w:val="ro-RO"/>
              </w:rPr>
            </w:pPr>
          </w:p>
        </w:tc>
        <w:tc>
          <w:tcPr>
            <w:tcW w:w="307"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Gap</w:t>
            </w:r>
          </w:p>
        </w:tc>
        <w:tc>
          <w:tcPr>
            <w:tcW w:w="1376"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r>
              <w:rPr>
                <w:b w:val="0"/>
                <w:sz w:val="20"/>
                <w:szCs w:val="20"/>
              </w:rPr>
              <w:t>Gradul de acces al populaţiei la serviciul public de canalizare</w:t>
            </w:r>
          </w:p>
          <w:p w:rsidR="00C42052" w:rsidRDefault="00C42052">
            <w:pPr>
              <w:rPr>
                <w:b w:val="0"/>
                <w:bCs/>
                <w:sz w:val="20"/>
                <w:szCs w:val="20"/>
              </w:rPr>
            </w:pPr>
          </w:p>
        </w:tc>
        <w:tc>
          <w:tcPr>
            <w:tcW w:w="57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372"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bCs/>
                <w:sz w:val="20"/>
                <w:szCs w:val="20"/>
              </w:rPr>
              <w:t>Gap = Ntc/Nt</w:t>
            </w:r>
            <w:r>
              <w:rPr>
                <w:b w:val="0"/>
                <w:sz w:val="20"/>
                <w:szCs w:val="20"/>
              </w:rPr>
              <w:t>, în care:</w:t>
            </w:r>
          </w:p>
          <w:p w:rsidR="00C42052" w:rsidRDefault="00C42052">
            <w:pPr>
              <w:rPr>
                <w:b w:val="0"/>
                <w:sz w:val="20"/>
                <w:szCs w:val="20"/>
              </w:rPr>
            </w:pPr>
            <w:r>
              <w:rPr>
                <w:b w:val="0"/>
                <w:sz w:val="20"/>
                <w:szCs w:val="20"/>
              </w:rPr>
              <w:t>Ntc = numărul locuitorilor cu acces la serviciul public de canalizare, prin racord comun;</w:t>
            </w:r>
          </w:p>
          <w:p w:rsidR="00C42052" w:rsidRDefault="00C42052">
            <w:pPr>
              <w:rPr>
                <w:b w:val="0"/>
                <w:bCs/>
                <w:sz w:val="20"/>
                <w:szCs w:val="20"/>
              </w:rPr>
            </w:pPr>
            <w:r>
              <w:rPr>
                <w:b w:val="0"/>
                <w:sz w:val="20"/>
                <w:szCs w:val="20"/>
              </w:rPr>
              <w:t>Nt = numărul total de locuitori ai orașului</w:t>
            </w: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ACCESIBILITATEA SERVICIULUI</w:t>
            </w:r>
          </w:p>
        </w:tc>
      </w:tr>
      <w:tr w:rsidR="00C42052" w:rsidTr="00C42052">
        <w:trPr>
          <w:trHeight w:val="1079"/>
        </w:trPr>
        <w:tc>
          <w:tcPr>
            <w:tcW w:w="177" w:type="pct"/>
            <w:tcBorders>
              <w:top w:val="single" w:sz="4" w:space="0" w:color="auto"/>
              <w:left w:val="single" w:sz="4" w:space="0" w:color="auto"/>
              <w:bottom w:val="single" w:sz="4" w:space="0" w:color="auto"/>
              <w:right w:val="single" w:sz="4" w:space="0" w:color="auto"/>
            </w:tcBorders>
          </w:tcPr>
          <w:p w:rsidR="00C42052" w:rsidRDefault="00C42052">
            <w:pPr>
              <w:pStyle w:val="ListParagraph"/>
              <w:numPr>
                <w:ilvl w:val="0"/>
                <w:numId w:val="26"/>
              </w:numPr>
              <w:spacing w:after="0" w:line="240" w:lineRule="auto"/>
              <w:rPr>
                <w:bCs/>
                <w:sz w:val="20"/>
                <w:szCs w:val="20"/>
                <w:lang w:val="ro-RO"/>
              </w:rPr>
            </w:pPr>
          </w:p>
        </w:tc>
        <w:tc>
          <w:tcPr>
            <w:tcW w:w="307"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sz w:val="20"/>
                <w:szCs w:val="20"/>
              </w:rPr>
              <w:t>Ga</w:t>
            </w:r>
          </w:p>
        </w:tc>
        <w:tc>
          <w:tcPr>
            <w:tcW w:w="1376"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Gradul de accesibilitate al gospodăriilor la serviciul de canalizare</w:t>
            </w:r>
          </w:p>
        </w:tc>
        <w:tc>
          <w:tcPr>
            <w:tcW w:w="57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372"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Ngc = Ngc/Ngt, în care:</w:t>
            </w:r>
          </w:p>
          <w:p w:rsidR="00C42052" w:rsidRDefault="00C42052">
            <w:pPr>
              <w:rPr>
                <w:b w:val="0"/>
                <w:sz w:val="20"/>
                <w:szCs w:val="20"/>
              </w:rPr>
            </w:pPr>
            <w:r>
              <w:rPr>
                <w:b w:val="0"/>
                <w:sz w:val="20"/>
                <w:szCs w:val="20"/>
              </w:rPr>
              <w:t xml:space="preserve">Ngc=nr total gospodarii conectate la serviciul de canalizare; </w:t>
            </w:r>
          </w:p>
          <w:p w:rsidR="00C42052" w:rsidRDefault="00C42052">
            <w:pPr>
              <w:rPr>
                <w:b w:val="0"/>
                <w:bCs/>
                <w:sz w:val="20"/>
                <w:szCs w:val="20"/>
              </w:rPr>
            </w:pPr>
            <w:r>
              <w:rPr>
                <w:b w:val="0"/>
                <w:sz w:val="20"/>
                <w:szCs w:val="20"/>
              </w:rPr>
              <w:t>Ngt=nr total al gospodăriilor din oraș</w:t>
            </w: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ACCESIBILITATEA SERVICIULUI</w:t>
            </w:r>
          </w:p>
        </w:tc>
      </w:tr>
      <w:tr w:rsidR="00C42052" w:rsidTr="00C42052">
        <w:trPr>
          <w:trHeight w:val="1468"/>
        </w:trPr>
        <w:tc>
          <w:tcPr>
            <w:tcW w:w="177" w:type="pct"/>
            <w:tcBorders>
              <w:top w:val="single" w:sz="4" w:space="0" w:color="auto"/>
              <w:left w:val="single" w:sz="4" w:space="0" w:color="auto"/>
              <w:bottom w:val="single" w:sz="4" w:space="0" w:color="auto"/>
              <w:right w:val="single" w:sz="4" w:space="0" w:color="auto"/>
            </w:tcBorders>
          </w:tcPr>
          <w:p w:rsidR="00C42052" w:rsidRDefault="00C42052">
            <w:pPr>
              <w:pStyle w:val="ListParagraph"/>
              <w:numPr>
                <w:ilvl w:val="0"/>
                <w:numId w:val="26"/>
              </w:numPr>
              <w:spacing w:after="0" w:line="240" w:lineRule="auto"/>
              <w:rPr>
                <w:bCs/>
                <w:sz w:val="20"/>
                <w:szCs w:val="20"/>
                <w:lang w:val="ro-RO"/>
              </w:rPr>
            </w:pPr>
          </w:p>
        </w:tc>
        <w:tc>
          <w:tcPr>
            <w:tcW w:w="307"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Guz</w:t>
            </w:r>
          </w:p>
        </w:tc>
        <w:tc>
          <w:tcPr>
            <w:tcW w:w="1376"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 xml:space="preserve">Gradul de conformare la cerinţele de descărcare în mediul acvatic a apelor uzate epurate </w:t>
            </w:r>
          </w:p>
        </w:tc>
        <w:tc>
          <w:tcPr>
            <w:tcW w:w="57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372"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bCs/>
                <w:sz w:val="20"/>
                <w:szCs w:val="20"/>
              </w:rPr>
              <w:t>Guz = Npc/Npa</w:t>
            </w:r>
            <w:r>
              <w:rPr>
                <w:b w:val="0"/>
                <w:sz w:val="20"/>
                <w:szCs w:val="20"/>
              </w:rPr>
              <w:t>, în care:</w:t>
            </w:r>
          </w:p>
          <w:p w:rsidR="00C42052" w:rsidRDefault="00C42052">
            <w:pPr>
              <w:rPr>
                <w:b w:val="0"/>
                <w:sz w:val="20"/>
                <w:szCs w:val="20"/>
              </w:rPr>
            </w:pPr>
            <w:r>
              <w:rPr>
                <w:b w:val="0"/>
                <w:sz w:val="20"/>
                <w:szCs w:val="20"/>
              </w:rPr>
              <w:t>Npc = numărul probelor conforme normelor de deversare a apelor uzate în apele receptoare;</w:t>
            </w:r>
          </w:p>
          <w:p w:rsidR="00C42052" w:rsidRDefault="00C42052">
            <w:pPr>
              <w:rPr>
                <w:b w:val="0"/>
                <w:sz w:val="20"/>
                <w:szCs w:val="20"/>
              </w:rPr>
            </w:pPr>
            <w:r>
              <w:rPr>
                <w:b w:val="0"/>
                <w:sz w:val="20"/>
                <w:szCs w:val="20"/>
              </w:rPr>
              <w:t>Npa = numărul total de probe analizate la descărcarea în emisar (receptor)</w:t>
            </w: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CALITATEA SERVICIULUI</w:t>
            </w:r>
          </w:p>
        </w:tc>
      </w:tr>
      <w:tr w:rsidR="00C42052" w:rsidTr="00C42052">
        <w:trPr>
          <w:trHeight w:val="1124"/>
        </w:trPr>
        <w:tc>
          <w:tcPr>
            <w:tcW w:w="177" w:type="pct"/>
            <w:tcBorders>
              <w:top w:val="single" w:sz="4" w:space="0" w:color="auto"/>
              <w:left w:val="single" w:sz="4" w:space="0" w:color="auto"/>
              <w:bottom w:val="single" w:sz="4" w:space="0" w:color="auto"/>
              <w:right w:val="single" w:sz="4" w:space="0" w:color="auto"/>
            </w:tcBorders>
          </w:tcPr>
          <w:p w:rsidR="00C42052" w:rsidRDefault="00C42052">
            <w:pPr>
              <w:pStyle w:val="ListParagraph"/>
              <w:numPr>
                <w:ilvl w:val="0"/>
                <w:numId w:val="26"/>
              </w:numPr>
              <w:spacing w:after="0" w:line="240" w:lineRule="auto"/>
              <w:rPr>
                <w:bCs/>
                <w:sz w:val="20"/>
                <w:szCs w:val="20"/>
                <w:lang w:val="ro-RO"/>
              </w:rPr>
            </w:pPr>
          </w:p>
        </w:tc>
        <w:tc>
          <w:tcPr>
            <w:tcW w:w="307"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 xml:space="preserve">Invest </w:t>
            </w:r>
          </w:p>
        </w:tc>
        <w:tc>
          <w:tcPr>
            <w:tcW w:w="1376" w:type="pct"/>
            <w:tcBorders>
              <w:top w:val="single" w:sz="4" w:space="0" w:color="auto"/>
              <w:left w:val="single" w:sz="4" w:space="0" w:color="auto"/>
              <w:bottom w:val="single" w:sz="4" w:space="0" w:color="auto"/>
              <w:right w:val="single" w:sz="4" w:space="0" w:color="auto"/>
            </w:tcBorders>
            <w:hideMark/>
          </w:tcPr>
          <w:p w:rsidR="00C42052" w:rsidRDefault="00C42052">
            <w:pPr>
              <w:rPr>
                <w:b w:val="0"/>
                <w:i/>
                <w:sz w:val="20"/>
                <w:szCs w:val="20"/>
              </w:rPr>
            </w:pPr>
            <w:r>
              <w:rPr>
                <w:b w:val="0"/>
                <w:bCs/>
                <w:sz w:val="20"/>
                <w:szCs w:val="20"/>
              </w:rPr>
              <w:t xml:space="preserve">Valoarea investiţiilor în sistemul de canalizare şi epurare în perioada indicată </w:t>
            </w:r>
          </w:p>
        </w:tc>
        <w:tc>
          <w:tcPr>
            <w:tcW w:w="57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Lei/capita</w:t>
            </w:r>
          </w:p>
        </w:tc>
        <w:tc>
          <w:tcPr>
            <w:tcW w:w="1372"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Invest = N/ Nt, în care:</w:t>
            </w:r>
          </w:p>
          <w:p w:rsidR="00C42052" w:rsidRDefault="00C42052">
            <w:pPr>
              <w:rPr>
                <w:b w:val="0"/>
                <w:bCs/>
                <w:sz w:val="20"/>
                <w:szCs w:val="20"/>
              </w:rPr>
            </w:pPr>
            <w:r>
              <w:rPr>
                <w:b w:val="0"/>
                <w:bCs/>
                <w:sz w:val="20"/>
                <w:szCs w:val="20"/>
              </w:rPr>
              <w:t>N = Totalul investiţiilor în sistemul de canalizare şi epurare în perioada indicată;</w:t>
            </w:r>
          </w:p>
          <w:p w:rsidR="00C42052" w:rsidRDefault="00C42052">
            <w:pPr>
              <w:rPr>
                <w:b w:val="0"/>
                <w:bCs/>
                <w:sz w:val="20"/>
                <w:szCs w:val="20"/>
              </w:rPr>
            </w:pPr>
            <w:r>
              <w:rPr>
                <w:b w:val="0"/>
                <w:sz w:val="20"/>
                <w:szCs w:val="20"/>
              </w:rPr>
              <w:t>Nt = numărul total de locuitori.</w:t>
            </w: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ADAPTABILITATEA SERVICIULUI</w:t>
            </w:r>
          </w:p>
        </w:tc>
      </w:tr>
      <w:tr w:rsidR="00C42052" w:rsidTr="00C42052">
        <w:trPr>
          <w:trHeight w:val="1124"/>
        </w:trPr>
        <w:tc>
          <w:tcPr>
            <w:tcW w:w="177" w:type="pct"/>
            <w:tcBorders>
              <w:top w:val="single" w:sz="4" w:space="0" w:color="auto"/>
              <w:left w:val="single" w:sz="4" w:space="0" w:color="auto"/>
              <w:bottom w:val="single" w:sz="4" w:space="0" w:color="auto"/>
              <w:right w:val="single" w:sz="4" w:space="0" w:color="auto"/>
            </w:tcBorders>
          </w:tcPr>
          <w:p w:rsidR="00C42052" w:rsidRDefault="00C42052">
            <w:pPr>
              <w:pStyle w:val="ListParagraph"/>
              <w:numPr>
                <w:ilvl w:val="0"/>
                <w:numId w:val="26"/>
              </w:numPr>
              <w:spacing w:after="0" w:line="240" w:lineRule="auto"/>
              <w:rPr>
                <w:bCs/>
                <w:sz w:val="20"/>
                <w:szCs w:val="20"/>
                <w:lang w:val="ro-RO"/>
              </w:rPr>
            </w:pPr>
          </w:p>
        </w:tc>
        <w:tc>
          <w:tcPr>
            <w:tcW w:w="307"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CE1</w:t>
            </w:r>
          </w:p>
        </w:tc>
        <w:tc>
          <w:tcPr>
            <w:tcW w:w="1376" w:type="pct"/>
            <w:tcBorders>
              <w:top w:val="single" w:sz="4" w:space="0" w:color="auto"/>
              <w:left w:val="single" w:sz="4" w:space="0" w:color="auto"/>
              <w:bottom w:val="single" w:sz="4" w:space="0" w:color="auto"/>
              <w:right w:val="single" w:sz="4" w:space="0" w:color="auto"/>
            </w:tcBorders>
          </w:tcPr>
          <w:p w:rsidR="00C42052" w:rsidRDefault="00C42052">
            <w:pPr>
              <w:rPr>
                <w:b w:val="0"/>
                <w:bCs/>
                <w:sz w:val="20"/>
                <w:szCs w:val="20"/>
              </w:rPr>
            </w:pPr>
            <w:r>
              <w:rPr>
                <w:b w:val="0"/>
                <w:bCs/>
                <w:sz w:val="20"/>
                <w:szCs w:val="20"/>
              </w:rPr>
              <w:t>Ponderea rețelelor noi de canalizare și epurare</w:t>
            </w:r>
          </w:p>
          <w:p w:rsidR="00C42052" w:rsidRDefault="00C42052">
            <w:pPr>
              <w:rPr>
                <w:b w:val="0"/>
                <w:bCs/>
                <w:sz w:val="20"/>
                <w:szCs w:val="20"/>
              </w:rPr>
            </w:pPr>
          </w:p>
        </w:tc>
        <w:tc>
          <w:tcPr>
            <w:tcW w:w="57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372"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CE1 = Lcen/Lr*100, în care:</w:t>
            </w:r>
          </w:p>
          <w:p w:rsidR="00C42052" w:rsidRDefault="00C42052">
            <w:pPr>
              <w:rPr>
                <w:b w:val="0"/>
                <w:bCs/>
                <w:sz w:val="20"/>
                <w:szCs w:val="20"/>
              </w:rPr>
            </w:pPr>
            <w:r>
              <w:rPr>
                <w:b w:val="0"/>
                <w:bCs/>
                <w:sz w:val="20"/>
                <w:szCs w:val="20"/>
              </w:rPr>
              <w:t xml:space="preserve">Lan = Lungimea rețelelor noi de canalizare și epurare construite în perioada indicată; </w:t>
            </w:r>
          </w:p>
          <w:p w:rsidR="00C42052" w:rsidRDefault="00C42052">
            <w:pPr>
              <w:rPr>
                <w:b w:val="0"/>
                <w:bCs/>
                <w:sz w:val="20"/>
                <w:szCs w:val="20"/>
              </w:rPr>
            </w:pPr>
            <w:r>
              <w:rPr>
                <w:b w:val="0"/>
                <w:bCs/>
                <w:sz w:val="20"/>
                <w:szCs w:val="20"/>
              </w:rPr>
              <w:t>Lr = Lungimea totală a reţelei de colectare şi evacuare a apelor uzate orăşeneşti</w:t>
            </w: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bCs/>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ADAPTABILITATEA SERVICIULUI</w:t>
            </w:r>
          </w:p>
        </w:tc>
      </w:tr>
      <w:tr w:rsidR="00C42052" w:rsidTr="00C42052">
        <w:trPr>
          <w:trHeight w:val="350"/>
        </w:trPr>
        <w:tc>
          <w:tcPr>
            <w:tcW w:w="177" w:type="pct"/>
            <w:tcBorders>
              <w:top w:val="single" w:sz="4" w:space="0" w:color="auto"/>
              <w:left w:val="single" w:sz="4" w:space="0" w:color="auto"/>
              <w:bottom w:val="single" w:sz="4" w:space="0" w:color="auto"/>
              <w:right w:val="single" w:sz="4" w:space="0" w:color="auto"/>
            </w:tcBorders>
          </w:tcPr>
          <w:p w:rsidR="00C42052" w:rsidRDefault="00C42052">
            <w:pPr>
              <w:pStyle w:val="ListParagraph"/>
              <w:numPr>
                <w:ilvl w:val="0"/>
                <w:numId w:val="26"/>
              </w:numPr>
              <w:spacing w:after="0" w:line="240" w:lineRule="auto"/>
              <w:rPr>
                <w:bCs/>
                <w:sz w:val="20"/>
                <w:szCs w:val="20"/>
                <w:lang w:val="ro-RO"/>
              </w:rPr>
            </w:pPr>
          </w:p>
        </w:tc>
        <w:tc>
          <w:tcPr>
            <w:tcW w:w="307"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CE2</w:t>
            </w:r>
          </w:p>
        </w:tc>
        <w:tc>
          <w:tcPr>
            <w:tcW w:w="1376"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r>
              <w:rPr>
                <w:b w:val="0"/>
                <w:sz w:val="20"/>
                <w:szCs w:val="20"/>
              </w:rPr>
              <w:t>Ponderea rețelelor renovate de canalizare și epurare</w:t>
            </w:r>
          </w:p>
          <w:p w:rsidR="00C42052" w:rsidRDefault="00C42052">
            <w:pPr>
              <w:rPr>
                <w:b w:val="0"/>
                <w:sz w:val="20"/>
                <w:szCs w:val="20"/>
              </w:rPr>
            </w:pPr>
          </w:p>
        </w:tc>
        <w:tc>
          <w:tcPr>
            <w:tcW w:w="57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372"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CE2 = Lcer/Lr*100, în care:</w:t>
            </w:r>
          </w:p>
          <w:p w:rsidR="00C42052" w:rsidRDefault="00C42052">
            <w:pPr>
              <w:rPr>
                <w:b w:val="0"/>
                <w:bCs/>
                <w:sz w:val="20"/>
                <w:szCs w:val="20"/>
              </w:rPr>
            </w:pPr>
            <w:r>
              <w:rPr>
                <w:b w:val="0"/>
                <w:bCs/>
                <w:sz w:val="20"/>
                <w:szCs w:val="20"/>
              </w:rPr>
              <w:t xml:space="preserve">Lar = Lungimea rețelelor de canalizare și epurare renovate în perioada indicată; </w:t>
            </w:r>
          </w:p>
          <w:p w:rsidR="00C42052" w:rsidRDefault="00C42052">
            <w:pPr>
              <w:rPr>
                <w:b w:val="0"/>
              </w:rPr>
            </w:pPr>
            <w:r>
              <w:rPr>
                <w:b w:val="0"/>
                <w:bCs/>
                <w:sz w:val="20"/>
                <w:szCs w:val="20"/>
              </w:rPr>
              <w:t xml:space="preserve">Lr = Lungimea totală a reţelei de colectare şi </w:t>
            </w:r>
            <w:r>
              <w:rPr>
                <w:b w:val="0"/>
                <w:bCs/>
                <w:sz w:val="20"/>
                <w:szCs w:val="20"/>
              </w:rPr>
              <w:lastRenderedPageBreak/>
              <w:t>evacuare a apelor uzate orăşeneşti</w:t>
            </w: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bCs/>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ADAPTABILITATEA SERVICIULUI</w:t>
            </w:r>
          </w:p>
        </w:tc>
      </w:tr>
      <w:tr w:rsidR="00C42052" w:rsidTr="00C42052">
        <w:trPr>
          <w:trHeight w:val="1088"/>
        </w:trPr>
        <w:tc>
          <w:tcPr>
            <w:tcW w:w="177" w:type="pct"/>
            <w:tcBorders>
              <w:top w:val="single" w:sz="4" w:space="0" w:color="auto"/>
              <w:left w:val="single" w:sz="4" w:space="0" w:color="auto"/>
              <w:bottom w:val="single" w:sz="4" w:space="0" w:color="auto"/>
              <w:right w:val="single" w:sz="4" w:space="0" w:color="auto"/>
            </w:tcBorders>
          </w:tcPr>
          <w:p w:rsidR="00C42052" w:rsidRDefault="00C42052">
            <w:pPr>
              <w:pStyle w:val="ListParagraph"/>
              <w:numPr>
                <w:ilvl w:val="0"/>
                <w:numId w:val="26"/>
              </w:numPr>
              <w:spacing w:after="0" w:line="240" w:lineRule="auto"/>
              <w:rPr>
                <w:bCs/>
                <w:sz w:val="20"/>
                <w:szCs w:val="20"/>
                <w:lang w:val="ro-RO"/>
              </w:rPr>
            </w:pPr>
          </w:p>
        </w:tc>
        <w:tc>
          <w:tcPr>
            <w:tcW w:w="307"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CE3</w:t>
            </w:r>
          </w:p>
        </w:tc>
        <w:tc>
          <w:tcPr>
            <w:tcW w:w="1376"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Accidente înregistrate în rețeaua de canalizare și epurare înregistrate în perioada indicată</w:t>
            </w:r>
          </w:p>
        </w:tc>
        <w:tc>
          <w:tcPr>
            <w:tcW w:w="57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număr</w:t>
            </w:r>
          </w:p>
        </w:tc>
        <w:tc>
          <w:tcPr>
            <w:tcW w:w="1372"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CE3=Numărul de accidente în rețeaua de canalizare și epurare înregistrate în perioada indicată</w:t>
            </w: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bCs/>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CALITATEA SERVICIULUI</w:t>
            </w:r>
          </w:p>
        </w:tc>
      </w:tr>
      <w:tr w:rsidR="00C42052" w:rsidTr="00C42052">
        <w:trPr>
          <w:trHeight w:val="350"/>
        </w:trPr>
        <w:tc>
          <w:tcPr>
            <w:tcW w:w="177" w:type="pct"/>
            <w:tcBorders>
              <w:top w:val="single" w:sz="4" w:space="0" w:color="auto"/>
              <w:left w:val="single" w:sz="4" w:space="0" w:color="auto"/>
              <w:bottom w:val="single" w:sz="4" w:space="0" w:color="auto"/>
              <w:right w:val="single" w:sz="4" w:space="0" w:color="auto"/>
            </w:tcBorders>
          </w:tcPr>
          <w:p w:rsidR="00C42052" w:rsidRDefault="00C42052">
            <w:pPr>
              <w:pStyle w:val="ListParagraph"/>
              <w:numPr>
                <w:ilvl w:val="0"/>
                <w:numId w:val="26"/>
              </w:numPr>
              <w:spacing w:after="0" w:line="240" w:lineRule="auto"/>
              <w:rPr>
                <w:bCs/>
                <w:sz w:val="20"/>
                <w:szCs w:val="20"/>
                <w:lang w:val="ro-RO"/>
              </w:rPr>
            </w:pPr>
          </w:p>
        </w:tc>
        <w:tc>
          <w:tcPr>
            <w:tcW w:w="307"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CostC</w:t>
            </w:r>
          </w:p>
        </w:tc>
        <w:tc>
          <w:tcPr>
            <w:tcW w:w="1376" w:type="pct"/>
            <w:tcBorders>
              <w:top w:val="single" w:sz="4" w:space="0" w:color="auto"/>
              <w:left w:val="single" w:sz="4" w:space="0" w:color="auto"/>
              <w:bottom w:val="single" w:sz="4" w:space="0" w:color="auto"/>
              <w:right w:val="single" w:sz="4" w:space="0" w:color="auto"/>
            </w:tcBorders>
            <w:hideMark/>
          </w:tcPr>
          <w:p w:rsidR="00C42052" w:rsidRDefault="00C42052">
            <w:pPr>
              <w:rPr>
                <w:b w:val="0"/>
              </w:rPr>
            </w:pPr>
            <w:r>
              <w:rPr>
                <w:b w:val="0"/>
                <w:sz w:val="20"/>
                <w:szCs w:val="20"/>
              </w:rPr>
              <w:t>Costul operațional pentru colectarea și epurarea unui m3 de apă uzată</w:t>
            </w:r>
          </w:p>
        </w:tc>
        <w:tc>
          <w:tcPr>
            <w:tcW w:w="57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Lei/m3</w:t>
            </w:r>
          </w:p>
        </w:tc>
        <w:tc>
          <w:tcPr>
            <w:tcW w:w="1372" w:type="pct"/>
            <w:tcBorders>
              <w:top w:val="single" w:sz="4" w:space="0" w:color="auto"/>
              <w:left w:val="single" w:sz="4" w:space="0" w:color="auto"/>
              <w:bottom w:val="single" w:sz="4" w:space="0" w:color="auto"/>
              <w:right w:val="single" w:sz="4" w:space="0" w:color="auto"/>
            </w:tcBorders>
            <w:hideMark/>
          </w:tcPr>
          <w:p w:rsidR="00C42052" w:rsidRDefault="00C42052">
            <w:pPr>
              <w:pStyle w:val="BodyText2"/>
              <w:rPr>
                <w:rFonts w:ascii="Calibri" w:hAnsi="Calibri"/>
                <w:b w:val="0"/>
                <w:i/>
                <w:sz w:val="20"/>
              </w:rPr>
            </w:pPr>
            <w:r>
              <w:rPr>
                <w:rFonts w:ascii="Calibri" w:hAnsi="Calibri"/>
                <w:b w:val="0"/>
                <w:sz w:val="20"/>
              </w:rPr>
              <w:t>CostC = Ctot/Qce, în care:</w:t>
            </w:r>
          </w:p>
          <w:p w:rsidR="00C42052" w:rsidRDefault="00C42052">
            <w:pPr>
              <w:pStyle w:val="Footer"/>
              <w:rPr>
                <w:rFonts w:ascii="Calibri" w:eastAsia="Calibri" w:hAnsi="Calibri"/>
                <w:sz w:val="20"/>
              </w:rPr>
            </w:pPr>
            <w:r>
              <w:rPr>
                <w:rFonts w:ascii="Calibri" w:eastAsia="Calibri" w:hAnsi="Calibri"/>
                <w:sz w:val="20"/>
              </w:rPr>
              <w:t>Ctot = cost total pentru prestarea serviciului de canalizare și epurare, în lei/ perioada indicată (materiale, reactivi, energie electrică, întreținere, reparație, retribuirea muncii, uzura, etc.), în lei;</w:t>
            </w:r>
          </w:p>
          <w:p w:rsidR="00C42052" w:rsidRDefault="00C42052">
            <w:pPr>
              <w:rPr>
                <w:b w:val="0"/>
                <w:sz w:val="20"/>
                <w:szCs w:val="20"/>
              </w:rPr>
            </w:pPr>
            <w:r>
              <w:rPr>
                <w:b w:val="0"/>
                <w:sz w:val="20"/>
                <w:szCs w:val="20"/>
              </w:rPr>
              <w:t>Qce = cantitatea totală de apă uzată colectată/ și epurată, în m</w:t>
            </w:r>
            <w:r>
              <w:rPr>
                <w:b w:val="0"/>
                <w:sz w:val="20"/>
                <w:szCs w:val="20"/>
                <w:vertAlign w:val="superscript"/>
              </w:rPr>
              <w:t>3</w:t>
            </w:r>
            <w:r>
              <w:rPr>
                <w:b w:val="0"/>
                <w:sz w:val="20"/>
                <w:szCs w:val="20"/>
              </w:rPr>
              <w:t>/perioada indicată;</w:t>
            </w: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i/>
                <w:iCs/>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STANDARD DE COST</w:t>
            </w:r>
          </w:p>
        </w:tc>
      </w:tr>
      <w:tr w:rsidR="00C42052" w:rsidTr="00C42052">
        <w:trPr>
          <w:cantSplit/>
          <w:trHeight w:val="684"/>
        </w:trPr>
        <w:tc>
          <w:tcPr>
            <w:tcW w:w="177" w:type="pct"/>
            <w:tcBorders>
              <w:top w:val="single" w:sz="4" w:space="0" w:color="auto"/>
              <w:left w:val="single" w:sz="4" w:space="0" w:color="auto"/>
              <w:bottom w:val="single" w:sz="4" w:space="0" w:color="auto"/>
              <w:right w:val="single" w:sz="4" w:space="0" w:color="auto"/>
            </w:tcBorders>
          </w:tcPr>
          <w:p w:rsidR="00C42052" w:rsidRDefault="00C42052">
            <w:pPr>
              <w:pStyle w:val="ListParagraph"/>
              <w:numPr>
                <w:ilvl w:val="0"/>
                <w:numId w:val="26"/>
              </w:numPr>
              <w:spacing w:after="0" w:line="240" w:lineRule="auto"/>
              <w:rPr>
                <w:bCs/>
                <w:sz w:val="20"/>
                <w:szCs w:val="20"/>
                <w:lang w:val="ro-RO"/>
              </w:rPr>
            </w:pPr>
          </w:p>
        </w:tc>
        <w:tc>
          <w:tcPr>
            <w:tcW w:w="307"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Tc</w:t>
            </w:r>
          </w:p>
        </w:tc>
        <w:tc>
          <w:tcPr>
            <w:tcW w:w="1376"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Tariful de canalizare - epurare pentru persoane fizice, pentru agenții economici (exclusiv TVA),</w:t>
            </w:r>
          </w:p>
        </w:tc>
        <w:tc>
          <w:tcPr>
            <w:tcW w:w="57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vertAlign w:val="superscript"/>
              </w:rPr>
            </w:pPr>
            <w:r>
              <w:rPr>
                <w:b w:val="0"/>
                <w:sz w:val="20"/>
                <w:szCs w:val="20"/>
              </w:rPr>
              <w:t>lei/m</w:t>
            </w:r>
            <w:r>
              <w:rPr>
                <w:b w:val="0"/>
                <w:sz w:val="20"/>
                <w:szCs w:val="20"/>
                <w:vertAlign w:val="superscript"/>
              </w:rPr>
              <w:t>3</w:t>
            </w:r>
          </w:p>
        </w:tc>
        <w:tc>
          <w:tcPr>
            <w:tcW w:w="1372" w:type="pct"/>
            <w:tcBorders>
              <w:top w:val="single" w:sz="4" w:space="0" w:color="auto"/>
              <w:left w:val="single" w:sz="4" w:space="0" w:color="auto"/>
              <w:bottom w:val="single" w:sz="4" w:space="0" w:color="auto"/>
              <w:right w:val="single" w:sz="4" w:space="0" w:color="auto"/>
            </w:tcBorders>
          </w:tcPr>
          <w:p w:rsidR="00C42052" w:rsidRDefault="00C42052">
            <w:pPr>
              <w:pStyle w:val="BodyText3"/>
              <w:rPr>
                <w:rFonts w:ascii="Calibri" w:hAnsi="Calibri"/>
                <w:b w:val="0"/>
                <w:sz w:val="20"/>
              </w:rPr>
            </w:pPr>
            <w:r>
              <w:rPr>
                <w:rFonts w:ascii="Calibri" w:hAnsi="Calibri"/>
                <w:b w:val="0"/>
                <w:sz w:val="20"/>
              </w:rPr>
              <w:t>Se va comunica tariful în lei, evidenţiindu-se distinct TVA.</w:t>
            </w:r>
          </w:p>
          <w:p w:rsidR="00C42052" w:rsidRDefault="00C42052">
            <w:pPr>
              <w:rPr>
                <w:b w:val="0"/>
                <w:sz w:val="20"/>
                <w:szCs w:val="20"/>
              </w:rPr>
            </w:pP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SUPORTABILITATEA SERVICIULUI</w:t>
            </w:r>
          </w:p>
        </w:tc>
      </w:tr>
      <w:tr w:rsidR="00C42052" w:rsidTr="00C42052">
        <w:trPr>
          <w:cantSplit/>
          <w:trHeight w:val="684"/>
        </w:trPr>
        <w:tc>
          <w:tcPr>
            <w:tcW w:w="177" w:type="pct"/>
            <w:tcBorders>
              <w:top w:val="single" w:sz="4" w:space="0" w:color="auto"/>
              <w:left w:val="single" w:sz="4" w:space="0" w:color="auto"/>
              <w:bottom w:val="single" w:sz="4" w:space="0" w:color="auto"/>
              <w:right w:val="single" w:sz="4" w:space="0" w:color="auto"/>
            </w:tcBorders>
          </w:tcPr>
          <w:p w:rsidR="00C42052" w:rsidRDefault="00C42052">
            <w:pPr>
              <w:pStyle w:val="ListParagraph"/>
              <w:numPr>
                <w:ilvl w:val="0"/>
                <w:numId w:val="26"/>
              </w:numPr>
              <w:spacing w:after="0" w:line="240" w:lineRule="auto"/>
              <w:rPr>
                <w:bCs/>
                <w:sz w:val="20"/>
                <w:szCs w:val="20"/>
                <w:lang w:val="ro-RO"/>
              </w:rPr>
            </w:pPr>
          </w:p>
        </w:tc>
        <w:tc>
          <w:tcPr>
            <w:tcW w:w="307"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CE4</w:t>
            </w:r>
          </w:p>
        </w:tc>
        <w:tc>
          <w:tcPr>
            <w:tcW w:w="1376"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Gradul de acoperire a cheltuielilor de tariful pentru canalizare și epurare</w:t>
            </w:r>
          </w:p>
        </w:tc>
        <w:tc>
          <w:tcPr>
            <w:tcW w:w="57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 xml:space="preserve">Proporție </w:t>
            </w:r>
          </w:p>
        </w:tc>
        <w:tc>
          <w:tcPr>
            <w:tcW w:w="1372" w:type="pct"/>
            <w:tcBorders>
              <w:top w:val="single" w:sz="4" w:space="0" w:color="auto"/>
              <w:left w:val="single" w:sz="4" w:space="0" w:color="auto"/>
              <w:bottom w:val="single" w:sz="4" w:space="0" w:color="auto"/>
              <w:right w:val="single" w:sz="4" w:space="0" w:color="auto"/>
            </w:tcBorders>
            <w:hideMark/>
          </w:tcPr>
          <w:p w:rsidR="00C42052" w:rsidRDefault="00C42052">
            <w:pPr>
              <w:pStyle w:val="BodyText2"/>
              <w:rPr>
                <w:rFonts w:ascii="Calibri" w:hAnsi="Calibri"/>
                <w:b w:val="0"/>
                <w:i/>
                <w:sz w:val="20"/>
              </w:rPr>
            </w:pPr>
            <w:r>
              <w:rPr>
                <w:rFonts w:ascii="Calibri" w:hAnsi="Calibri"/>
                <w:b w:val="0"/>
                <w:sz w:val="20"/>
              </w:rPr>
              <w:t>CE4=Tc/CostC, în care:</w:t>
            </w:r>
          </w:p>
          <w:p w:rsidR="00C42052" w:rsidRDefault="00C42052">
            <w:pPr>
              <w:pStyle w:val="BodyText2"/>
              <w:rPr>
                <w:rFonts w:ascii="Calibri" w:eastAsia="Calibri" w:hAnsi="Calibri"/>
                <w:b w:val="0"/>
                <w:i/>
                <w:sz w:val="20"/>
              </w:rPr>
            </w:pPr>
            <w:r>
              <w:rPr>
                <w:rFonts w:ascii="Calibri" w:eastAsia="Calibri" w:hAnsi="Calibri"/>
                <w:b w:val="0"/>
                <w:sz w:val="20"/>
              </w:rPr>
              <w:t xml:space="preserve">Tc= tariful de canalizare - epurare pentru persoane fizice; </w:t>
            </w:r>
          </w:p>
          <w:p w:rsidR="00C42052" w:rsidRDefault="00C42052">
            <w:pPr>
              <w:pStyle w:val="BodyText2"/>
              <w:rPr>
                <w:rFonts w:ascii="Calibri" w:hAnsi="Calibri"/>
                <w:b w:val="0"/>
                <w:i/>
                <w:sz w:val="20"/>
              </w:rPr>
            </w:pPr>
            <w:r>
              <w:rPr>
                <w:rFonts w:ascii="Calibri" w:eastAsia="Calibri" w:hAnsi="Calibri"/>
                <w:b w:val="0"/>
                <w:sz w:val="20"/>
              </w:rPr>
              <w:t>CostC= costul operațional pentru colectarea și epurarea unui m3 de apă uzată</w:t>
            </w: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i/>
                <w:iCs/>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RENTABILITATEA SERVICIULUI</w:t>
            </w:r>
          </w:p>
        </w:tc>
      </w:tr>
      <w:tr w:rsidR="00C42052" w:rsidTr="00C42052">
        <w:trPr>
          <w:cantSplit/>
          <w:trHeight w:val="1367"/>
        </w:trPr>
        <w:tc>
          <w:tcPr>
            <w:tcW w:w="177" w:type="pct"/>
            <w:tcBorders>
              <w:top w:val="single" w:sz="4" w:space="0" w:color="auto"/>
              <w:left w:val="single" w:sz="4" w:space="0" w:color="auto"/>
              <w:bottom w:val="single" w:sz="4" w:space="0" w:color="auto"/>
              <w:right w:val="single" w:sz="4" w:space="0" w:color="auto"/>
            </w:tcBorders>
          </w:tcPr>
          <w:p w:rsidR="00C42052" w:rsidRDefault="00C42052">
            <w:pPr>
              <w:pStyle w:val="ListParagraph"/>
              <w:numPr>
                <w:ilvl w:val="0"/>
                <w:numId w:val="26"/>
              </w:numPr>
              <w:spacing w:after="0" w:line="240" w:lineRule="auto"/>
              <w:rPr>
                <w:bCs/>
                <w:sz w:val="20"/>
                <w:szCs w:val="20"/>
                <w:lang w:val="ro-RO"/>
              </w:rPr>
            </w:pPr>
          </w:p>
        </w:tc>
        <w:tc>
          <w:tcPr>
            <w:tcW w:w="307"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Coper</w:t>
            </w:r>
          </w:p>
        </w:tc>
        <w:tc>
          <w:tcPr>
            <w:tcW w:w="1376"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Cost operaţional pe km de reţea publică de colectare şi evacuare ape uzate orăşeneşti</w:t>
            </w:r>
          </w:p>
        </w:tc>
        <w:tc>
          <w:tcPr>
            <w:tcW w:w="57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lei/km</w:t>
            </w:r>
          </w:p>
        </w:tc>
        <w:tc>
          <w:tcPr>
            <w:tcW w:w="1372" w:type="pct"/>
            <w:tcBorders>
              <w:top w:val="single" w:sz="4" w:space="0" w:color="auto"/>
              <w:left w:val="single" w:sz="4" w:space="0" w:color="auto"/>
              <w:bottom w:val="single" w:sz="4" w:space="0" w:color="auto"/>
              <w:right w:val="single" w:sz="4" w:space="0" w:color="auto"/>
            </w:tcBorders>
            <w:hideMark/>
          </w:tcPr>
          <w:p w:rsidR="00C42052" w:rsidRDefault="00C42052">
            <w:pPr>
              <w:rPr>
                <w:b w:val="0"/>
              </w:rPr>
            </w:pPr>
            <w:r>
              <w:rPr>
                <w:b w:val="0"/>
              </w:rPr>
              <w:t>Coper = Ctot/Lr, în care</w:t>
            </w:r>
          </w:p>
          <w:p w:rsidR="00C42052" w:rsidRDefault="00C42052">
            <w:pPr>
              <w:rPr>
                <w:b w:val="0"/>
                <w:noProof/>
                <w:sz w:val="20"/>
                <w:szCs w:val="20"/>
              </w:rPr>
            </w:pPr>
            <w:r>
              <w:rPr>
                <w:b w:val="0"/>
                <w:noProof/>
                <w:sz w:val="20"/>
                <w:szCs w:val="20"/>
              </w:rPr>
              <w:t>Ctot = cost total pentru prestarea serviciului de canalizare și epurare, în lei/ perioada indicată (materiale, reactivi, energie electrică, întreținere, reparație, retribuirea muncii, uzura, etc.), în lei;</w:t>
            </w:r>
          </w:p>
          <w:p w:rsidR="00C42052" w:rsidRDefault="00C42052">
            <w:pPr>
              <w:rPr>
                <w:b w:val="0"/>
                <w:sz w:val="20"/>
                <w:szCs w:val="20"/>
              </w:rPr>
            </w:pPr>
            <w:r>
              <w:rPr>
                <w:b w:val="0"/>
                <w:sz w:val="20"/>
                <w:szCs w:val="20"/>
              </w:rPr>
              <w:t>Lr = lungimea totală a reţelei de colectare şi evacuare ape uzate orăşeneşti, în km.</w:t>
            </w: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STANDARD DE COST</w:t>
            </w:r>
          </w:p>
        </w:tc>
      </w:tr>
    </w:tbl>
    <w:p w:rsidR="00C42052" w:rsidRDefault="00C42052" w:rsidP="00C42052">
      <w:pPr>
        <w:jc w:val="center"/>
        <w:rPr>
          <w:b w:val="0"/>
          <w:sz w:val="20"/>
        </w:rPr>
      </w:pPr>
    </w:p>
    <w:p w:rsidR="00C42052" w:rsidRDefault="00C42052" w:rsidP="00C42052">
      <w:pPr>
        <w:pStyle w:val="Heading2"/>
        <w:numPr>
          <w:ilvl w:val="0"/>
          <w:numId w:val="24"/>
        </w:numPr>
        <w:jc w:val="left"/>
        <w:rPr>
          <w:rFonts w:ascii="Cambria" w:hAnsi="Cambria"/>
          <w:color w:val="17365D"/>
          <w:sz w:val="24"/>
        </w:rPr>
      </w:pPr>
      <w:r>
        <w:rPr>
          <w:rFonts w:ascii="Cambria" w:hAnsi="Cambria"/>
          <w:color w:val="17365D"/>
          <w:sz w:val="24"/>
        </w:rPr>
        <w:t xml:space="preserve"> </w:t>
      </w:r>
      <w:bookmarkStart w:id="9" w:name="_Toc414618749"/>
      <w:r>
        <w:rPr>
          <w:rFonts w:ascii="Cambria" w:hAnsi="Cambria"/>
          <w:color w:val="17365D"/>
          <w:sz w:val="24"/>
        </w:rPr>
        <w:t>SERVICIUL PUBLIC DE SALUBRIZARE</w:t>
      </w:r>
      <w:bookmarkEnd w:id="9"/>
    </w:p>
    <w:p w:rsidR="00C42052" w:rsidRDefault="00C42052" w:rsidP="00C42052">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096"/>
        <w:gridCol w:w="1777"/>
        <w:gridCol w:w="1338"/>
        <w:gridCol w:w="2417"/>
        <w:gridCol w:w="854"/>
        <w:gridCol w:w="2151"/>
      </w:tblGrid>
      <w:tr w:rsidR="00C42052" w:rsidTr="00C42052">
        <w:trPr>
          <w:trHeight w:val="668"/>
        </w:trPr>
        <w:tc>
          <w:tcPr>
            <w:tcW w:w="272" w:type="pct"/>
            <w:tcBorders>
              <w:top w:val="single" w:sz="4" w:space="0" w:color="auto"/>
              <w:left w:val="single" w:sz="4" w:space="0" w:color="auto"/>
              <w:bottom w:val="single" w:sz="4" w:space="0" w:color="auto"/>
              <w:right w:val="single" w:sz="4" w:space="0" w:color="auto"/>
            </w:tcBorders>
          </w:tcPr>
          <w:p w:rsidR="00C42052" w:rsidRDefault="00C42052">
            <w:pPr>
              <w:rPr>
                <w:b w:val="0"/>
                <w:bCs/>
                <w:sz w:val="20"/>
                <w:szCs w:val="20"/>
              </w:rPr>
            </w:pPr>
          </w:p>
        </w:tc>
        <w:tc>
          <w:tcPr>
            <w:tcW w:w="433"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COD</w:t>
            </w:r>
          </w:p>
        </w:tc>
        <w:tc>
          <w:tcPr>
            <w:tcW w:w="1083"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DEFINIŢIA INDICATORULUI</w:t>
            </w:r>
          </w:p>
        </w:tc>
        <w:tc>
          <w:tcPr>
            <w:tcW w:w="649"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UNITATEA</w:t>
            </w:r>
          </w:p>
          <w:p w:rsidR="00C42052" w:rsidRDefault="00C42052">
            <w:pPr>
              <w:rPr>
                <w:b w:val="0"/>
                <w:bCs/>
                <w:sz w:val="20"/>
                <w:szCs w:val="20"/>
              </w:rPr>
            </w:pPr>
            <w:r>
              <w:rPr>
                <w:b w:val="0"/>
                <w:bCs/>
                <w:sz w:val="20"/>
                <w:szCs w:val="20"/>
              </w:rPr>
              <w:t>DE MĂSURĂ</w:t>
            </w:r>
          </w:p>
        </w:tc>
        <w:tc>
          <w:tcPr>
            <w:tcW w:w="1373"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FORMULA DE CALCUL</w:t>
            </w:r>
          </w:p>
        </w:tc>
        <w:tc>
          <w:tcPr>
            <w:tcW w:w="502"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SURSA DE DATE</w:t>
            </w: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EXIGENŢA MĂSURATĂ</w:t>
            </w:r>
          </w:p>
        </w:tc>
      </w:tr>
      <w:tr w:rsidR="00C42052" w:rsidTr="00C42052">
        <w:trPr>
          <w:trHeight w:val="638"/>
        </w:trPr>
        <w:tc>
          <w:tcPr>
            <w:tcW w:w="272" w:type="pct"/>
            <w:tcBorders>
              <w:top w:val="single" w:sz="4" w:space="0" w:color="auto"/>
              <w:left w:val="single" w:sz="4" w:space="0" w:color="auto"/>
              <w:bottom w:val="single" w:sz="4" w:space="0" w:color="auto"/>
              <w:right w:val="single" w:sz="4" w:space="0" w:color="auto"/>
            </w:tcBorders>
          </w:tcPr>
          <w:p w:rsidR="00C42052" w:rsidRDefault="00C42052">
            <w:pPr>
              <w:numPr>
                <w:ilvl w:val="0"/>
                <w:numId w:val="28"/>
              </w:numPr>
              <w:rPr>
                <w:b w:val="0"/>
                <w:bCs/>
                <w:sz w:val="20"/>
                <w:szCs w:val="20"/>
              </w:rPr>
            </w:pPr>
          </w:p>
        </w:tc>
        <w:tc>
          <w:tcPr>
            <w:tcW w:w="43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SA1</w:t>
            </w:r>
          </w:p>
        </w:tc>
        <w:tc>
          <w:tcPr>
            <w:tcW w:w="108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rFonts w:cs="Arial"/>
                <w:b w:val="0"/>
                <w:sz w:val="20"/>
                <w:szCs w:val="20"/>
              </w:rPr>
              <w:t>Numărul gunoiștilor autorizate în localitate</w:t>
            </w:r>
          </w:p>
        </w:tc>
        <w:tc>
          <w:tcPr>
            <w:tcW w:w="649"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 xml:space="preserve">Număr </w:t>
            </w:r>
          </w:p>
        </w:tc>
        <w:tc>
          <w:tcPr>
            <w:tcW w:w="1373" w:type="pct"/>
            <w:tcBorders>
              <w:top w:val="single" w:sz="4" w:space="0" w:color="auto"/>
              <w:left w:val="single" w:sz="4" w:space="0" w:color="auto"/>
              <w:bottom w:val="single" w:sz="4" w:space="0" w:color="auto"/>
              <w:right w:val="single" w:sz="4" w:space="0" w:color="auto"/>
            </w:tcBorders>
          </w:tcPr>
          <w:p w:rsidR="00C42052" w:rsidRDefault="00C42052">
            <w:pPr>
              <w:pStyle w:val="ListParagraph"/>
              <w:numPr>
                <w:ilvl w:val="0"/>
                <w:numId w:val="29"/>
              </w:numPr>
              <w:spacing w:after="0" w:line="240" w:lineRule="auto"/>
              <w:rPr>
                <w:sz w:val="20"/>
                <w:szCs w:val="20"/>
                <w:lang w:val="ro-RO"/>
              </w:rPr>
            </w:pP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ACCESIBILITATEA SERVICIULUI</w:t>
            </w:r>
          </w:p>
        </w:tc>
      </w:tr>
      <w:tr w:rsidR="00C42052" w:rsidTr="00C42052">
        <w:trPr>
          <w:trHeight w:val="620"/>
        </w:trPr>
        <w:tc>
          <w:tcPr>
            <w:tcW w:w="272" w:type="pct"/>
            <w:tcBorders>
              <w:top w:val="single" w:sz="4" w:space="0" w:color="auto"/>
              <w:left w:val="single" w:sz="4" w:space="0" w:color="auto"/>
              <w:bottom w:val="single" w:sz="4" w:space="0" w:color="auto"/>
              <w:right w:val="single" w:sz="4" w:space="0" w:color="auto"/>
            </w:tcBorders>
          </w:tcPr>
          <w:p w:rsidR="00C42052" w:rsidRDefault="00C42052">
            <w:pPr>
              <w:numPr>
                <w:ilvl w:val="0"/>
                <w:numId w:val="28"/>
              </w:numPr>
              <w:rPr>
                <w:b w:val="0"/>
                <w:bCs/>
                <w:sz w:val="20"/>
                <w:szCs w:val="20"/>
              </w:rPr>
            </w:pPr>
          </w:p>
        </w:tc>
        <w:tc>
          <w:tcPr>
            <w:tcW w:w="43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SA2</w:t>
            </w:r>
          </w:p>
        </w:tc>
        <w:tc>
          <w:tcPr>
            <w:tcW w:w="108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Gradul de umplere a gunoiștii/ gunoiștilor autorizate</w:t>
            </w:r>
          </w:p>
        </w:tc>
        <w:tc>
          <w:tcPr>
            <w:tcW w:w="649"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37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 xml:space="preserve">CALITATEA SERVICIULUI </w:t>
            </w:r>
          </w:p>
        </w:tc>
      </w:tr>
      <w:tr w:rsidR="00C42052" w:rsidTr="00C42052">
        <w:trPr>
          <w:trHeight w:val="602"/>
        </w:trPr>
        <w:tc>
          <w:tcPr>
            <w:tcW w:w="272" w:type="pct"/>
            <w:tcBorders>
              <w:top w:val="single" w:sz="4" w:space="0" w:color="auto"/>
              <w:left w:val="single" w:sz="4" w:space="0" w:color="auto"/>
              <w:bottom w:val="single" w:sz="4" w:space="0" w:color="auto"/>
              <w:right w:val="single" w:sz="4" w:space="0" w:color="auto"/>
            </w:tcBorders>
          </w:tcPr>
          <w:p w:rsidR="00C42052" w:rsidRDefault="00C42052">
            <w:pPr>
              <w:numPr>
                <w:ilvl w:val="0"/>
                <w:numId w:val="28"/>
              </w:numPr>
              <w:rPr>
                <w:b w:val="0"/>
                <w:bCs/>
                <w:sz w:val="20"/>
                <w:szCs w:val="20"/>
              </w:rPr>
            </w:pPr>
          </w:p>
        </w:tc>
        <w:tc>
          <w:tcPr>
            <w:tcW w:w="43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SA3</w:t>
            </w:r>
          </w:p>
        </w:tc>
        <w:tc>
          <w:tcPr>
            <w:tcW w:w="108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 xml:space="preserve">Numărul gunoiștilor neautorizate </w:t>
            </w:r>
          </w:p>
        </w:tc>
        <w:tc>
          <w:tcPr>
            <w:tcW w:w="649"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37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PROTECȚIA MEDIULUI</w:t>
            </w:r>
          </w:p>
        </w:tc>
      </w:tr>
      <w:tr w:rsidR="00C42052" w:rsidTr="00C42052">
        <w:trPr>
          <w:trHeight w:val="1459"/>
        </w:trPr>
        <w:tc>
          <w:tcPr>
            <w:tcW w:w="272" w:type="pct"/>
            <w:tcBorders>
              <w:top w:val="single" w:sz="4" w:space="0" w:color="auto"/>
              <w:left w:val="single" w:sz="4" w:space="0" w:color="auto"/>
              <w:bottom w:val="single" w:sz="4" w:space="0" w:color="auto"/>
              <w:right w:val="single" w:sz="4" w:space="0" w:color="auto"/>
            </w:tcBorders>
          </w:tcPr>
          <w:p w:rsidR="00C42052" w:rsidRDefault="00C42052">
            <w:pPr>
              <w:numPr>
                <w:ilvl w:val="0"/>
                <w:numId w:val="28"/>
              </w:numPr>
              <w:rPr>
                <w:b w:val="0"/>
                <w:bCs/>
                <w:sz w:val="20"/>
                <w:szCs w:val="20"/>
              </w:rPr>
            </w:pPr>
          </w:p>
        </w:tc>
        <w:tc>
          <w:tcPr>
            <w:tcW w:w="433"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Ga</w:t>
            </w:r>
            <w:r>
              <w:rPr>
                <w:b w:val="0"/>
                <w:sz w:val="20"/>
                <w:szCs w:val="20"/>
              </w:rPr>
              <w:t xml:space="preserve"> </w:t>
            </w:r>
          </w:p>
        </w:tc>
        <w:tc>
          <w:tcPr>
            <w:tcW w:w="108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Gradul de acces al populaţiei la serviciul public de salubrizare</w:t>
            </w:r>
          </w:p>
        </w:tc>
        <w:tc>
          <w:tcPr>
            <w:tcW w:w="649"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373" w:type="pct"/>
            <w:tcBorders>
              <w:top w:val="single" w:sz="4" w:space="0" w:color="auto"/>
              <w:left w:val="single" w:sz="4" w:space="0" w:color="auto"/>
              <w:bottom w:val="single" w:sz="4" w:space="0" w:color="auto"/>
              <w:right w:val="single" w:sz="4" w:space="0" w:color="auto"/>
            </w:tcBorders>
            <w:hideMark/>
          </w:tcPr>
          <w:p w:rsidR="00C42052" w:rsidRDefault="00C42052">
            <w:pPr>
              <w:rPr>
                <w:b w:val="0"/>
                <w:color w:val="FF0000"/>
                <w:sz w:val="20"/>
                <w:szCs w:val="20"/>
              </w:rPr>
            </w:pPr>
            <w:r>
              <w:rPr>
                <w:b w:val="0"/>
                <w:bCs/>
                <w:color w:val="FF0000"/>
                <w:sz w:val="20"/>
                <w:szCs w:val="20"/>
              </w:rPr>
              <w:t>Ga = Ngs/Ngt,</w:t>
            </w:r>
            <w:r>
              <w:rPr>
                <w:b w:val="0"/>
                <w:color w:val="FF0000"/>
                <w:sz w:val="20"/>
                <w:szCs w:val="20"/>
              </w:rPr>
              <w:t xml:space="preserve"> în care:</w:t>
            </w:r>
          </w:p>
          <w:p w:rsidR="00C42052" w:rsidRDefault="00C42052">
            <w:pPr>
              <w:pStyle w:val="BodyText"/>
              <w:rPr>
                <w:rFonts w:ascii="Calibri" w:hAnsi="Calibri"/>
                <w:color w:val="FF0000"/>
                <w:sz w:val="20"/>
                <w:lang w:val="en-US"/>
              </w:rPr>
            </w:pPr>
            <w:r>
              <w:rPr>
                <w:rFonts w:ascii="Calibri" w:hAnsi="Calibri"/>
                <w:color w:val="FF0000"/>
                <w:sz w:val="20"/>
                <w:lang w:val="en-US"/>
              </w:rPr>
              <w:t>Ngs = numărul de gospodării (apartamente+case) cu acces la serviciul public de salubrizare, pe bază de contract;</w:t>
            </w:r>
          </w:p>
          <w:p w:rsidR="00C42052" w:rsidRDefault="00C42052">
            <w:pPr>
              <w:rPr>
                <w:b w:val="0"/>
                <w:sz w:val="20"/>
                <w:szCs w:val="20"/>
              </w:rPr>
            </w:pPr>
            <w:r>
              <w:rPr>
                <w:b w:val="0"/>
                <w:color w:val="FF0000"/>
                <w:sz w:val="20"/>
                <w:szCs w:val="20"/>
              </w:rPr>
              <w:t>Ngt = numărul total de gospodării din localitate (case+apartamente)</w:t>
            </w: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ACCESIBILITATEA SERVICIULUI</w:t>
            </w:r>
          </w:p>
        </w:tc>
      </w:tr>
      <w:tr w:rsidR="00C42052" w:rsidTr="00C42052">
        <w:trPr>
          <w:trHeight w:val="1459"/>
        </w:trPr>
        <w:tc>
          <w:tcPr>
            <w:tcW w:w="272" w:type="pct"/>
            <w:tcBorders>
              <w:top w:val="single" w:sz="4" w:space="0" w:color="auto"/>
              <w:left w:val="single" w:sz="4" w:space="0" w:color="auto"/>
              <w:bottom w:val="single" w:sz="4" w:space="0" w:color="auto"/>
              <w:right w:val="single" w:sz="4" w:space="0" w:color="auto"/>
            </w:tcBorders>
          </w:tcPr>
          <w:p w:rsidR="00C42052" w:rsidRDefault="00C42052">
            <w:pPr>
              <w:numPr>
                <w:ilvl w:val="0"/>
                <w:numId w:val="28"/>
              </w:numPr>
              <w:rPr>
                <w:b w:val="0"/>
                <w:bCs/>
                <w:sz w:val="20"/>
                <w:szCs w:val="20"/>
              </w:rPr>
            </w:pPr>
          </w:p>
        </w:tc>
        <w:tc>
          <w:tcPr>
            <w:tcW w:w="433"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Qds</w:t>
            </w:r>
          </w:p>
        </w:tc>
        <w:tc>
          <w:tcPr>
            <w:tcW w:w="108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Cantitatea totală de deşeuri municipale colectate selectiv, în m3 sau tone</w:t>
            </w:r>
          </w:p>
        </w:tc>
        <w:tc>
          <w:tcPr>
            <w:tcW w:w="649"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m3 sau tone</w:t>
            </w:r>
          </w:p>
        </w:tc>
        <w:tc>
          <w:tcPr>
            <w:tcW w:w="1373" w:type="pct"/>
            <w:tcBorders>
              <w:top w:val="single" w:sz="4" w:space="0" w:color="auto"/>
              <w:left w:val="single" w:sz="4" w:space="0" w:color="auto"/>
              <w:bottom w:val="single" w:sz="4" w:space="0" w:color="auto"/>
              <w:right w:val="single" w:sz="4" w:space="0" w:color="auto"/>
            </w:tcBorders>
          </w:tcPr>
          <w:p w:rsidR="00C42052" w:rsidRDefault="00C42052">
            <w:pPr>
              <w:rPr>
                <w:b w:val="0"/>
                <w:bCs/>
                <w:sz w:val="20"/>
                <w:szCs w:val="20"/>
              </w:rPr>
            </w:pPr>
            <w:r>
              <w:rPr>
                <w:b w:val="0"/>
                <w:bCs/>
                <w:sz w:val="20"/>
                <w:szCs w:val="20"/>
              </w:rPr>
              <w:t>Qds = Qd1+Qd2+Qd3+Qd4+Qd5, în care:</w:t>
            </w:r>
          </w:p>
          <w:p w:rsidR="00C42052" w:rsidRDefault="00C42052">
            <w:pPr>
              <w:rPr>
                <w:b w:val="0"/>
                <w:bCs/>
                <w:sz w:val="20"/>
                <w:szCs w:val="20"/>
              </w:rPr>
            </w:pPr>
            <w:r>
              <w:rPr>
                <w:b w:val="0"/>
                <w:bCs/>
                <w:sz w:val="20"/>
                <w:szCs w:val="20"/>
              </w:rPr>
              <w:t>Qd1=cantitatea de deșeuri de sticlă, în m3 sau tone;</w:t>
            </w:r>
          </w:p>
          <w:p w:rsidR="00C42052" w:rsidRDefault="00C42052">
            <w:pPr>
              <w:rPr>
                <w:b w:val="0"/>
                <w:bCs/>
                <w:sz w:val="20"/>
                <w:szCs w:val="20"/>
              </w:rPr>
            </w:pPr>
            <w:r>
              <w:rPr>
                <w:b w:val="0"/>
                <w:bCs/>
                <w:sz w:val="20"/>
                <w:szCs w:val="20"/>
              </w:rPr>
              <w:t>Qd2=cantitatea de deșeuri de hârtie și carton, în m3 sau tone;</w:t>
            </w:r>
          </w:p>
          <w:p w:rsidR="00C42052" w:rsidRDefault="00C42052">
            <w:pPr>
              <w:rPr>
                <w:b w:val="0"/>
                <w:bCs/>
                <w:sz w:val="20"/>
                <w:szCs w:val="20"/>
              </w:rPr>
            </w:pPr>
            <w:r>
              <w:rPr>
                <w:b w:val="0"/>
                <w:bCs/>
                <w:sz w:val="20"/>
                <w:szCs w:val="20"/>
              </w:rPr>
              <w:t>Qd3=cantitatea de deșeuri de metal și plastic, în m3 sau tone;</w:t>
            </w:r>
          </w:p>
          <w:p w:rsidR="00C42052" w:rsidRDefault="00C42052">
            <w:pPr>
              <w:rPr>
                <w:b w:val="0"/>
                <w:bCs/>
                <w:sz w:val="20"/>
                <w:szCs w:val="20"/>
              </w:rPr>
            </w:pPr>
            <w:r>
              <w:rPr>
                <w:b w:val="0"/>
                <w:bCs/>
                <w:sz w:val="20"/>
                <w:szCs w:val="20"/>
              </w:rPr>
              <w:t xml:space="preserve">Qd4=cantitatea de deșeuri de lemn, în m3 sau tone; </w:t>
            </w:r>
          </w:p>
          <w:p w:rsidR="00C42052" w:rsidRDefault="00C42052">
            <w:pPr>
              <w:rPr>
                <w:b w:val="0"/>
                <w:bCs/>
                <w:sz w:val="20"/>
                <w:szCs w:val="20"/>
              </w:rPr>
            </w:pP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CALITATEA SERVICIULUI</w:t>
            </w:r>
          </w:p>
        </w:tc>
      </w:tr>
      <w:tr w:rsidR="00C42052" w:rsidTr="00C42052">
        <w:trPr>
          <w:trHeight w:val="890"/>
        </w:trPr>
        <w:tc>
          <w:tcPr>
            <w:tcW w:w="272" w:type="pct"/>
            <w:tcBorders>
              <w:top w:val="single" w:sz="4" w:space="0" w:color="auto"/>
              <w:left w:val="single" w:sz="4" w:space="0" w:color="auto"/>
              <w:bottom w:val="single" w:sz="4" w:space="0" w:color="auto"/>
              <w:right w:val="single" w:sz="4" w:space="0" w:color="auto"/>
            </w:tcBorders>
          </w:tcPr>
          <w:p w:rsidR="00C42052" w:rsidRDefault="00C42052">
            <w:pPr>
              <w:numPr>
                <w:ilvl w:val="0"/>
                <w:numId w:val="28"/>
              </w:numPr>
              <w:rPr>
                <w:b w:val="0"/>
                <w:bCs/>
                <w:sz w:val="20"/>
                <w:szCs w:val="20"/>
              </w:rPr>
            </w:pPr>
          </w:p>
        </w:tc>
        <w:tc>
          <w:tcPr>
            <w:tcW w:w="433"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Qd</w:t>
            </w:r>
          </w:p>
        </w:tc>
        <w:tc>
          <w:tcPr>
            <w:tcW w:w="108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Cantitatea totală de deşeuri municipale colectate, în m3 sau tone</w:t>
            </w:r>
          </w:p>
        </w:tc>
        <w:tc>
          <w:tcPr>
            <w:tcW w:w="649"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m3 sau tone</w:t>
            </w:r>
          </w:p>
        </w:tc>
        <w:tc>
          <w:tcPr>
            <w:tcW w:w="1373"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Qd = Qds + Qdm, în care:</w:t>
            </w:r>
          </w:p>
          <w:p w:rsidR="00C42052" w:rsidRDefault="00C42052">
            <w:pPr>
              <w:rPr>
                <w:b w:val="0"/>
                <w:sz w:val="20"/>
                <w:szCs w:val="20"/>
              </w:rPr>
            </w:pPr>
            <w:r>
              <w:rPr>
                <w:b w:val="0"/>
                <w:bCs/>
                <w:sz w:val="20"/>
                <w:szCs w:val="20"/>
              </w:rPr>
              <w:t>Qds=</w:t>
            </w:r>
            <w:r>
              <w:rPr>
                <w:b w:val="0"/>
                <w:sz w:val="20"/>
                <w:szCs w:val="20"/>
              </w:rPr>
              <w:t xml:space="preserve"> cantitatea totală de deşeuri municipale colectate selectiv, în m3 sau tone;</w:t>
            </w:r>
          </w:p>
          <w:p w:rsidR="00C42052" w:rsidRDefault="00C42052">
            <w:pPr>
              <w:rPr>
                <w:b w:val="0"/>
                <w:sz w:val="20"/>
                <w:szCs w:val="20"/>
              </w:rPr>
            </w:pPr>
            <w:r>
              <w:rPr>
                <w:b w:val="0"/>
                <w:sz w:val="20"/>
                <w:szCs w:val="20"/>
              </w:rPr>
              <w:t>Qdm=cantitatea de deșeuri colectate nefiind selectate</w:t>
            </w:r>
          </w:p>
          <w:p w:rsidR="00C42052" w:rsidRDefault="00C42052">
            <w:pPr>
              <w:rPr>
                <w:b w:val="0"/>
                <w:bCs/>
                <w:sz w:val="20"/>
                <w:szCs w:val="20"/>
              </w:rPr>
            </w:pPr>
            <w:r>
              <w:rPr>
                <w:b w:val="0"/>
                <w:sz w:val="20"/>
                <w:szCs w:val="20"/>
              </w:rPr>
              <w:t>În cazul în care în oraș nu se face colectare selectivă, Qd=Qdm</w:t>
            </w: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CALITATEA SERVICIULUI</w:t>
            </w:r>
          </w:p>
        </w:tc>
      </w:tr>
      <w:tr w:rsidR="00C42052" w:rsidTr="00C42052">
        <w:trPr>
          <w:trHeight w:val="1143"/>
        </w:trPr>
        <w:tc>
          <w:tcPr>
            <w:tcW w:w="272" w:type="pct"/>
            <w:tcBorders>
              <w:top w:val="single" w:sz="4" w:space="0" w:color="auto"/>
              <w:left w:val="single" w:sz="4" w:space="0" w:color="auto"/>
              <w:bottom w:val="single" w:sz="4" w:space="0" w:color="auto"/>
              <w:right w:val="single" w:sz="4" w:space="0" w:color="auto"/>
            </w:tcBorders>
          </w:tcPr>
          <w:p w:rsidR="00C42052" w:rsidRDefault="00C42052">
            <w:pPr>
              <w:numPr>
                <w:ilvl w:val="0"/>
                <w:numId w:val="28"/>
              </w:numPr>
              <w:rPr>
                <w:b w:val="0"/>
                <w:bCs/>
                <w:sz w:val="20"/>
                <w:szCs w:val="20"/>
              </w:rPr>
            </w:pPr>
          </w:p>
        </w:tc>
        <w:tc>
          <w:tcPr>
            <w:tcW w:w="433"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Gs</w:t>
            </w:r>
          </w:p>
        </w:tc>
        <w:tc>
          <w:tcPr>
            <w:tcW w:w="108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Gradul de salubrizare stradală a localităţii</w:t>
            </w:r>
          </w:p>
        </w:tc>
        <w:tc>
          <w:tcPr>
            <w:tcW w:w="649"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37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bCs/>
                <w:sz w:val="20"/>
                <w:szCs w:val="20"/>
              </w:rPr>
              <w:t>Gs = Ns/Nts</w:t>
            </w:r>
            <w:r>
              <w:rPr>
                <w:b w:val="0"/>
                <w:sz w:val="20"/>
                <w:szCs w:val="20"/>
              </w:rPr>
              <w:t>, în care:</w:t>
            </w:r>
          </w:p>
          <w:p w:rsidR="00C42052" w:rsidRDefault="00C42052">
            <w:pPr>
              <w:rPr>
                <w:b w:val="0"/>
                <w:sz w:val="20"/>
                <w:szCs w:val="20"/>
              </w:rPr>
            </w:pPr>
            <w:r>
              <w:rPr>
                <w:b w:val="0"/>
                <w:sz w:val="20"/>
                <w:szCs w:val="20"/>
              </w:rPr>
              <w:t xml:space="preserve">Ns = </w:t>
            </w:r>
            <w:r>
              <w:rPr>
                <w:b w:val="0"/>
                <w:sz w:val="20"/>
                <w:szCs w:val="20"/>
                <w:u w:val="single"/>
              </w:rPr>
              <w:t>numărul străzilor de pe care se colectează deşeuri stradale (care se matura);</w:t>
            </w:r>
          </w:p>
          <w:p w:rsidR="00C42052" w:rsidRDefault="00C42052">
            <w:pPr>
              <w:rPr>
                <w:b w:val="0"/>
                <w:sz w:val="20"/>
                <w:szCs w:val="20"/>
              </w:rPr>
            </w:pPr>
            <w:r>
              <w:rPr>
                <w:b w:val="0"/>
                <w:sz w:val="20"/>
                <w:szCs w:val="20"/>
              </w:rPr>
              <w:t>Nts = numărul total al străzilor din oraş</w:t>
            </w: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UNIVERSALITATEA SERVICIULUI</w:t>
            </w:r>
          </w:p>
        </w:tc>
      </w:tr>
      <w:tr w:rsidR="00C42052" w:rsidTr="00C42052">
        <w:trPr>
          <w:trHeight w:val="1143"/>
        </w:trPr>
        <w:tc>
          <w:tcPr>
            <w:tcW w:w="272" w:type="pct"/>
            <w:tcBorders>
              <w:top w:val="single" w:sz="4" w:space="0" w:color="auto"/>
              <w:left w:val="single" w:sz="4" w:space="0" w:color="auto"/>
              <w:bottom w:val="single" w:sz="4" w:space="0" w:color="auto"/>
              <w:right w:val="single" w:sz="4" w:space="0" w:color="auto"/>
            </w:tcBorders>
          </w:tcPr>
          <w:p w:rsidR="00C42052" w:rsidRDefault="00C42052">
            <w:pPr>
              <w:numPr>
                <w:ilvl w:val="0"/>
                <w:numId w:val="28"/>
              </w:numPr>
              <w:rPr>
                <w:b w:val="0"/>
                <w:bCs/>
                <w:sz w:val="20"/>
                <w:szCs w:val="20"/>
              </w:rPr>
            </w:pPr>
          </w:p>
        </w:tc>
        <w:tc>
          <w:tcPr>
            <w:tcW w:w="433"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Frd</w:t>
            </w:r>
          </w:p>
        </w:tc>
        <w:tc>
          <w:tcPr>
            <w:tcW w:w="108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Frecvența colectării deșeurilor de către serviciul salubritate</w:t>
            </w:r>
          </w:p>
        </w:tc>
        <w:tc>
          <w:tcPr>
            <w:tcW w:w="649"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număr</w:t>
            </w:r>
          </w:p>
        </w:tc>
        <w:tc>
          <w:tcPr>
            <w:tcW w:w="1373"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 xml:space="preserve">Frd = frecvența </w:t>
            </w:r>
            <w:r>
              <w:rPr>
                <w:b w:val="0"/>
                <w:sz w:val="20"/>
                <w:szCs w:val="20"/>
              </w:rPr>
              <w:t xml:space="preserve">colectării deșeurilor </w:t>
            </w:r>
            <w:r>
              <w:rPr>
                <w:b w:val="0"/>
                <w:bCs/>
                <w:sz w:val="20"/>
                <w:szCs w:val="20"/>
              </w:rPr>
              <w:t>într-o săptămână, de la:</w:t>
            </w:r>
          </w:p>
          <w:p w:rsidR="00C42052" w:rsidRDefault="00C42052">
            <w:pPr>
              <w:pStyle w:val="ListParagraph"/>
              <w:numPr>
                <w:ilvl w:val="0"/>
                <w:numId w:val="30"/>
              </w:numPr>
              <w:spacing w:after="0" w:line="240" w:lineRule="auto"/>
              <w:rPr>
                <w:bCs/>
                <w:sz w:val="20"/>
                <w:szCs w:val="20"/>
                <w:lang w:val="ro-RO"/>
              </w:rPr>
            </w:pPr>
            <w:r>
              <w:rPr>
                <w:bCs/>
                <w:sz w:val="20"/>
                <w:szCs w:val="20"/>
                <w:lang w:val="ro-RO"/>
              </w:rPr>
              <w:t>Abonații cu case pe pământ;</w:t>
            </w:r>
          </w:p>
          <w:p w:rsidR="00C42052" w:rsidRDefault="00C42052">
            <w:pPr>
              <w:pStyle w:val="ListParagraph"/>
              <w:numPr>
                <w:ilvl w:val="0"/>
                <w:numId w:val="30"/>
              </w:numPr>
              <w:spacing w:after="0" w:line="240" w:lineRule="auto"/>
              <w:rPr>
                <w:bCs/>
                <w:sz w:val="20"/>
                <w:szCs w:val="20"/>
                <w:lang w:val="ro-RO"/>
              </w:rPr>
            </w:pPr>
            <w:r>
              <w:rPr>
                <w:bCs/>
                <w:sz w:val="20"/>
                <w:szCs w:val="20"/>
                <w:lang w:val="ro-RO"/>
              </w:rPr>
              <w:t xml:space="preserve">Abonații de la bloc; </w:t>
            </w:r>
          </w:p>
          <w:p w:rsidR="00C42052" w:rsidRDefault="00C42052">
            <w:pPr>
              <w:pStyle w:val="ListParagraph"/>
              <w:numPr>
                <w:ilvl w:val="0"/>
                <w:numId w:val="30"/>
              </w:numPr>
              <w:spacing w:after="0" w:line="240" w:lineRule="auto"/>
              <w:rPr>
                <w:bCs/>
                <w:sz w:val="20"/>
                <w:szCs w:val="20"/>
                <w:lang w:val="ro-RO"/>
              </w:rPr>
            </w:pPr>
            <w:r>
              <w:rPr>
                <w:bCs/>
                <w:sz w:val="20"/>
                <w:szCs w:val="20"/>
                <w:lang w:val="ro-RO"/>
              </w:rPr>
              <w:t xml:space="preserve">Agenții economici; </w:t>
            </w:r>
          </w:p>
          <w:p w:rsidR="00C42052" w:rsidRDefault="00C42052">
            <w:pPr>
              <w:pStyle w:val="ListParagraph"/>
              <w:numPr>
                <w:ilvl w:val="0"/>
                <w:numId w:val="30"/>
              </w:numPr>
              <w:spacing w:after="0" w:line="240" w:lineRule="auto"/>
              <w:rPr>
                <w:bCs/>
                <w:sz w:val="20"/>
                <w:szCs w:val="20"/>
                <w:lang w:val="ro-RO"/>
              </w:rPr>
            </w:pPr>
            <w:r>
              <w:rPr>
                <w:bCs/>
                <w:sz w:val="20"/>
                <w:szCs w:val="20"/>
                <w:lang w:val="ro-RO"/>
              </w:rPr>
              <w:lastRenderedPageBreak/>
              <w:t xml:space="preserve">Instituțiile publice. </w:t>
            </w: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CALITATEA SERVICIULUI</w:t>
            </w:r>
          </w:p>
        </w:tc>
      </w:tr>
      <w:tr w:rsidR="00C42052" w:rsidTr="00C42052">
        <w:trPr>
          <w:trHeight w:val="1142"/>
        </w:trPr>
        <w:tc>
          <w:tcPr>
            <w:tcW w:w="272" w:type="pct"/>
            <w:tcBorders>
              <w:top w:val="single" w:sz="4" w:space="0" w:color="auto"/>
              <w:left w:val="single" w:sz="4" w:space="0" w:color="auto"/>
              <w:bottom w:val="single" w:sz="4" w:space="0" w:color="auto"/>
              <w:right w:val="single" w:sz="4" w:space="0" w:color="auto"/>
            </w:tcBorders>
          </w:tcPr>
          <w:p w:rsidR="00C42052" w:rsidRDefault="00C42052">
            <w:pPr>
              <w:pStyle w:val="ListParagraph"/>
              <w:numPr>
                <w:ilvl w:val="0"/>
                <w:numId w:val="28"/>
              </w:numPr>
              <w:spacing w:after="0" w:line="240" w:lineRule="auto"/>
              <w:rPr>
                <w:bCs/>
                <w:sz w:val="20"/>
                <w:szCs w:val="20"/>
                <w:lang w:val="ro-RO"/>
              </w:rPr>
            </w:pPr>
          </w:p>
        </w:tc>
        <w:tc>
          <w:tcPr>
            <w:tcW w:w="433"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Tbdeşeuri</w:t>
            </w:r>
          </w:p>
        </w:tc>
        <w:tc>
          <w:tcPr>
            <w:tcW w:w="108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Tariful/taxa pentru serviciul de colectare, depozitare şi neutralizare a deşeurilor menajere, exclusiv TVA pentru cei care locuiesc la bloc</w:t>
            </w:r>
          </w:p>
        </w:tc>
        <w:tc>
          <w:tcPr>
            <w:tcW w:w="649"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r>
              <w:rPr>
                <w:b w:val="0"/>
                <w:sz w:val="20"/>
                <w:szCs w:val="20"/>
              </w:rPr>
              <w:t>lei/loc</w:t>
            </w:r>
          </w:p>
          <w:p w:rsidR="00C42052" w:rsidRDefault="00C42052">
            <w:pPr>
              <w:rPr>
                <w:b w:val="0"/>
                <w:sz w:val="20"/>
                <w:szCs w:val="20"/>
              </w:rPr>
            </w:pPr>
          </w:p>
        </w:tc>
        <w:tc>
          <w:tcPr>
            <w:tcW w:w="1373" w:type="pct"/>
            <w:tcBorders>
              <w:top w:val="single" w:sz="4" w:space="0" w:color="auto"/>
              <w:left w:val="single" w:sz="4" w:space="0" w:color="auto"/>
              <w:bottom w:val="single" w:sz="4" w:space="0" w:color="auto"/>
              <w:right w:val="single" w:sz="4" w:space="0" w:color="auto"/>
            </w:tcBorders>
            <w:hideMark/>
          </w:tcPr>
          <w:p w:rsidR="00C42052" w:rsidRDefault="00C42052">
            <w:pPr>
              <w:rPr>
                <w:b w:val="0"/>
                <w:i/>
                <w:iCs/>
                <w:sz w:val="20"/>
                <w:szCs w:val="20"/>
              </w:rPr>
            </w:pPr>
            <w:r>
              <w:rPr>
                <w:b w:val="0"/>
                <w:i/>
                <w:iCs/>
                <w:sz w:val="20"/>
                <w:szCs w:val="20"/>
              </w:rPr>
              <w:t>Se va comunica tariful/taxa în lei, evidenţiindu-se distinct TVA.</w:t>
            </w: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SUPORTABILITATEA SERVICIULUI</w:t>
            </w:r>
          </w:p>
        </w:tc>
      </w:tr>
      <w:tr w:rsidR="00C42052" w:rsidTr="00C42052">
        <w:trPr>
          <w:trHeight w:val="1232"/>
        </w:trPr>
        <w:tc>
          <w:tcPr>
            <w:tcW w:w="272" w:type="pct"/>
            <w:tcBorders>
              <w:top w:val="single" w:sz="4" w:space="0" w:color="auto"/>
              <w:left w:val="single" w:sz="4" w:space="0" w:color="auto"/>
              <w:bottom w:val="single" w:sz="4" w:space="0" w:color="auto"/>
              <w:right w:val="single" w:sz="4" w:space="0" w:color="auto"/>
            </w:tcBorders>
          </w:tcPr>
          <w:p w:rsidR="00C42052" w:rsidRDefault="00C42052">
            <w:pPr>
              <w:pStyle w:val="ListParagraph"/>
              <w:numPr>
                <w:ilvl w:val="0"/>
                <w:numId w:val="28"/>
              </w:numPr>
              <w:spacing w:after="0" w:line="240" w:lineRule="auto"/>
              <w:rPr>
                <w:bCs/>
                <w:sz w:val="20"/>
                <w:szCs w:val="20"/>
                <w:lang w:val="ro-RO"/>
              </w:rPr>
            </w:pPr>
          </w:p>
        </w:tc>
        <w:tc>
          <w:tcPr>
            <w:tcW w:w="433"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Tcdeşeuri</w:t>
            </w:r>
          </w:p>
        </w:tc>
        <w:tc>
          <w:tcPr>
            <w:tcW w:w="1083" w:type="pct"/>
            <w:tcBorders>
              <w:top w:val="single" w:sz="4" w:space="0" w:color="auto"/>
              <w:left w:val="single" w:sz="4" w:space="0" w:color="auto"/>
              <w:bottom w:val="single" w:sz="4" w:space="0" w:color="auto"/>
              <w:right w:val="single" w:sz="4" w:space="0" w:color="auto"/>
            </w:tcBorders>
            <w:hideMark/>
          </w:tcPr>
          <w:p w:rsidR="00C42052" w:rsidRDefault="00C42052">
            <w:pPr>
              <w:rPr>
                <w:b w:val="0"/>
                <w:i/>
                <w:sz w:val="20"/>
                <w:szCs w:val="20"/>
              </w:rPr>
            </w:pPr>
            <w:r>
              <w:rPr>
                <w:b w:val="0"/>
                <w:sz w:val="20"/>
                <w:szCs w:val="20"/>
              </w:rPr>
              <w:t>Tariful/taxa pentru serviciul de colectare, depozitare şi neutralizare a deşeurilor menajere, exclusiv TVA pentru cei care locuiesc la casă pe pământ</w:t>
            </w:r>
            <w:r>
              <w:rPr>
                <w:b w:val="0"/>
                <w:i/>
                <w:sz w:val="20"/>
                <w:szCs w:val="20"/>
              </w:rPr>
              <w:t xml:space="preserve"> </w:t>
            </w:r>
          </w:p>
        </w:tc>
        <w:tc>
          <w:tcPr>
            <w:tcW w:w="649"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r>
              <w:rPr>
                <w:b w:val="0"/>
                <w:sz w:val="20"/>
                <w:szCs w:val="20"/>
              </w:rPr>
              <w:t>lei/gospodărie</w:t>
            </w:r>
          </w:p>
          <w:p w:rsidR="00C42052" w:rsidRDefault="00C42052">
            <w:pPr>
              <w:rPr>
                <w:b w:val="0"/>
                <w:sz w:val="20"/>
                <w:szCs w:val="20"/>
              </w:rPr>
            </w:pPr>
          </w:p>
        </w:tc>
        <w:tc>
          <w:tcPr>
            <w:tcW w:w="1373" w:type="pct"/>
            <w:tcBorders>
              <w:top w:val="single" w:sz="4" w:space="0" w:color="auto"/>
              <w:left w:val="single" w:sz="4" w:space="0" w:color="auto"/>
              <w:bottom w:val="single" w:sz="4" w:space="0" w:color="auto"/>
              <w:right w:val="single" w:sz="4" w:space="0" w:color="auto"/>
            </w:tcBorders>
          </w:tcPr>
          <w:p w:rsidR="00C42052" w:rsidRDefault="00C42052">
            <w:pPr>
              <w:rPr>
                <w:b w:val="0"/>
                <w:i/>
                <w:iCs/>
                <w:sz w:val="20"/>
                <w:szCs w:val="20"/>
              </w:rPr>
            </w:pPr>
            <w:r>
              <w:rPr>
                <w:b w:val="0"/>
                <w:i/>
                <w:iCs/>
                <w:sz w:val="20"/>
                <w:szCs w:val="20"/>
              </w:rPr>
              <w:t>Se va comunica tariful/taxa în lei, evidenţiindu-se distinct TVA.</w:t>
            </w:r>
          </w:p>
          <w:p w:rsidR="00C42052" w:rsidRDefault="00C42052">
            <w:pPr>
              <w:rPr>
                <w:b w:val="0"/>
                <w:sz w:val="20"/>
                <w:szCs w:val="20"/>
              </w:rPr>
            </w:pP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SUPORTABILITATEA SERVICIULUI</w:t>
            </w:r>
          </w:p>
        </w:tc>
      </w:tr>
      <w:tr w:rsidR="00C42052" w:rsidTr="00C42052">
        <w:trPr>
          <w:trHeight w:val="1223"/>
        </w:trPr>
        <w:tc>
          <w:tcPr>
            <w:tcW w:w="272" w:type="pct"/>
            <w:tcBorders>
              <w:top w:val="single" w:sz="4" w:space="0" w:color="auto"/>
              <w:left w:val="single" w:sz="4" w:space="0" w:color="auto"/>
              <w:bottom w:val="single" w:sz="4" w:space="0" w:color="auto"/>
              <w:right w:val="single" w:sz="4" w:space="0" w:color="auto"/>
            </w:tcBorders>
          </w:tcPr>
          <w:p w:rsidR="00C42052" w:rsidRDefault="00C42052">
            <w:pPr>
              <w:pStyle w:val="ListParagraph"/>
              <w:numPr>
                <w:ilvl w:val="0"/>
                <w:numId w:val="28"/>
              </w:numPr>
              <w:spacing w:after="0" w:line="240" w:lineRule="auto"/>
              <w:rPr>
                <w:bCs/>
                <w:sz w:val="20"/>
                <w:szCs w:val="20"/>
                <w:lang w:val="ro-RO"/>
              </w:rPr>
            </w:pPr>
          </w:p>
        </w:tc>
        <w:tc>
          <w:tcPr>
            <w:tcW w:w="433"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Tagdeşeuri</w:t>
            </w:r>
          </w:p>
        </w:tc>
        <w:tc>
          <w:tcPr>
            <w:tcW w:w="1083" w:type="pct"/>
            <w:tcBorders>
              <w:top w:val="single" w:sz="4" w:space="0" w:color="auto"/>
              <w:left w:val="single" w:sz="4" w:space="0" w:color="auto"/>
              <w:bottom w:val="single" w:sz="4" w:space="0" w:color="auto"/>
              <w:right w:val="single" w:sz="4" w:space="0" w:color="auto"/>
            </w:tcBorders>
            <w:hideMark/>
          </w:tcPr>
          <w:p w:rsidR="00C42052" w:rsidRDefault="00C42052">
            <w:pPr>
              <w:rPr>
                <w:b w:val="0"/>
                <w:i/>
                <w:sz w:val="20"/>
                <w:szCs w:val="20"/>
              </w:rPr>
            </w:pPr>
            <w:r>
              <w:rPr>
                <w:b w:val="0"/>
                <w:sz w:val="20"/>
                <w:szCs w:val="20"/>
              </w:rPr>
              <w:t>Tariful/taxa pentru serviciul de colectare, depozitare şi neutralizare a deşeurilor menajere, exclusiv TVA pentru agenții economici</w:t>
            </w:r>
            <w:r>
              <w:rPr>
                <w:b w:val="0"/>
                <w:i/>
                <w:sz w:val="20"/>
                <w:szCs w:val="20"/>
              </w:rPr>
              <w:t xml:space="preserve"> </w:t>
            </w:r>
          </w:p>
        </w:tc>
        <w:tc>
          <w:tcPr>
            <w:tcW w:w="649"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r>
              <w:rPr>
                <w:b w:val="0"/>
                <w:sz w:val="20"/>
                <w:szCs w:val="20"/>
              </w:rPr>
              <w:t>lei/agent economic</w:t>
            </w:r>
          </w:p>
          <w:p w:rsidR="00C42052" w:rsidRDefault="00C42052">
            <w:pPr>
              <w:rPr>
                <w:b w:val="0"/>
                <w:sz w:val="20"/>
                <w:szCs w:val="20"/>
              </w:rPr>
            </w:pPr>
          </w:p>
        </w:tc>
        <w:tc>
          <w:tcPr>
            <w:tcW w:w="1373" w:type="pct"/>
            <w:tcBorders>
              <w:top w:val="single" w:sz="4" w:space="0" w:color="auto"/>
              <w:left w:val="single" w:sz="4" w:space="0" w:color="auto"/>
              <w:bottom w:val="single" w:sz="4" w:space="0" w:color="auto"/>
              <w:right w:val="single" w:sz="4" w:space="0" w:color="auto"/>
            </w:tcBorders>
          </w:tcPr>
          <w:p w:rsidR="00C42052" w:rsidRDefault="00C42052">
            <w:pPr>
              <w:rPr>
                <w:b w:val="0"/>
                <w:i/>
                <w:iCs/>
                <w:sz w:val="20"/>
                <w:szCs w:val="20"/>
              </w:rPr>
            </w:pPr>
            <w:r>
              <w:rPr>
                <w:b w:val="0"/>
                <w:i/>
                <w:iCs/>
                <w:sz w:val="20"/>
                <w:szCs w:val="20"/>
              </w:rPr>
              <w:t>Se va comunica tariful/taxa în lei, evidenţiindu-se distinct TVA.</w:t>
            </w:r>
          </w:p>
          <w:p w:rsidR="00C42052" w:rsidRDefault="00C42052">
            <w:pPr>
              <w:rPr>
                <w:b w:val="0"/>
                <w:sz w:val="20"/>
                <w:szCs w:val="20"/>
              </w:rPr>
            </w:pP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SUPORTABILITATEA SERVICIULUI</w:t>
            </w:r>
          </w:p>
        </w:tc>
      </w:tr>
      <w:tr w:rsidR="00C42052" w:rsidTr="00C42052">
        <w:trPr>
          <w:trHeight w:val="1223"/>
        </w:trPr>
        <w:tc>
          <w:tcPr>
            <w:tcW w:w="272" w:type="pct"/>
            <w:tcBorders>
              <w:top w:val="single" w:sz="4" w:space="0" w:color="auto"/>
              <w:left w:val="single" w:sz="4" w:space="0" w:color="auto"/>
              <w:bottom w:val="single" w:sz="4" w:space="0" w:color="auto"/>
              <w:right w:val="single" w:sz="4" w:space="0" w:color="auto"/>
            </w:tcBorders>
          </w:tcPr>
          <w:p w:rsidR="00C42052" w:rsidRDefault="00C42052">
            <w:pPr>
              <w:pStyle w:val="ListParagraph"/>
              <w:numPr>
                <w:ilvl w:val="0"/>
                <w:numId w:val="28"/>
              </w:numPr>
              <w:spacing w:after="0" w:line="240" w:lineRule="auto"/>
              <w:rPr>
                <w:bCs/>
                <w:sz w:val="20"/>
                <w:szCs w:val="20"/>
                <w:lang w:val="ro-RO"/>
              </w:rPr>
            </w:pPr>
          </w:p>
        </w:tc>
        <w:tc>
          <w:tcPr>
            <w:tcW w:w="433"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CostD</w:t>
            </w:r>
          </w:p>
        </w:tc>
        <w:tc>
          <w:tcPr>
            <w:tcW w:w="108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Costul operațional pentru evacuarea unui m3 de gunoi neselectat</w:t>
            </w:r>
          </w:p>
        </w:tc>
        <w:tc>
          <w:tcPr>
            <w:tcW w:w="649"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lei/m3</w:t>
            </w:r>
          </w:p>
        </w:tc>
        <w:tc>
          <w:tcPr>
            <w:tcW w:w="1373" w:type="pct"/>
            <w:tcBorders>
              <w:top w:val="single" w:sz="4" w:space="0" w:color="auto"/>
              <w:left w:val="single" w:sz="4" w:space="0" w:color="auto"/>
              <w:bottom w:val="single" w:sz="4" w:space="0" w:color="auto"/>
              <w:right w:val="single" w:sz="4" w:space="0" w:color="auto"/>
            </w:tcBorders>
            <w:hideMark/>
          </w:tcPr>
          <w:p w:rsidR="00C42052" w:rsidRDefault="00C42052">
            <w:pPr>
              <w:rPr>
                <w:b w:val="0"/>
                <w:iCs/>
                <w:sz w:val="20"/>
                <w:szCs w:val="20"/>
              </w:rPr>
            </w:pPr>
            <w:r>
              <w:rPr>
                <w:b w:val="0"/>
                <w:iCs/>
                <w:sz w:val="20"/>
                <w:szCs w:val="20"/>
              </w:rPr>
              <w:t xml:space="preserve">CostD = CostTd/Qd, în care: </w:t>
            </w:r>
          </w:p>
          <w:p w:rsidR="00C42052" w:rsidRDefault="00C42052">
            <w:pPr>
              <w:rPr>
                <w:b w:val="0"/>
                <w:iCs/>
                <w:sz w:val="20"/>
                <w:szCs w:val="20"/>
              </w:rPr>
            </w:pPr>
            <w:r>
              <w:rPr>
                <w:b w:val="0"/>
                <w:iCs/>
                <w:sz w:val="20"/>
                <w:szCs w:val="20"/>
              </w:rPr>
              <w:t>CostTd=costul total pentru întreținerea serviciului salubrizare în perioada indicată;</w:t>
            </w:r>
          </w:p>
          <w:p w:rsidR="00C42052" w:rsidRDefault="00C42052">
            <w:pPr>
              <w:rPr>
                <w:b w:val="0"/>
                <w:iCs/>
                <w:sz w:val="20"/>
                <w:szCs w:val="20"/>
              </w:rPr>
            </w:pPr>
            <w:r>
              <w:rPr>
                <w:b w:val="0"/>
                <w:iCs/>
                <w:sz w:val="20"/>
                <w:szCs w:val="20"/>
              </w:rPr>
              <w:t>Qd=</w:t>
            </w:r>
            <w:r>
              <w:rPr>
                <w:b w:val="0"/>
              </w:rPr>
              <w:t xml:space="preserve"> </w:t>
            </w:r>
            <w:r>
              <w:rPr>
                <w:b w:val="0"/>
                <w:iCs/>
                <w:sz w:val="20"/>
                <w:szCs w:val="20"/>
              </w:rPr>
              <w:t>Cantitatea totală de deşeuri municipale colectate, în m3</w:t>
            </w:r>
          </w:p>
        </w:tc>
        <w:tc>
          <w:tcPr>
            <w:tcW w:w="502"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STANDARD DE COST</w:t>
            </w:r>
          </w:p>
        </w:tc>
      </w:tr>
    </w:tbl>
    <w:p w:rsidR="00C42052" w:rsidRDefault="00C42052" w:rsidP="00C42052"/>
    <w:p w:rsidR="00C42052" w:rsidRDefault="00C42052" w:rsidP="00C42052">
      <w:pPr>
        <w:pStyle w:val="Heading2"/>
        <w:numPr>
          <w:ilvl w:val="0"/>
          <w:numId w:val="24"/>
        </w:numPr>
        <w:jc w:val="left"/>
        <w:rPr>
          <w:rFonts w:ascii="Cambria" w:hAnsi="Cambria"/>
          <w:color w:val="17365D"/>
          <w:sz w:val="24"/>
        </w:rPr>
      </w:pPr>
      <w:bookmarkStart w:id="10" w:name="_Toc414618750"/>
      <w:r>
        <w:rPr>
          <w:rFonts w:ascii="Cambria" w:hAnsi="Cambria"/>
          <w:color w:val="17365D"/>
          <w:sz w:val="24"/>
        </w:rPr>
        <w:t>SERVICIUL DE TRANSPORT PUBLIC LOCAL DE PERSOANE</w:t>
      </w:r>
      <w:bookmarkEnd w:id="10"/>
    </w:p>
    <w:p w:rsidR="00C42052" w:rsidRDefault="00C42052" w:rsidP="00C42052">
      <w:pPr>
        <w:jc w:val="center"/>
        <w:rPr>
          <w:b w:val="0"/>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739"/>
        <w:gridCol w:w="1880"/>
        <w:gridCol w:w="1227"/>
        <w:gridCol w:w="2565"/>
        <w:gridCol w:w="861"/>
        <w:gridCol w:w="2072"/>
      </w:tblGrid>
      <w:tr w:rsidR="00C42052" w:rsidTr="00C42052">
        <w:trPr>
          <w:trHeight w:val="667"/>
        </w:trPr>
        <w:tc>
          <w:tcPr>
            <w:tcW w:w="272"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Cs/>
                <w:sz w:val="20"/>
                <w:szCs w:val="20"/>
              </w:rPr>
              <w:t>Nr. crt.</w:t>
            </w:r>
          </w:p>
        </w:tc>
        <w:tc>
          <w:tcPr>
            <w:tcW w:w="361"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COD</w:t>
            </w:r>
          </w:p>
        </w:tc>
        <w:tc>
          <w:tcPr>
            <w:tcW w:w="1227"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DEFINIŢIA INDICATORULUI</w:t>
            </w:r>
          </w:p>
        </w:tc>
        <w:tc>
          <w:tcPr>
            <w:tcW w:w="578"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UNITATEA</w:t>
            </w:r>
          </w:p>
          <w:p w:rsidR="00C42052" w:rsidRDefault="00C42052">
            <w:pPr>
              <w:rPr>
                <w:b w:val="0"/>
                <w:bCs/>
                <w:sz w:val="20"/>
                <w:szCs w:val="20"/>
              </w:rPr>
            </w:pPr>
            <w:r>
              <w:rPr>
                <w:b w:val="0"/>
                <w:bCs/>
                <w:sz w:val="20"/>
                <w:szCs w:val="20"/>
              </w:rPr>
              <w:t>DE MĂSURĂ</w:t>
            </w:r>
          </w:p>
        </w:tc>
        <w:tc>
          <w:tcPr>
            <w:tcW w:w="1444"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FORMULA DE CALCUL</w:t>
            </w:r>
          </w:p>
        </w:tc>
        <w:tc>
          <w:tcPr>
            <w:tcW w:w="431"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SURSA DE DATE</w:t>
            </w: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EXIGENŢA MĂSURATĂ</w:t>
            </w:r>
          </w:p>
        </w:tc>
      </w:tr>
      <w:tr w:rsidR="00C42052" w:rsidTr="00C42052">
        <w:trPr>
          <w:trHeight w:val="1178"/>
        </w:trPr>
        <w:tc>
          <w:tcPr>
            <w:tcW w:w="272" w:type="pct"/>
            <w:tcBorders>
              <w:top w:val="single" w:sz="4" w:space="0" w:color="auto"/>
              <w:left w:val="single" w:sz="4" w:space="0" w:color="auto"/>
              <w:bottom w:val="single" w:sz="4" w:space="0" w:color="auto"/>
              <w:right w:val="single" w:sz="4" w:space="0" w:color="auto"/>
            </w:tcBorders>
          </w:tcPr>
          <w:p w:rsidR="00C42052" w:rsidRDefault="00C42052">
            <w:pPr>
              <w:numPr>
                <w:ilvl w:val="0"/>
                <w:numId w:val="31"/>
              </w:numPr>
              <w:rPr>
                <w:b w:val="0"/>
                <w:bCs/>
                <w:sz w:val="20"/>
                <w:szCs w:val="20"/>
              </w:rPr>
            </w:pPr>
          </w:p>
        </w:tc>
        <w:tc>
          <w:tcPr>
            <w:tcW w:w="361"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Ptr</w:t>
            </w:r>
          </w:p>
        </w:tc>
        <w:tc>
          <w:tcPr>
            <w:tcW w:w="1227"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Prezenţa serviciului de transport public local</w:t>
            </w:r>
          </w:p>
        </w:tc>
        <w:tc>
          <w:tcPr>
            <w:tcW w:w="57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0; 1</w:t>
            </w:r>
          </w:p>
        </w:tc>
        <w:tc>
          <w:tcPr>
            <w:tcW w:w="1444"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 xml:space="preserve">Întrebare în chestionar. </w:t>
            </w:r>
          </w:p>
          <w:p w:rsidR="00C42052" w:rsidRDefault="00C42052">
            <w:pPr>
              <w:rPr>
                <w:b w:val="0"/>
                <w:sz w:val="20"/>
                <w:szCs w:val="20"/>
              </w:rPr>
            </w:pPr>
            <w:r>
              <w:rPr>
                <w:b w:val="0"/>
                <w:sz w:val="20"/>
                <w:szCs w:val="20"/>
              </w:rPr>
              <w:t xml:space="preserve">Dispuneţi de transport public de persoane în oraş? </w:t>
            </w:r>
          </w:p>
          <w:p w:rsidR="00C42052" w:rsidRDefault="00C42052">
            <w:pPr>
              <w:rPr>
                <w:b w:val="0"/>
                <w:sz w:val="20"/>
                <w:szCs w:val="20"/>
              </w:rPr>
            </w:pPr>
            <w:r>
              <w:rPr>
                <w:b w:val="0"/>
                <w:sz w:val="20"/>
                <w:szCs w:val="20"/>
              </w:rPr>
              <w:t>DA; NU</w:t>
            </w:r>
          </w:p>
        </w:tc>
        <w:tc>
          <w:tcPr>
            <w:tcW w:w="431"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PREZENŢA SERVICIULUI</w:t>
            </w:r>
          </w:p>
        </w:tc>
      </w:tr>
      <w:tr w:rsidR="00C42052" w:rsidTr="00C42052">
        <w:trPr>
          <w:trHeight w:val="1456"/>
        </w:trPr>
        <w:tc>
          <w:tcPr>
            <w:tcW w:w="272" w:type="pct"/>
            <w:tcBorders>
              <w:top w:val="single" w:sz="4" w:space="0" w:color="auto"/>
              <w:left w:val="single" w:sz="4" w:space="0" w:color="auto"/>
              <w:bottom w:val="single" w:sz="4" w:space="0" w:color="auto"/>
              <w:right w:val="single" w:sz="4" w:space="0" w:color="auto"/>
            </w:tcBorders>
          </w:tcPr>
          <w:p w:rsidR="00C42052" w:rsidRDefault="00C42052">
            <w:pPr>
              <w:numPr>
                <w:ilvl w:val="0"/>
                <w:numId w:val="31"/>
              </w:numPr>
              <w:rPr>
                <w:b w:val="0"/>
                <w:bCs/>
                <w:sz w:val="20"/>
                <w:szCs w:val="20"/>
              </w:rPr>
            </w:pPr>
          </w:p>
        </w:tc>
        <w:tc>
          <w:tcPr>
            <w:tcW w:w="361"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Ga</w:t>
            </w:r>
          </w:p>
        </w:tc>
        <w:tc>
          <w:tcPr>
            <w:tcW w:w="122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Gradul de acces al populaţiei la serviciul de transport public de persoane</w:t>
            </w:r>
          </w:p>
        </w:tc>
        <w:tc>
          <w:tcPr>
            <w:tcW w:w="57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444"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bCs/>
                <w:sz w:val="20"/>
                <w:szCs w:val="20"/>
              </w:rPr>
              <w:t>Ga = Ltr/Ls</w:t>
            </w:r>
            <w:r>
              <w:rPr>
                <w:b w:val="0"/>
                <w:sz w:val="20"/>
                <w:szCs w:val="20"/>
              </w:rPr>
              <w:t>, în care:</w:t>
            </w:r>
          </w:p>
          <w:p w:rsidR="00C42052" w:rsidRDefault="00C42052">
            <w:pPr>
              <w:rPr>
                <w:b w:val="0"/>
                <w:sz w:val="20"/>
                <w:szCs w:val="20"/>
              </w:rPr>
            </w:pPr>
            <w:r>
              <w:rPr>
                <w:b w:val="0"/>
                <w:sz w:val="20"/>
                <w:szCs w:val="20"/>
              </w:rPr>
              <w:t>Ltr = lungimea totală a traseelor serviciului de transport public de persoane la nivelul localităţii, în km;</w:t>
            </w:r>
          </w:p>
          <w:p w:rsidR="00C42052" w:rsidRDefault="00C42052">
            <w:pPr>
              <w:rPr>
                <w:b w:val="0"/>
                <w:sz w:val="20"/>
                <w:szCs w:val="20"/>
              </w:rPr>
            </w:pPr>
            <w:r>
              <w:rPr>
                <w:b w:val="0"/>
                <w:sz w:val="20"/>
                <w:szCs w:val="20"/>
              </w:rPr>
              <w:t>Ls = lungimea totală a străzilor/drumurilor la nivelul localităţii, în km.</w:t>
            </w:r>
          </w:p>
        </w:tc>
        <w:tc>
          <w:tcPr>
            <w:tcW w:w="431"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ACCESABILITATEA SERVICIULUI</w:t>
            </w:r>
          </w:p>
        </w:tc>
      </w:tr>
      <w:tr w:rsidR="00C42052" w:rsidTr="00C42052">
        <w:trPr>
          <w:trHeight w:val="1456"/>
        </w:trPr>
        <w:tc>
          <w:tcPr>
            <w:tcW w:w="272" w:type="pct"/>
            <w:tcBorders>
              <w:top w:val="single" w:sz="4" w:space="0" w:color="auto"/>
              <w:left w:val="single" w:sz="4" w:space="0" w:color="auto"/>
              <w:bottom w:val="single" w:sz="4" w:space="0" w:color="auto"/>
              <w:right w:val="single" w:sz="4" w:space="0" w:color="auto"/>
            </w:tcBorders>
          </w:tcPr>
          <w:p w:rsidR="00C42052" w:rsidRDefault="00C42052">
            <w:pPr>
              <w:numPr>
                <w:ilvl w:val="0"/>
                <w:numId w:val="31"/>
              </w:numPr>
              <w:rPr>
                <w:b w:val="0"/>
                <w:bCs/>
                <w:sz w:val="20"/>
                <w:szCs w:val="20"/>
              </w:rPr>
            </w:pPr>
          </w:p>
        </w:tc>
        <w:tc>
          <w:tcPr>
            <w:tcW w:w="361"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Ctrans</w:t>
            </w:r>
          </w:p>
        </w:tc>
        <w:tc>
          <w:tcPr>
            <w:tcW w:w="1227"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sz w:val="20"/>
                <w:szCs w:val="20"/>
              </w:rPr>
              <w:t xml:space="preserve">Capacitatea de transport </w:t>
            </w:r>
          </w:p>
        </w:tc>
        <w:tc>
          <w:tcPr>
            <w:tcW w:w="578"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r>
              <w:rPr>
                <w:b w:val="0"/>
                <w:sz w:val="20"/>
                <w:szCs w:val="20"/>
              </w:rPr>
              <w:t>locuri/capita</w:t>
            </w:r>
          </w:p>
          <w:p w:rsidR="00C42052" w:rsidRDefault="00C42052">
            <w:pPr>
              <w:rPr>
                <w:b w:val="0"/>
                <w:strike/>
                <w:sz w:val="20"/>
                <w:szCs w:val="20"/>
              </w:rPr>
            </w:pPr>
          </w:p>
        </w:tc>
        <w:tc>
          <w:tcPr>
            <w:tcW w:w="1444"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bCs/>
                <w:sz w:val="20"/>
                <w:szCs w:val="20"/>
              </w:rPr>
              <w:t xml:space="preserve">Ctrans = Cmt*Ng/Nmt*Nt, </w:t>
            </w:r>
            <w:r>
              <w:rPr>
                <w:b w:val="0"/>
                <w:sz w:val="20"/>
                <w:szCs w:val="20"/>
              </w:rPr>
              <w:t>în care:</w:t>
            </w:r>
          </w:p>
          <w:p w:rsidR="00C42052" w:rsidRDefault="00C42052">
            <w:pPr>
              <w:pStyle w:val="BodyText"/>
              <w:rPr>
                <w:rFonts w:ascii="Calibri" w:hAnsi="Calibri"/>
                <w:sz w:val="20"/>
                <w:lang w:val="en-US"/>
              </w:rPr>
            </w:pPr>
            <w:r>
              <w:rPr>
                <w:rFonts w:ascii="Calibri" w:hAnsi="Calibri"/>
                <w:sz w:val="20"/>
                <w:lang w:val="en-US"/>
              </w:rPr>
              <w:t>Cmt = capacitatea totală a mijloacelor de transport în comun, în nr. locuri;</w:t>
            </w:r>
          </w:p>
          <w:p w:rsidR="00C42052" w:rsidRDefault="00C42052">
            <w:pPr>
              <w:pStyle w:val="BodyText"/>
              <w:rPr>
                <w:rFonts w:ascii="Calibri" w:hAnsi="Calibri"/>
                <w:sz w:val="20"/>
                <w:lang w:val="en-US"/>
              </w:rPr>
            </w:pPr>
            <w:r>
              <w:rPr>
                <w:rFonts w:ascii="Calibri" w:hAnsi="Calibri"/>
                <w:sz w:val="20"/>
                <w:lang w:val="en-US"/>
              </w:rPr>
              <w:t>Ng = numărul total de curse (din punctul A, pana in B si inapoi) prevăzut în graficele de circulaţie într-o zi;</w:t>
            </w:r>
          </w:p>
          <w:p w:rsidR="00C42052" w:rsidRDefault="00C42052">
            <w:pPr>
              <w:pStyle w:val="BodyText"/>
              <w:rPr>
                <w:rFonts w:ascii="Calibri" w:hAnsi="Calibri"/>
                <w:sz w:val="20"/>
                <w:lang w:val="en-US"/>
              </w:rPr>
            </w:pPr>
            <w:r>
              <w:rPr>
                <w:rFonts w:ascii="Calibri" w:hAnsi="Calibri"/>
                <w:sz w:val="20"/>
                <w:lang w:val="en-US"/>
              </w:rPr>
              <w:t>Nmt = numărul total al mijloacelor de transport public de persoane;</w:t>
            </w:r>
          </w:p>
          <w:p w:rsidR="00C42052" w:rsidRDefault="00C42052">
            <w:pPr>
              <w:rPr>
                <w:b w:val="0"/>
                <w:sz w:val="20"/>
                <w:szCs w:val="20"/>
              </w:rPr>
            </w:pPr>
            <w:r>
              <w:rPr>
                <w:b w:val="0"/>
                <w:sz w:val="20"/>
                <w:szCs w:val="20"/>
              </w:rPr>
              <w:t>Nt = numărul total al locuitorilor la nivelul UAT, în nr. Locuitori.</w:t>
            </w:r>
          </w:p>
        </w:tc>
        <w:tc>
          <w:tcPr>
            <w:tcW w:w="431"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CALITATEA SERVICIULUI</w:t>
            </w:r>
          </w:p>
        </w:tc>
      </w:tr>
      <w:tr w:rsidR="00C42052" w:rsidTr="00C42052">
        <w:trPr>
          <w:trHeight w:val="1141"/>
        </w:trPr>
        <w:tc>
          <w:tcPr>
            <w:tcW w:w="272" w:type="pct"/>
            <w:tcBorders>
              <w:top w:val="single" w:sz="4" w:space="0" w:color="auto"/>
              <w:left w:val="single" w:sz="4" w:space="0" w:color="auto"/>
              <w:bottom w:val="single" w:sz="4" w:space="0" w:color="auto"/>
              <w:right w:val="single" w:sz="4" w:space="0" w:color="auto"/>
            </w:tcBorders>
          </w:tcPr>
          <w:p w:rsidR="00C42052" w:rsidRDefault="00C42052">
            <w:pPr>
              <w:numPr>
                <w:ilvl w:val="0"/>
                <w:numId w:val="31"/>
              </w:numPr>
              <w:rPr>
                <w:b w:val="0"/>
                <w:bCs/>
                <w:sz w:val="20"/>
                <w:szCs w:val="20"/>
              </w:rPr>
            </w:pPr>
          </w:p>
        </w:tc>
        <w:tc>
          <w:tcPr>
            <w:tcW w:w="361"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Vm</w:t>
            </w:r>
          </w:p>
        </w:tc>
        <w:tc>
          <w:tcPr>
            <w:tcW w:w="1227"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r>
              <w:rPr>
                <w:b w:val="0"/>
                <w:sz w:val="20"/>
                <w:szCs w:val="20"/>
              </w:rPr>
              <w:t xml:space="preserve">Vechimea medie a parcului de mijloacelor de transport în comun </w:t>
            </w:r>
          </w:p>
          <w:p w:rsidR="00C42052" w:rsidRDefault="00C42052">
            <w:pPr>
              <w:rPr>
                <w:b w:val="0"/>
                <w:sz w:val="20"/>
                <w:szCs w:val="20"/>
              </w:rPr>
            </w:pPr>
          </w:p>
        </w:tc>
        <w:tc>
          <w:tcPr>
            <w:tcW w:w="57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ani</w:t>
            </w:r>
          </w:p>
        </w:tc>
        <w:tc>
          <w:tcPr>
            <w:tcW w:w="1444"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bCs/>
                <w:sz w:val="20"/>
                <w:szCs w:val="20"/>
              </w:rPr>
              <w:t>Vmt = ΣNmt*Vmt/Nmt</w:t>
            </w:r>
            <w:r>
              <w:rPr>
                <w:b w:val="0"/>
                <w:sz w:val="20"/>
                <w:szCs w:val="20"/>
              </w:rPr>
              <w:t>, în care:</w:t>
            </w:r>
          </w:p>
          <w:p w:rsidR="00C42052" w:rsidRDefault="00C42052">
            <w:pPr>
              <w:rPr>
                <w:b w:val="0"/>
                <w:sz w:val="20"/>
                <w:szCs w:val="20"/>
              </w:rPr>
            </w:pPr>
            <w:r>
              <w:rPr>
                <w:b w:val="0"/>
                <w:sz w:val="20"/>
                <w:szCs w:val="20"/>
              </w:rPr>
              <w:t>Nmt = numărul total al mijloacelor de transport în comun;</w:t>
            </w:r>
          </w:p>
          <w:p w:rsidR="00C42052" w:rsidRDefault="00C42052">
            <w:pPr>
              <w:rPr>
                <w:b w:val="0"/>
                <w:sz w:val="20"/>
                <w:szCs w:val="20"/>
              </w:rPr>
            </w:pPr>
            <w:r>
              <w:rPr>
                <w:b w:val="0"/>
                <w:sz w:val="20"/>
                <w:szCs w:val="20"/>
              </w:rPr>
              <w:t>Vmt = vechimea fiecărui mijloc de transport utilizat.</w:t>
            </w:r>
          </w:p>
        </w:tc>
        <w:tc>
          <w:tcPr>
            <w:tcW w:w="431"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CALITATEA SERVICIULUI</w:t>
            </w:r>
          </w:p>
        </w:tc>
      </w:tr>
      <w:tr w:rsidR="00C42052" w:rsidTr="00C42052">
        <w:trPr>
          <w:trHeight w:val="1356"/>
        </w:trPr>
        <w:tc>
          <w:tcPr>
            <w:tcW w:w="272" w:type="pct"/>
            <w:tcBorders>
              <w:top w:val="single" w:sz="4" w:space="0" w:color="auto"/>
              <w:left w:val="single" w:sz="4" w:space="0" w:color="auto"/>
              <w:bottom w:val="single" w:sz="4" w:space="0" w:color="auto"/>
              <w:right w:val="single" w:sz="4" w:space="0" w:color="auto"/>
            </w:tcBorders>
          </w:tcPr>
          <w:p w:rsidR="00C42052" w:rsidRDefault="00C42052">
            <w:pPr>
              <w:numPr>
                <w:ilvl w:val="0"/>
                <w:numId w:val="31"/>
              </w:numPr>
              <w:rPr>
                <w:b w:val="0"/>
                <w:bCs/>
                <w:sz w:val="20"/>
                <w:szCs w:val="20"/>
              </w:rPr>
            </w:pPr>
          </w:p>
        </w:tc>
        <w:tc>
          <w:tcPr>
            <w:tcW w:w="361"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Gacc</w:t>
            </w:r>
          </w:p>
        </w:tc>
        <w:tc>
          <w:tcPr>
            <w:tcW w:w="122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Gradul de accesibilitate al pasagerilor cu nevoi speciale la serviciul de transport public</w:t>
            </w:r>
          </w:p>
        </w:tc>
        <w:tc>
          <w:tcPr>
            <w:tcW w:w="57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444"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bCs/>
                <w:sz w:val="20"/>
                <w:szCs w:val="20"/>
              </w:rPr>
              <w:t>Gacc = Nramp/Nmt</w:t>
            </w:r>
            <w:r>
              <w:rPr>
                <w:b w:val="0"/>
                <w:sz w:val="20"/>
                <w:szCs w:val="20"/>
              </w:rPr>
              <w:t>, în care:</w:t>
            </w:r>
          </w:p>
          <w:p w:rsidR="00C42052" w:rsidRDefault="00C42052">
            <w:pPr>
              <w:pStyle w:val="BodyText"/>
              <w:rPr>
                <w:rFonts w:ascii="Calibri" w:hAnsi="Calibri"/>
                <w:sz w:val="20"/>
                <w:lang w:val="en-US"/>
              </w:rPr>
            </w:pPr>
            <w:r>
              <w:rPr>
                <w:rFonts w:ascii="Calibri" w:hAnsi="Calibri"/>
                <w:sz w:val="20"/>
                <w:lang w:val="en-US"/>
              </w:rPr>
              <w:t>Nramp = numărul total al mijloacelor de transport public prevăzute cu rampă pentru persoane cu nevoi speciale;</w:t>
            </w:r>
          </w:p>
          <w:p w:rsidR="00C42052" w:rsidRDefault="00C42052">
            <w:pPr>
              <w:rPr>
                <w:b w:val="0"/>
                <w:sz w:val="20"/>
                <w:szCs w:val="20"/>
              </w:rPr>
            </w:pPr>
            <w:r>
              <w:rPr>
                <w:b w:val="0"/>
                <w:sz w:val="20"/>
                <w:szCs w:val="20"/>
              </w:rPr>
              <w:t>Nmt = numărul total al mijloacelor de transport în comun.</w:t>
            </w:r>
          </w:p>
        </w:tc>
        <w:tc>
          <w:tcPr>
            <w:tcW w:w="431"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UNIVERSALITATEA SERVICIULUI</w:t>
            </w:r>
          </w:p>
        </w:tc>
      </w:tr>
      <w:tr w:rsidR="00C42052" w:rsidTr="00C42052">
        <w:trPr>
          <w:trHeight w:val="689"/>
        </w:trPr>
        <w:tc>
          <w:tcPr>
            <w:tcW w:w="272" w:type="pct"/>
            <w:tcBorders>
              <w:top w:val="single" w:sz="4" w:space="0" w:color="auto"/>
              <w:left w:val="single" w:sz="4" w:space="0" w:color="auto"/>
              <w:bottom w:val="single" w:sz="4" w:space="0" w:color="auto"/>
              <w:right w:val="single" w:sz="4" w:space="0" w:color="auto"/>
            </w:tcBorders>
          </w:tcPr>
          <w:p w:rsidR="00C42052" w:rsidRDefault="00C42052">
            <w:pPr>
              <w:numPr>
                <w:ilvl w:val="0"/>
                <w:numId w:val="31"/>
              </w:numPr>
              <w:rPr>
                <w:b w:val="0"/>
                <w:bCs/>
                <w:sz w:val="20"/>
                <w:szCs w:val="20"/>
              </w:rPr>
            </w:pPr>
          </w:p>
        </w:tc>
        <w:tc>
          <w:tcPr>
            <w:tcW w:w="361"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Pt</w:t>
            </w:r>
          </w:p>
        </w:tc>
        <w:tc>
          <w:tcPr>
            <w:tcW w:w="1227"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sz w:val="20"/>
                <w:szCs w:val="20"/>
              </w:rPr>
              <w:t>Tariful întreg al unei călătorii</w:t>
            </w:r>
          </w:p>
        </w:tc>
        <w:tc>
          <w:tcPr>
            <w:tcW w:w="578"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r>
              <w:rPr>
                <w:b w:val="0"/>
                <w:sz w:val="20"/>
                <w:szCs w:val="20"/>
              </w:rPr>
              <w:t>lei/bilet de călătorie</w:t>
            </w:r>
          </w:p>
          <w:p w:rsidR="00C42052" w:rsidRDefault="00C42052">
            <w:pPr>
              <w:rPr>
                <w:b w:val="0"/>
                <w:sz w:val="20"/>
                <w:szCs w:val="20"/>
              </w:rPr>
            </w:pPr>
          </w:p>
        </w:tc>
        <w:tc>
          <w:tcPr>
            <w:tcW w:w="1444" w:type="pct"/>
            <w:tcBorders>
              <w:top w:val="single" w:sz="4" w:space="0" w:color="auto"/>
              <w:left w:val="single" w:sz="4" w:space="0" w:color="auto"/>
              <w:bottom w:val="single" w:sz="4" w:space="0" w:color="auto"/>
              <w:right w:val="single" w:sz="4" w:space="0" w:color="auto"/>
            </w:tcBorders>
            <w:hideMark/>
          </w:tcPr>
          <w:p w:rsidR="00C42052" w:rsidRDefault="00C42052">
            <w:pPr>
              <w:rPr>
                <w:b w:val="0"/>
                <w:i/>
                <w:sz w:val="20"/>
                <w:szCs w:val="20"/>
              </w:rPr>
            </w:pPr>
            <w:r>
              <w:rPr>
                <w:b w:val="0"/>
                <w:i/>
                <w:sz w:val="20"/>
                <w:szCs w:val="20"/>
              </w:rPr>
              <w:t>Se va comunica tariful în lei, evidenţiindu-se distinct TVA</w:t>
            </w:r>
          </w:p>
        </w:tc>
        <w:tc>
          <w:tcPr>
            <w:tcW w:w="431"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INDICATOR FINANCIAR</w:t>
            </w:r>
          </w:p>
        </w:tc>
      </w:tr>
      <w:tr w:rsidR="00C42052" w:rsidTr="00C42052">
        <w:trPr>
          <w:trHeight w:val="1141"/>
        </w:trPr>
        <w:tc>
          <w:tcPr>
            <w:tcW w:w="272" w:type="pct"/>
            <w:tcBorders>
              <w:top w:val="single" w:sz="4" w:space="0" w:color="auto"/>
              <w:left w:val="single" w:sz="4" w:space="0" w:color="auto"/>
              <w:bottom w:val="single" w:sz="4" w:space="0" w:color="auto"/>
              <w:right w:val="single" w:sz="4" w:space="0" w:color="auto"/>
            </w:tcBorders>
          </w:tcPr>
          <w:p w:rsidR="00C42052" w:rsidRDefault="00C42052">
            <w:pPr>
              <w:numPr>
                <w:ilvl w:val="0"/>
                <w:numId w:val="31"/>
              </w:numPr>
              <w:rPr>
                <w:b w:val="0"/>
                <w:bCs/>
                <w:sz w:val="20"/>
                <w:szCs w:val="20"/>
              </w:rPr>
            </w:pPr>
          </w:p>
        </w:tc>
        <w:tc>
          <w:tcPr>
            <w:tcW w:w="361"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IF1</w:t>
            </w:r>
          </w:p>
        </w:tc>
        <w:tc>
          <w:tcPr>
            <w:tcW w:w="122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Ponderea drumurilor cu acoperire rigidă</w:t>
            </w:r>
          </w:p>
        </w:tc>
        <w:tc>
          <w:tcPr>
            <w:tcW w:w="57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444"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IF1= Ldb/Ls*100, în care:</w:t>
            </w:r>
          </w:p>
          <w:p w:rsidR="00C42052" w:rsidRDefault="00C42052">
            <w:pPr>
              <w:rPr>
                <w:b w:val="0"/>
                <w:bCs/>
                <w:sz w:val="20"/>
                <w:szCs w:val="20"/>
              </w:rPr>
            </w:pPr>
            <w:r>
              <w:rPr>
                <w:b w:val="0"/>
                <w:bCs/>
                <w:sz w:val="20"/>
                <w:szCs w:val="20"/>
              </w:rPr>
              <w:t>Ldb - lungimea drumurilor cu suprafața rigidă (asfalt, beton, etc.);</w:t>
            </w:r>
          </w:p>
          <w:p w:rsidR="00C42052" w:rsidRDefault="00C42052">
            <w:pPr>
              <w:rPr>
                <w:b w:val="0"/>
                <w:bCs/>
                <w:sz w:val="20"/>
                <w:szCs w:val="20"/>
              </w:rPr>
            </w:pPr>
            <w:r>
              <w:rPr>
                <w:b w:val="0"/>
                <w:bCs/>
                <w:sz w:val="20"/>
                <w:szCs w:val="20"/>
              </w:rPr>
              <w:t>Ls - lungimea drumurilor locale, total km</w:t>
            </w:r>
          </w:p>
        </w:tc>
        <w:tc>
          <w:tcPr>
            <w:tcW w:w="431"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CALITATEA INFRASTRUCTURII DRUMURILOR</w:t>
            </w:r>
          </w:p>
        </w:tc>
      </w:tr>
      <w:tr w:rsidR="00C42052" w:rsidTr="00C42052">
        <w:trPr>
          <w:trHeight w:val="1141"/>
        </w:trPr>
        <w:tc>
          <w:tcPr>
            <w:tcW w:w="272" w:type="pct"/>
            <w:tcBorders>
              <w:top w:val="single" w:sz="4" w:space="0" w:color="auto"/>
              <w:left w:val="single" w:sz="4" w:space="0" w:color="auto"/>
              <w:bottom w:val="single" w:sz="4" w:space="0" w:color="auto"/>
              <w:right w:val="single" w:sz="4" w:space="0" w:color="auto"/>
            </w:tcBorders>
          </w:tcPr>
          <w:p w:rsidR="00C42052" w:rsidRDefault="00C42052">
            <w:pPr>
              <w:numPr>
                <w:ilvl w:val="0"/>
                <w:numId w:val="31"/>
              </w:numPr>
              <w:rPr>
                <w:b w:val="0"/>
                <w:bCs/>
                <w:sz w:val="20"/>
                <w:szCs w:val="20"/>
              </w:rPr>
            </w:pPr>
          </w:p>
        </w:tc>
        <w:tc>
          <w:tcPr>
            <w:tcW w:w="361"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IF2</w:t>
            </w:r>
          </w:p>
        </w:tc>
        <w:tc>
          <w:tcPr>
            <w:tcW w:w="122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Ponderea drumurilor în stare bună şi foarte bună</w:t>
            </w:r>
          </w:p>
        </w:tc>
        <w:tc>
          <w:tcPr>
            <w:tcW w:w="57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444"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IF2= Ldd/Ldb*100, în care:</w:t>
            </w:r>
          </w:p>
          <w:p w:rsidR="00C42052" w:rsidRDefault="00C42052">
            <w:pPr>
              <w:rPr>
                <w:b w:val="0"/>
                <w:bCs/>
                <w:sz w:val="20"/>
                <w:szCs w:val="20"/>
              </w:rPr>
            </w:pPr>
            <w:r>
              <w:rPr>
                <w:b w:val="0"/>
                <w:bCs/>
                <w:sz w:val="20"/>
                <w:szCs w:val="20"/>
              </w:rPr>
              <w:t>Ldd - lungimea drumurilor cu suprafața rigida (asfalt, beton, etc.) în stare bună şi foarte bună;</w:t>
            </w:r>
          </w:p>
          <w:p w:rsidR="00C42052" w:rsidRDefault="00C42052">
            <w:pPr>
              <w:rPr>
                <w:b w:val="0"/>
                <w:bCs/>
                <w:sz w:val="20"/>
                <w:szCs w:val="20"/>
              </w:rPr>
            </w:pPr>
            <w:r>
              <w:rPr>
                <w:b w:val="0"/>
                <w:bCs/>
                <w:sz w:val="20"/>
                <w:szCs w:val="20"/>
              </w:rPr>
              <w:t>Ldb - lungimea drumurilor locale cu acoperire</w:t>
            </w:r>
          </w:p>
          <w:p w:rsidR="00C42052" w:rsidRDefault="00C42052">
            <w:pPr>
              <w:rPr>
                <w:b w:val="0"/>
                <w:bCs/>
                <w:sz w:val="20"/>
                <w:szCs w:val="20"/>
              </w:rPr>
            </w:pPr>
            <w:r>
              <w:rPr>
                <w:b w:val="0"/>
                <w:bCs/>
                <w:sz w:val="20"/>
                <w:szCs w:val="20"/>
              </w:rPr>
              <w:t>rigidă (asfalt, beton, etc.)</w:t>
            </w:r>
          </w:p>
        </w:tc>
        <w:tc>
          <w:tcPr>
            <w:tcW w:w="431"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CALITATEA INFRASTRUCTURII DRUMURILOR</w:t>
            </w:r>
          </w:p>
        </w:tc>
      </w:tr>
    </w:tbl>
    <w:p w:rsidR="00C42052" w:rsidRDefault="00C42052" w:rsidP="00C42052">
      <w:pPr>
        <w:pStyle w:val="Default"/>
        <w:rPr>
          <w:rFonts w:ascii="Times New Roman" w:hAnsi="Times New Roman" w:cs="Times New Roman"/>
          <w:color w:val="auto"/>
          <w:sz w:val="20"/>
          <w:szCs w:val="20"/>
          <w:lang w:val="ro-RO"/>
        </w:rPr>
      </w:pPr>
    </w:p>
    <w:p w:rsidR="00C42052" w:rsidRDefault="00C42052" w:rsidP="00C42052">
      <w:pPr>
        <w:autoSpaceDE w:val="0"/>
        <w:autoSpaceDN w:val="0"/>
        <w:adjustRightInd w:val="0"/>
        <w:jc w:val="both"/>
        <w:rPr>
          <w:b w:val="0"/>
          <w:bCs/>
          <w:iCs/>
          <w:sz w:val="20"/>
        </w:rPr>
      </w:pPr>
      <w:r>
        <w:rPr>
          <w:bCs/>
          <w:iCs/>
          <w:sz w:val="20"/>
        </w:rPr>
        <w:t xml:space="preserve"> </w:t>
      </w:r>
    </w:p>
    <w:p w:rsidR="00C42052" w:rsidRDefault="00C42052" w:rsidP="00C42052">
      <w:pPr>
        <w:pStyle w:val="Heading2"/>
        <w:numPr>
          <w:ilvl w:val="0"/>
          <w:numId w:val="24"/>
        </w:numPr>
        <w:jc w:val="left"/>
        <w:rPr>
          <w:rFonts w:ascii="Cambria" w:hAnsi="Cambria"/>
          <w:color w:val="17365D"/>
          <w:sz w:val="24"/>
        </w:rPr>
      </w:pPr>
      <w:bookmarkStart w:id="11" w:name="_Toc414618751"/>
      <w:r>
        <w:rPr>
          <w:rFonts w:ascii="Cambria" w:hAnsi="Cambria"/>
          <w:color w:val="17365D"/>
          <w:sz w:val="24"/>
        </w:rPr>
        <w:t>SERVICIUL DE ILUMINARE STRADALĂ</w:t>
      </w:r>
      <w:bookmarkEnd w:id="11"/>
    </w:p>
    <w:p w:rsidR="00C42052" w:rsidRDefault="00C42052" w:rsidP="00C42052">
      <w:pPr>
        <w:rPr>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39"/>
        <w:gridCol w:w="2306"/>
        <w:gridCol w:w="1227"/>
        <w:gridCol w:w="2339"/>
        <w:gridCol w:w="861"/>
        <w:gridCol w:w="1972"/>
      </w:tblGrid>
      <w:tr w:rsidR="00C42052" w:rsidTr="00C42052">
        <w:trPr>
          <w:trHeight w:val="667"/>
        </w:trPr>
        <w:tc>
          <w:tcPr>
            <w:tcW w:w="272"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Cs/>
                <w:sz w:val="20"/>
                <w:szCs w:val="20"/>
              </w:rPr>
              <w:t>Nr. crt.</w:t>
            </w:r>
          </w:p>
        </w:tc>
        <w:tc>
          <w:tcPr>
            <w:tcW w:w="289"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COD</w:t>
            </w:r>
          </w:p>
        </w:tc>
        <w:tc>
          <w:tcPr>
            <w:tcW w:w="1299"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DEFINIŢIA INDICATORULUI</w:t>
            </w:r>
          </w:p>
        </w:tc>
        <w:tc>
          <w:tcPr>
            <w:tcW w:w="650"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UNITATEA</w:t>
            </w:r>
          </w:p>
          <w:p w:rsidR="00C42052" w:rsidRDefault="00C42052">
            <w:pPr>
              <w:rPr>
                <w:b w:val="0"/>
                <w:bCs/>
                <w:sz w:val="20"/>
                <w:szCs w:val="20"/>
              </w:rPr>
            </w:pPr>
            <w:r>
              <w:rPr>
                <w:b w:val="0"/>
                <w:bCs/>
                <w:sz w:val="20"/>
                <w:szCs w:val="20"/>
              </w:rPr>
              <w:t>DE MĂSURĂ</w:t>
            </w:r>
          </w:p>
        </w:tc>
        <w:tc>
          <w:tcPr>
            <w:tcW w:w="1300"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FORMULA DE CALCUL</w:t>
            </w:r>
          </w:p>
        </w:tc>
        <w:tc>
          <w:tcPr>
            <w:tcW w:w="503"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SURSA DE DATE</w:t>
            </w: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EXIGENŢA MĂSURATĂ</w:t>
            </w:r>
          </w:p>
        </w:tc>
      </w:tr>
      <w:tr w:rsidR="00C42052" w:rsidTr="00C42052">
        <w:trPr>
          <w:trHeight w:val="890"/>
        </w:trPr>
        <w:tc>
          <w:tcPr>
            <w:tcW w:w="272" w:type="pct"/>
            <w:tcBorders>
              <w:top w:val="single" w:sz="4" w:space="0" w:color="auto"/>
              <w:left w:val="single" w:sz="4" w:space="0" w:color="auto"/>
              <w:bottom w:val="single" w:sz="4" w:space="0" w:color="auto"/>
              <w:right w:val="single" w:sz="4" w:space="0" w:color="auto"/>
            </w:tcBorders>
          </w:tcPr>
          <w:p w:rsidR="00C42052" w:rsidRDefault="00C42052">
            <w:pPr>
              <w:numPr>
                <w:ilvl w:val="0"/>
                <w:numId w:val="32"/>
              </w:numPr>
              <w:rPr>
                <w:b w:val="0"/>
                <w:bCs/>
                <w:sz w:val="20"/>
                <w:szCs w:val="20"/>
              </w:rPr>
            </w:pPr>
          </w:p>
        </w:tc>
        <w:tc>
          <w:tcPr>
            <w:tcW w:w="289"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Lu1</w:t>
            </w:r>
          </w:p>
        </w:tc>
        <w:tc>
          <w:tcPr>
            <w:tcW w:w="1299"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Ponderea străzilor cu iluminat public</w:t>
            </w:r>
          </w:p>
        </w:tc>
        <w:tc>
          <w:tcPr>
            <w:tcW w:w="650"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300"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 xml:space="preserve">Lu1 = Lsl/Ls, în care: </w:t>
            </w:r>
          </w:p>
          <w:p w:rsidR="00C42052" w:rsidRDefault="00C42052">
            <w:pPr>
              <w:rPr>
                <w:b w:val="0"/>
                <w:sz w:val="20"/>
                <w:szCs w:val="20"/>
              </w:rPr>
            </w:pPr>
            <w:r>
              <w:rPr>
                <w:b w:val="0"/>
                <w:sz w:val="20"/>
                <w:szCs w:val="20"/>
              </w:rPr>
              <w:t>Lsl=lungimea străzilor cu iluminat public;</w:t>
            </w:r>
          </w:p>
          <w:p w:rsidR="00C42052" w:rsidRDefault="00C42052">
            <w:pPr>
              <w:rPr>
                <w:b w:val="0"/>
                <w:sz w:val="20"/>
                <w:szCs w:val="20"/>
              </w:rPr>
            </w:pPr>
            <w:r>
              <w:rPr>
                <w:b w:val="0"/>
                <w:sz w:val="20"/>
                <w:szCs w:val="20"/>
              </w:rPr>
              <w:t>Ls=lungimea totală a străzilor din localitate</w:t>
            </w:r>
          </w:p>
        </w:tc>
        <w:tc>
          <w:tcPr>
            <w:tcW w:w="503"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ACCESIBILITATEA SERVICIULUI</w:t>
            </w:r>
          </w:p>
        </w:tc>
      </w:tr>
      <w:tr w:rsidR="00C42052" w:rsidTr="00C42052">
        <w:trPr>
          <w:trHeight w:val="890"/>
        </w:trPr>
        <w:tc>
          <w:tcPr>
            <w:tcW w:w="272" w:type="pct"/>
            <w:tcBorders>
              <w:top w:val="single" w:sz="4" w:space="0" w:color="auto"/>
              <w:left w:val="single" w:sz="4" w:space="0" w:color="auto"/>
              <w:bottom w:val="single" w:sz="4" w:space="0" w:color="auto"/>
              <w:right w:val="single" w:sz="4" w:space="0" w:color="auto"/>
            </w:tcBorders>
          </w:tcPr>
          <w:p w:rsidR="00C42052" w:rsidRDefault="00C42052">
            <w:pPr>
              <w:numPr>
                <w:ilvl w:val="0"/>
                <w:numId w:val="32"/>
              </w:numPr>
              <w:rPr>
                <w:b w:val="0"/>
                <w:bCs/>
                <w:sz w:val="20"/>
                <w:szCs w:val="20"/>
              </w:rPr>
            </w:pPr>
          </w:p>
        </w:tc>
        <w:tc>
          <w:tcPr>
            <w:tcW w:w="289"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Lu2</w:t>
            </w:r>
          </w:p>
        </w:tc>
        <w:tc>
          <w:tcPr>
            <w:tcW w:w="1299"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 xml:space="preserve"> Numărul străzilor cu iluminat public</w:t>
            </w:r>
          </w:p>
        </w:tc>
        <w:tc>
          <w:tcPr>
            <w:tcW w:w="650"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300"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Lu2 = Ntsl/Nts, în care:</w:t>
            </w:r>
          </w:p>
          <w:p w:rsidR="00C42052" w:rsidRDefault="00C42052">
            <w:pPr>
              <w:rPr>
                <w:b w:val="0"/>
                <w:sz w:val="20"/>
                <w:szCs w:val="20"/>
              </w:rPr>
            </w:pPr>
            <w:r>
              <w:rPr>
                <w:b w:val="0"/>
                <w:sz w:val="20"/>
                <w:szCs w:val="20"/>
              </w:rPr>
              <w:t>Ntsl=numărul străzilor iluminate;</w:t>
            </w:r>
          </w:p>
          <w:p w:rsidR="00C42052" w:rsidRDefault="00C42052">
            <w:pPr>
              <w:rPr>
                <w:b w:val="0"/>
                <w:sz w:val="20"/>
                <w:szCs w:val="20"/>
              </w:rPr>
            </w:pPr>
            <w:r>
              <w:rPr>
                <w:b w:val="0"/>
                <w:sz w:val="20"/>
                <w:szCs w:val="20"/>
              </w:rPr>
              <w:t>Nts= numărul total al străzilor din localitate</w:t>
            </w:r>
          </w:p>
        </w:tc>
        <w:tc>
          <w:tcPr>
            <w:tcW w:w="503"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ACCESIBILITATEA SERVICIULUI</w:t>
            </w:r>
          </w:p>
        </w:tc>
      </w:tr>
      <w:tr w:rsidR="00C42052" w:rsidTr="00C42052">
        <w:trPr>
          <w:trHeight w:val="1070"/>
        </w:trPr>
        <w:tc>
          <w:tcPr>
            <w:tcW w:w="272" w:type="pct"/>
            <w:tcBorders>
              <w:top w:val="single" w:sz="4" w:space="0" w:color="auto"/>
              <w:left w:val="single" w:sz="4" w:space="0" w:color="auto"/>
              <w:bottom w:val="single" w:sz="4" w:space="0" w:color="auto"/>
              <w:right w:val="single" w:sz="4" w:space="0" w:color="auto"/>
            </w:tcBorders>
          </w:tcPr>
          <w:p w:rsidR="00C42052" w:rsidRDefault="00C42052">
            <w:pPr>
              <w:numPr>
                <w:ilvl w:val="0"/>
                <w:numId w:val="32"/>
              </w:numPr>
              <w:rPr>
                <w:b w:val="0"/>
                <w:bCs/>
                <w:sz w:val="20"/>
                <w:szCs w:val="20"/>
              </w:rPr>
            </w:pPr>
          </w:p>
        </w:tc>
        <w:tc>
          <w:tcPr>
            <w:tcW w:w="289"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Lu3</w:t>
            </w:r>
          </w:p>
        </w:tc>
        <w:tc>
          <w:tcPr>
            <w:tcW w:w="1299"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Costul total al iluminatului public per capita</w:t>
            </w:r>
          </w:p>
        </w:tc>
        <w:tc>
          <w:tcPr>
            <w:tcW w:w="650"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Lei/capita</w:t>
            </w:r>
          </w:p>
        </w:tc>
        <w:tc>
          <w:tcPr>
            <w:tcW w:w="1300"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Lu3 = Ctil/Nt, în care:</w:t>
            </w:r>
          </w:p>
          <w:p w:rsidR="00C42052" w:rsidRDefault="00C42052">
            <w:pPr>
              <w:rPr>
                <w:b w:val="0"/>
                <w:sz w:val="20"/>
                <w:szCs w:val="20"/>
              </w:rPr>
            </w:pPr>
            <w:r>
              <w:rPr>
                <w:b w:val="0"/>
                <w:sz w:val="20"/>
                <w:szCs w:val="20"/>
              </w:rPr>
              <w:t>Ctil=</w:t>
            </w:r>
            <w:r>
              <w:rPr>
                <w:b w:val="0"/>
              </w:rPr>
              <w:t xml:space="preserve"> </w:t>
            </w:r>
            <w:r>
              <w:rPr>
                <w:b w:val="0"/>
                <w:sz w:val="20"/>
                <w:szCs w:val="20"/>
              </w:rPr>
              <w:t>costul total al iluminatului public în perioada indicată (6 luni);</w:t>
            </w:r>
          </w:p>
          <w:p w:rsidR="00C42052" w:rsidRDefault="00C42052">
            <w:pPr>
              <w:rPr>
                <w:b w:val="0"/>
                <w:sz w:val="20"/>
                <w:szCs w:val="20"/>
              </w:rPr>
            </w:pPr>
            <w:r>
              <w:rPr>
                <w:b w:val="0"/>
                <w:sz w:val="20"/>
                <w:szCs w:val="20"/>
              </w:rPr>
              <w:t>Nt=</w:t>
            </w:r>
            <w:r>
              <w:rPr>
                <w:b w:val="0"/>
              </w:rPr>
              <w:t xml:space="preserve"> </w:t>
            </w:r>
            <w:r>
              <w:rPr>
                <w:b w:val="0"/>
                <w:sz w:val="20"/>
                <w:szCs w:val="20"/>
              </w:rPr>
              <w:t>numărul total de locuitori din localitate</w:t>
            </w:r>
          </w:p>
        </w:tc>
        <w:tc>
          <w:tcPr>
            <w:tcW w:w="503"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INDICATOR FINANCIAR</w:t>
            </w:r>
          </w:p>
        </w:tc>
      </w:tr>
      <w:tr w:rsidR="00C42052" w:rsidTr="00C42052">
        <w:trPr>
          <w:trHeight w:val="1141"/>
        </w:trPr>
        <w:tc>
          <w:tcPr>
            <w:tcW w:w="272" w:type="pct"/>
            <w:tcBorders>
              <w:top w:val="single" w:sz="4" w:space="0" w:color="auto"/>
              <w:left w:val="single" w:sz="4" w:space="0" w:color="auto"/>
              <w:bottom w:val="single" w:sz="4" w:space="0" w:color="auto"/>
              <w:right w:val="single" w:sz="4" w:space="0" w:color="auto"/>
            </w:tcBorders>
          </w:tcPr>
          <w:p w:rsidR="00C42052" w:rsidRDefault="00C42052">
            <w:pPr>
              <w:numPr>
                <w:ilvl w:val="0"/>
                <w:numId w:val="32"/>
              </w:numPr>
              <w:rPr>
                <w:b w:val="0"/>
                <w:bCs/>
                <w:sz w:val="20"/>
                <w:szCs w:val="20"/>
              </w:rPr>
            </w:pPr>
          </w:p>
        </w:tc>
        <w:tc>
          <w:tcPr>
            <w:tcW w:w="289"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Lu4</w:t>
            </w:r>
          </w:p>
        </w:tc>
        <w:tc>
          <w:tcPr>
            <w:tcW w:w="1299"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Costul total al iluminatului public per kw</w:t>
            </w:r>
          </w:p>
        </w:tc>
        <w:tc>
          <w:tcPr>
            <w:tcW w:w="650"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Lei/kw</w:t>
            </w:r>
          </w:p>
        </w:tc>
        <w:tc>
          <w:tcPr>
            <w:tcW w:w="1300"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Lu4 = Ctil/Cons, în care:</w:t>
            </w:r>
          </w:p>
          <w:p w:rsidR="00C42052" w:rsidRDefault="00C42052">
            <w:pPr>
              <w:rPr>
                <w:b w:val="0"/>
                <w:sz w:val="20"/>
                <w:szCs w:val="20"/>
              </w:rPr>
            </w:pPr>
            <w:r>
              <w:rPr>
                <w:b w:val="0"/>
                <w:sz w:val="20"/>
                <w:szCs w:val="20"/>
              </w:rPr>
              <w:t>Ctil=</w:t>
            </w:r>
            <w:r>
              <w:rPr>
                <w:b w:val="0"/>
              </w:rPr>
              <w:t xml:space="preserve"> </w:t>
            </w:r>
            <w:r>
              <w:rPr>
                <w:b w:val="0"/>
                <w:sz w:val="20"/>
                <w:szCs w:val="20"/>
              </w:rPr>
              <w:t>costul total al iluminatului public în perioada indicată (6 luni);</w:t>
            </w:r>
          </w:p>
          <w:p w:rsidR="00C42052" w:rsidRDefault="00C42052">
            <w:pPr>
              <w:rPr>
                <w:b w:val="0"/>
                <w:sz w:val="20"/>
                <w:szCs w:val="20"/>
              </w:rPr>
            </w:pPr>
            <w:r>
              <w:rPr>
                <w:b w:val="0"/>
                <w:sz w:val="20"/>
                <w:szCs w:val="20"/>
              </w:rPr>
              <w:t>Cons=</w:t>
            </w:r>
            <w:r>
              <w:rPr>
                <w:b w:val="0"/>
              </w:rPr>
              <w:t xml:space="preserve"> </w:t>
            </w:r>
            <w:r>
              <w:rPr>
                <w:b w:val="0"/>
                <w:sz w:val="20"/>
                <w:szCs w:val="20"/>
              </w:rPr>
              <w:t>consumul în kw înregistrat în perioada indicată</w:t>
            </w:r>
          </w:p>
        </w:tc>
        <w:tc>
          <w:tcPr>
            <w:tcW w:w="503"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INDICATOR FINANCIAR</w:t>
            </w:r>
          </w:p>
        </w:tc>
      </w:tr>
      <w:tr w:rsidR="00C42052" w:rsidTr="00C42052">
        <w:trPr>
          <w:trHeight w:val="1356"/>
        </w:trPr>
        <w:tc>
          <w:tcPr>
            <w:tcW w:w="272" w:type="pct"/>
            <w:tcBorders>
              <w:top w:val="single" w:sz="4" w:space="0" w:color="auto"/>
              <w:left w:val="single" w:sz="4" w:space="0" w:color="auto"/>
              <w:bottom w:val="single" w:sz="4" w:space="0" w:color="auto"/>
              <w:right w:val="single" w:sz="4" w:space="0" w:color="auto"/>
            </w:tcBorders>
          </w:tcPr>
          <w:p w:rsidR="00C42052" w:rsidRDefault="00C42052">
            <w:pPr>
              <w:numPr>
                <w:ilvl w:val="0"/>
                <w:numId w:val="32"/>
              </w:numPr>
              <w:rPr>
                <w:b w:val="0"/>
                <w:bCs/>
                <w:sz w:val="20"/>
                <w:szCs w:val="20"/>
              </w:rPr>
            </w:pPr>
          </w:p>
        </w:tc>
        <w:tc>
          <w:tcPr>
            <w:tcW w:w="289"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Lu5</w:t>
            </w:r>
          </w:p>
        </w:tc>
        <w:tc>
          <w:tcPr>
            <w:tcW w:w="1299"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Ponderea corpurilor de iluminat eficiente</w:t>
            </w:r>
          </w:p>
        </w:tc>
        <w:tc>
          <w:tcPr>
            <w:tcW w:w="650"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300"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Lu5 = Nled/Nbec, în care:</w:t>
            </w:r>
          </w:p>
          <w:p w:rsidR="00C42052" w:rsidRDefault="00C42052">
            <w:pPr>
              <w:rPr>
                <w:b w:val="0"/>
                <w:sz w:val="20"/>
                <w:szCs w:val="20"/>
              </w:rPr>
            </w:pPr>
            <w:r>
              <w:rPr>
                <w:b w:val="0"/>
                <w:sz w:val="20"/>
                <w:szCs w:val="20"/>
              </w:rPr>
              <w:t>Nled=numărul de LED-uri instalate până în prezent;</w:t>
            </w:r>
          </w:p>
          <w:p w:rsidR="00C42052" w:rsidRDefault="00C42052">
            <w:pPr>
              <w:rPr>
                <w:b w:val="0"/>
                <w:sz w:val="20"/>
                <w:szCs w:val="20"/>
              </w:rPr>
            </w:pPr>
            <w:r>
              <w:rPr>
                <w:b w:val="0"/>
                <w:sz w:val="20"/>
                <w:szCs w:val="20"/>
              </w:rPr>
              <w:t>Nbec=numărul total de corpuri de iluminat în funcțiune</w:t>
            </w:r>
          </w:p>
        </w:tc>
        <w:tc>
          <w:tcPr>
            <w:tcW w:w="503"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EFICIENȚA ENERGETICĂ</w:t>
            </w:r>
          </w:p>
        </w:tc>
      </w:tr>
    </w:tbl>
    <w:p w:rsidR="00C42052" w:rsidRDefault="00C42052" w:rsidP="00C42052">
      <w:pPr>
        <w:rPr>
          <w:rFonts w:ascii="Cambria" w:hAnsi="Cambria"/>
          <w:b w:val="0"/>
          <w:bCs/>
          <w:noProof/>
          <w:color w:val="17365D"/>
          <w:szCs w:val="20"/>
        </w:rPr>
      </w:pPr>
      <w:r>
        <w:rPr>
          <w:rFonts w:ascii="Cambria" w:hAnsi="Cambria"/>
          <w:color w:val="17365D"/>
        </w:rPr>
        <w:br w:type="page"/>
      </w:r>
    </w:p>
    <w:p w:rsidR="00C42052" w:rsidRDefault="00C42052" w:rsidP="00C42052">
      <w:pPr>
        <w:pStyle w:val="Heading2"/>
        <w:numPr>
          <w:ilvl w:val="0"/>
          <w:numId w:val="24"/>
        </w:numPr>
        <w:jc w:val="left"/>
        <w:rPr>
          <w:rFonts w:ascii="Cambria" w:hAnsi="Cambria"/>
          <w:color w:val="17365D"/>
          <w:sz w:val="24"/>
        </w:rPr>
      </w:pPr>
      <w:bookmarkStart w:id="12" w:name="_Toc414618752"/>
      <w:r>
        <w:rPr>
          <w:rFonts w:ascii="Cambria" w:hAnsi="Cambria"/>
          <w:color w:val="17365D"/>
          <w:sz w:val="24"/>
        </w:rPr>
        <w:lastRenderedPageBreak/>
        <w:t>INDICATORI SOCIO-ECONOMICI</w:t>
      </w:r>
      <w:bookmarkEnd w:id="12"/>
    </w:p>
    <w:p w:rsidR="00C42052" w:rsidRDefault="00C42052" w:rsidP="00C420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706"/>
        <w:gridCol w:w="1794"/>
        <w:gridCol w:w="1249"/>
        <w:gridCol w:w="2995"/>
        <w:gridCol w:w="917"/>
        <w:gridCol w:w="1683"/>
      </w:tblGrid>
      <w:tr w:rsidR="00C42052" w:rsidTr="00C42052">
        <w:trPr>
          <w:trHeight w:val="667"/>
        </w:trPr>
        <w:tc>
          <w:tcPr>
            <w:tcW w:w="187"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Cs/>
                <w:sz w:val="20"/>
                <w:szCs w:val="20"/>
              </w:rPr>
              <w:t>Nr. crt.</w:t>
            </w:r>
          </w:p>
        </w:tc>
        <w:tc>
          <w:tcPr>
            <w:tcW w:w="430"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COD</w:t>
            </w:r>
          </w:p>
        </w:tc>
        <w:tc>
          <w:tcPr>
            <w:tcW w:w="798"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DEFINIŢIA INDICATORULUI</w:t>
            </w:r>
          </w:p>
        </w:tc>
        <w:tc>
          <w:tcPr>
            <w:tcW w:w="523"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UNITATEA</w:t>
            </w:r>
          </w:p>
          <w:p w:rsidR="00C42052" w:rsidRDefault="00C42052">
            <w:pPr>
              <w:rPr>
                <w:b w:val="0"/>
                <w:bCs/>
                <w:sz w:val="20"/>
                <w:szCs w:val="20"/>
              </w:rPr>
            </w:pPr>
            <w:r>
              <w:rPr>
                <w:b w:val="0"/>
                <w:bCs/>
                <w:sz w:val="20"/>
                <w:szCs w:val="20"/>
              </w:rPr>
              <w:t>DE MĂSURĂ</w:t>
            </w:r>
          </w:p>
        </w:tc>
        <w:tc>
          <w:tcPr>
            <w:tcW w:w="1812"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FORMULA DE CALCUL</w:t>
            </w:r>
          </w:p>
        </w:tc>
        <w:tc>
          <w:tcPr>
            <w:tcW w:w="563"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SURSA DE DATE</w:t>
            </w: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EXIGENŢA MĂSURATĂ</w:t>
            </w:r>
          </w:p>
        </w:tc>
      </w:tr>
      <w:tr w:rsidR="00C42052" w:rsidTr="00C42052">
        <w:trPr>
          <w:trHeight w:val="1456"/>
        </w:trPr>
        <w:tc>
          <w:tcPr>
            <w:tcW w:w="187" w:type="pct"/>
            <w:tcBorders>
              <w:top w:val="single" w:sz="4" w:space="0" w:color="auto"/>
              <w:left w:val="single" w:sz="4" w:space="0" w:color="auto"/>
              <w:bottom w:val="single" w:sz="4" w:space="0" w:color="auto"/>
              <w:right w:val="single" w:sz="4" w:space="0" w:color="auto"/>
            </w:tcBorders>
          </w:tcPr>
          <w:p w:rsidR="00C42052" w:rsidRDefault="00C42052">
            <w:pPr>
              <w:numPr>
                <w:ilvl w:val="0"/>
                <w:numId w:val="33"/>
              </w:numPr>
              <w:rPr>
                <w:b w:val="0"/>
                <w:bCs/>
                <w:sz w:val="20"/>
                <w:szCs w:val="20"/>
              </w:rPr>
            </w:pPr>
          </w:p>
        </w:tc>
        <w:tc>
          <w:tcPr>
            <w:tcW w:w="430"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EN1</w:t>
            </w:r>
          </w:p>
        </w:tc>
        <w:tc>
          <w:tcPr>
            <w:tcW w:w="798"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 xml:space="preserve">Investiții în eficiența energetică </w:t>
            </w:r>
          </w:p>
        </w:tc>
        <w:tc>
          <w:tcPr>
            <w:tcW w:w="52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Lei/persoană</w:t>
            </w:r>
          </w:p>
        </w:tc>
        <w:tc>
          <w:tcPr>
            <w:tcW w:w="1812"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EN1 = Eninvest/Nbenef, în care:</w:t>
            </w:r>
          </w:p>
          <w:p w:rsidR="00C42052" w:rsidRDefault="00C42052">
            <w:pPr>
              <w:rPr>
                <w:b w:val="0"/>
                <w:sz w:val="20"/>
                <w:szCs w:val="20"/>
              </w:rPr>
            </w:pPr>
            <w:r>
              <w:rPr>
                <w:b w:val="0"/>
                <w:sz w:val="20"/>
                <w:szCs w:val="20"/>
              </w:rPr>
              <w:t>Eninvest = suma investițiilor în eficientizarea energetică a clădirilor publice, total pe perioada indicată;</w:t>
            </w:r>
          </w:p>
          <w:p w:rsidR="00C42052" w:rsidRDefault="00C42052">
            <w:pPr>
              <w:rPr>
                <w:b w:val="0"/>
                <w:sz w:val="20"/>
                <w:szCs w:val="20"/>
              </w:rPr>
            </w:pPr>
            <w:r>
              <w:rPr>
                <w:b w:val="0"/>
                <w:sz w:val="20"/>
                <w:szCs w:val="20"/>
              </w:rPr>
              <w:t xml:space="preserve">Nbenef = Numărul total al persoanelor  care lucrează/frecventează spațiile tuturor clădirilor publice din subordinea primăriei (toți angajații și beneficiarii direcți) </w:t>
            </w:r>
          </w:p>
        </w:tc>
        <w:tc>
          <w:tcPr>
            <w:tcW w:w="563"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EFICIENȚA ENERGETICĂ</w:t>
            </w:r>
          </w:p>
        </w:tc>
      </w:tr>
      <w:tr w:rsidR="00C42052" w:rsidTr="00C42052">
        <w:trPr>
          <w:trHeight w:val="1304"/>
        </w:trPr>
        <w:tc>
          <w:tcPr>
            <w:tcW w:w="187" w:type="pct"/>
            <w:tcBorders>
              <w:top w:val="single" w:sz="4" w:space="0" w:color="auto"/>
              <w:left w:val="single" w:sz="4" w:space="0" w:color="auto"/>
              <w:bottom w:val="single" w:sz="4" w:space="0" w:color="auto"/>
              <w:right w:val="single" w:sz="4" w:space="0" w:color="auto"/>
            </w:tcBorders>
          </w:tcPr>
          <w:p w:rsidR="00C42052" w:rsidRDefault="00C42052">
            <w:pPr>
              <w:numPr>
                <w:ilvl w:val="0"/>
                <w:numId w:val="33"/>
              </w:numPr>
              <w:rPr>
                <w:b w:val="0"/>
                <w:bCs/>
                <w:sz w:val="20"/>
                <w:szCs w:val="20"/>
              </w:rPr>
            </w:pPr>
          </w:p>
        </w:tc>
        <w:tc>
          <w:tcPr>
            <w:tcW w:w="430"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EN2</w:t>
            </w:r>
          </w:p>
        </w:tc>
        <w:tc>
          <w:tcPr>
            <w:tcW w:w="798"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Ponderea instituțiilor publice din subordinea primăriei conectate la surse alternative de energie</w:t>
            </w:r>
          </w:p>
        </w:tc>
        <w:tc>
          <w:tcPr>
            <w:tcW w:w="52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812"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EN2 = Nipe/ Nip*100, în care:</w:t>
            </w:r>
          </w:p>
          <w:p w:rsidR="00C42052" w:rsidRDefault="00C42052">
            <w:pPr>
              <w:rPr>
                <w:b w:val="0"/>
                <w:sz w:val="20"/>
                <w:szCs w:val="20"/>
              </w:rPr>
            </w:pPr>
            <w:r>
              <w:rPr>
                <w:b w:val="0"/>
                <w:sz w:val="20"/>
                <w:szCs w:val="20"/>
              </w:rPr>
              <w:t xml:space="preserve">Nipe = numărul </w:t>
            </w:r>
            <w:r>
              <w:rPr>
                <w:b w:val="0"/>
                <w:bCs/>
                <w:sz w:val="20"/>
                <w:szCs w:val="20"/>
              </w:rPr>
              <w:t>instituțiilor publice din subordinea primăriei conectate la surse alternative de energie</w:t>
            </w:r>
            <w:r>
              <w:rPr>
                <w:b w:val="0"/>
                <w:sz w:val="20"/>
                <w:szCs w:val="20"/>
              </w:rPr>
              <w:t xml:space="preserve"> termică și/ sau electrică (biomasă, baterii solare, energie geo-termică, etc.)</w:t>
            </w:r>
          </w:p>
          <w:p w:rsidR="00C42052" w:rsidRDefault="00C42052">
            <w:pPr>
              <w:rPr>
                <w:b w:val="0"/>
                <w:sz w:val="20"/>
                <w:szCs w:val="20"/>
              </w:rPr>
            </w:pPr>
            <w:r>
              <w:rPr>
                <w:b w:val="0"/>
                <w:sz w:val="20"/>
                <w:szCs w:val="20"/>
              </w:rPr>
              <w:t xml:space="preserve">Nip = numărul total al </w:t>
            </w:r>
            <w:r>
              <w:rPr>
                <w:b w:val="0"/>
                <w:bCs/>
                <w:sz w:val="20"/>
                <w:szCs w:val="20"/>
              </w:rPr>
              <w:t xml:space="preserve">instituțiilor publice din subordinea primăriei orașului </w:t>
            </w:r>
          </w:p>
        </w:tc>
        <w:tc>
          <w:tcPr>
            <w:tcW w:w="563"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EFICIENȚA ENERGETICĂ</w:t>
            </w:r>
          </w:p>
        </w:tc>
      </w:tr>
      <w:tr w:rsidR="00C42052" w:rsidTr="00C42052">
        <w:trPr>
          <w:trHeight w:val="1115"/>
        </w:trPr>
        <w:tc>
          <w:tcPr>
            <w:tcW w:w="187" w:type="pct"/>
            <w:tcBorders>
              <w:top w:val="single" w:sz="4" w:space="0" w:color="auto"/>
              <w:left w:val="single" w:sz="4" w:space="0" w:color="auto"/>
              <w:bottom w:val="single" w:sz="4" w:space="0" w:color="auto"/>
              <w:right w:val="single" w:sz="4" w:space="0" w:color="auto"/>
            </w:tcBorders>
          </w:tcPr>
          <w:p w:rsidR="00C42052" w:rsidRDefault="00C42052">
            <w:pPr>
              <w:numPr>
                <w:ilvl w:val="0"/>
                <w:numId w:val="33"/>
              </w:numPr>
              <w:rPr>
                <w:b w:val="0"/>
                <w:bCs/>
                <w:sz w:val="20"/>
                <w:szCs w:val="20"/>
              </w:rPr>
            </w:pPr>
          </w:p>
        </w:tc>
        <w:tc>
          <w:tcPr>
            <w:tcW w:w="430"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EC1</w:t>
            </w:r>
          </w:p>
        </w:tc>
        <w:tc>
          <w:tcPr>
            <w:tcW w:w="798"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 xml:space="preserve">Rata de angajare în câmpul muncii în unitățile economice la 1000 de locuitori </w:t>
            </w:r>
          </w:p>
        </w:tc>
        <w:tc>
          <w:tcPr>
            <w:tcW w:w="52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 xml:space="preserve">Număr </w:t>
            </w:r>
          </w:p>
        </w:tc>
        <w:tc>
          <w:tcPr>
            <w:tcW w:w="1812"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EC1=Nsal*1000/Nt, în care:</w:t>
            </w:r>
          </w:p>
          <w:p w:rsidR="00C42052" w:rsidRDefault="00C42052">
            <w:pPr>
              <w:rPr>
                <w:b w:val="0"/>
                <w:sz w:val="20"/>
                <w:szCs w:val="20"/>
              </w:rPr>
            </w:pPr>
            <w:r>
              <w:rPr>
                <w:b w:val="0"/>
                <w:sz w:val="20"/>
                <w:szCs w:val="20"/>
              </w:rPr>
              <w:t xml:space="preserve">Nsal = numărul de salariați angajați în unități economice; </w:t>
            </w:r>
          </w:p>
          <w:p w:rsidR="00C42052" w:rsidRDefault="00C42052">
            <w:pPr>
              <w:rPr>
                <w:b w:val="0"/>
                <w:sz w:val="20"/>
                <w:szCs w:val="20"/>
              </w:rPr>
            </w:pPr>
            <w:r>
              <w:rPr>
                <w:b w:val="0"/>
                <w:sz w:val="20"/>
                <w:szCs w:val="20"/>
              </w:rPr>
              <w:t xml:space="preserve">Nt = Numărul total al populației don localitate. </w:t>
            </w:r>
          </w:p>
        </w:tc>
        <w:tc>
          <w:tcPr>
            <w:tcW w:w="56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 xml:space="preserve">FISC </w:t>
            </w: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NUMĂRUL LOCURILOR DE MUNCĂ OFERITE DE AGENȚII ECONOMCI</w:t>
            </w:r>
          </w:p>
        </w:tc>
      </w:tr>
      <w:tr w:rsidR="00C42052" w:rsidTr="00C42052">
        <w:trPr>
          <w:trHeight w:val="980"/>
        </w:trPr>
        <w:tc>
          <w:tcPr>
            <w:tcW w:w="187" w:type="pct"/>
            <w:tcBorders>
              <w:top w:val="single" w:sz="4" w:space="0" w:color="auto"/>
              <w:left w:val="single" w:sz="4" w:space="0" w:color="auto"/>
              <w:bottom w:val="single" w:sz="4" w:space="0" w:color="auto"/>
              <w:right w:val="single" w:sz="4" w:space="0" w:color="auto"/>
            </w:tcBorders>
          </w:tcPr>
          <w:p w:rsidR="00C42052" w:rsidRDefault="00C42052">
            <w:pPr>
              <w:numPr>
                <w:ilvl w:val="0"/>
                <w:numId w:val="33"/>
              </w:numPr>
              <w:rPr>
                <w:b w:val="0"/>
                <w:bCs/>
                <w:sz w:val="20"/>
                <w:szCs w:val="20"/>
              </w:rPr>
            </w:pPr>
          </w:p>
        </w:tc>
        <w:tc>
          <w:tcPr>
            <w:tcW w:w="430"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EC2</w:t>
            </w:r>
          </w:p>
        </w:tc>
        <w:tc>
          <w:tcPr>
            <w:tcW w:w="79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Numărul unităților economice la 1000 populaţie</w:t>
            </w:r>
          </w:p>
        </w:tc>
        <w:tc>
          <w:tcPr>
            <w:tcW w:w="52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 xml:space="preserve">Număr </w:t>
            </w:r>
          </w:p>
        </w:tc>
        <w:tc>
          <w:tcPr>
            <w:tcW w:w="1812"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EC2=Nîntr*1000/Nt, în care:</w:t>
            </w:r>
          </w:p>
          <w:p w:rsidR="00C42052" w:rsidRDefault="00C42052">
            <w:pPr>
              <w:rPr>
                <w:b w:val="0"/>
                <w:sz w:val="20"/>
                <w:szCs w:val="20"/>
              </w:rPr>
            </w:pPr>
            <w:r>
              <w:rPr>
                <w:b w:val="0"/>
                <w:sz w:val="20"/>
                <w:szCs w:val="20"/>
              </w:rPr>
              <w:t>Nîntr - număr unităților economice</w:t>
            </w:r>
          </w:p>
          <w:p w:rsidR="00C42052" w:rsidRDefault="00C42052">
            <w:pPr>
              <w:rPr>
                <w:b w:val="0"/>
                <w:sz w:val="20"/>
                <w:szCs w:val="20"/>
              </w:rPr>
            </w:pPr>
            <w:r>
              <w:rPr>
                <w:b w:val="0"/>
                <w:sz w:val="20"/>
                <w:szCs w:val="20"/>
              </w:rPr>
              <w:t>Nt = Numărul total al populației don localitate.</w:t>
            </w:r>
          </w:p>
        </w:tc>
        <w:tc>
          <w:tcPr>
            <w:tcW w:w="56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FISC</w:t>
            </w: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DEZVOLTAREA MEDIULUI DE AFACERI</w:t>
            </w:r>
          </w:p>
        </w:tc>
      </w:tr>
      <w:tr w:rsidR="00C42052" w:rsidTr="00C42052">
        <w:trPr>
          <w:trHeight w:val="1133"/>
        </w:trPr>
        <w:tc>
          <w:tcPr>
            <w:tcW w:w="187" w:type="pct"/>
            <w:tcBorders>
              <w:top w:val="single" w:sz="4" w:space="0" w:color="auto"/>
              <w:left w:val="single" w:sz="4" w:space="0" w:color="auto"/>
              <w:bottom w:val="single" w:sz="4" w:space="0" w:color="auto"/>
              <w:right w:val="single" w:sz="4" w:space="0" w:color="auto"/>
            </w:tcBorders>
          </w:tcPr>
          <w:p w:rsidR="00C42052" w:rsidRDefault="00C42052">
            <w:pPr>
              <w:numPr>
                <w:ilvl w:val="0"/>
                <w:numId w:val="33"/>
              </w:numPr>
              <w:rPr>
                <w:b w:val="0"/>
                <w:bCs/>
                <w:sz w:val="20"/>
                <w:szCs w:val="20"/>
              </w:rPr>
            </w:pPr>
          </w:p>
        </w:tc>
        <w:tc>
          <w:tcPr>
            <w:tcW w:w="430"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EC3</w:t>
            </w:r>
          </w:p>
        </w:tc>
        <w:tc>
          <w:tcPr>
            <w:tcW w:w="798"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sz w:val="20"/>
                <w:szCs w:val="20"/>
              </w:rPr>
              <w:t>Rata șomerilor înregistrați</w:t>
            </w:r>
          </w:p>
        </w:tc>
        <w:tc>
          <w:tcPr>
            <w:tcW w:w="523" w:type="pct"/>
            <w:tcBorders>
              <w:top w:val="single" w:sz="4" w:space="0" w:color="auto"/>
              <w:left w:val="single" w:sz="4" w:space="0" w:color="auto"/>
              <w:bottom w:val="single" w:sz="4" w:space="0" w:color="auto"/>
              <w:right w:val="single" w:sz="4" w:space="0" w:color="auto"/>
            </w:tcBorders>
            <w:hideMark/>
          </w:tcPr>
          <w:p w:rsidR="00C42052" w:rsidRDefault="00C42052">
            <w:pPr>
              <w:rPr>
                <w:b w:val="0"/>
                <w:strike/>
                <w:sz w:val="20"/>
                <w:szCs w:val="20"/>
              </w:rPr>
            </w:pPr>
            <w:r>
              <w:rPr>
                <w:b w:val="0"/>
                <w:sz w:val="20"/>
                <w:szCs w:val="20"/>
              </w:rPr>
              <w:t>%</w:t>
            </w:r>
          </w:p>
        </w:tc>
        <w:tc>
          <w:tcPr>
            <w:tcW w:w="1812"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EC3= Nsom/Papt*100, în care:</w:t>
            </w:r>
          </w:p>
          <w:p w:rsidR="00C42052" w:rsidRDefault="00C42052">
            <w:pPr>
              <w:rPr>
                <w:b w:val="0"/>
                <w:sz w:val="20"/>
                <w:szCs w:val="20"/>
              </w:rPr>
            </w:pPr>
            <w:r>
              <w:rPr>
                <w:b w:val="0"/>
                <w:sz w:val="20"/>
                <w:szCs w:val="20"/>
              </w:rPr>
              <w:t>Nsom = Număr şomeri înregistraţi la ATOFM</w:t>
            </w:r>
          </w:p>
          <w:p w:rsidR="00C42052" w:rsidRDefault="00C42052">
            <w:pPr>
              <w:rPr>
                <w:b w:val="0"/>
                <w:sz w:val="20"/>
                <w:szCs w:val="20"/>
              </w:rPr>
            </w:pPr>
            <w:r>
              <w:rPr>
                <w:b w:val="0"/>
                <w:sz w:val="20"/>
                <w:szCs w:val="20"/>
              </w:rPr>
              <w:t>Papt = Nr. total al populaţiei în vârstă aptă de muncă din localitate (bărbați 15-61, femei 15-56).</w:t>
            </w:r>
          </w:p>
        </w:tc>
        <w:tc>
          <w:tcPr>
            <w:tcW w:w="56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ATOFM</w:t>
            </w: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NEANGAJAREA</w:t>
            </w:r>
          </w:p>
        </w:tc>
      </w:tr>
      <w:tr w:rsidR="00C42052" w:rsidTr="00C42052">
        <w:trPr>
          <w:trHeight w:val="1106"/>
        </w:trPr>
        <w:tc>
          <w:tcPr>
            <w:tcW w:w="187" w:type="pct"/>
            <w:tcBorders>
              <w:top w:val="single" w:sz="4" w:space="0" w:color="auto"/>
              <w:left w:val="single" w:sz="4" w:space="0" w:color="auto"/>
              <w:bottom w:val="single" w:sz="4" w:space="0" w:color="auto"/>
              <w:right w:val="single" w:sz="4" w:space="0" w:color="auto"/>
            </w:tcBorders>
          </w:tcPr>
          <w:p w:rsidR="00C42052" w:rsidRDefault="00C42052">
            <w:pPr>
              <w:numPr>
                <w:ilvl w:val="0"/>
                <w:numId w:val="33"/>
              </w:numPr>
              <w:rPr>
                <w:b w:val="0"/>
                <w:bCs/>
                <w:sz w:val="20"/>
                <w:szCs w:val="20"/>
              </w:rPr>
            </w:pPr>
          </w:p>
        </w:tc>
        <w:tc>
          <w:tcPr>
            <w:tcW w:w="430"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EC4</w:t>
            </w:r>
          </w:p>
        </w:tc>
        <w:tc>
          <w:tcPr>
            <w:tcW w:w="79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Veniturile bugetului local pe persoană</w:t>
            </w:r>
          </w:p>
        </w:tc>
        <w:tc>
          <w:tcPr>
            <w:tcW w:w="52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Mii lei/persoană</w:t>
            </w:r>
          </w:p>
        </w:tc>
        <w:tc>
          <w:tcPr>
            <w:tcW w:w="1812"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EC4=Vt/Nt, în care:</w:t>
            </w:r>
          </w:p>
          <w:p w:rsidR="00C42052" w:rsidRDefault="00C42052">
            <w:pPr>
              <w:rPr>
                <w:b w:val="0"/>
                <w:sz w:val="20"/>
                <w:szCs w:val="20"/>
              </w:rPr>
            </w:pPr>
            <w:r>
              <w:rPr>
                <w:b w:val="0"/>
                <w:sz w:val="20"/>
                <w:szCs w:val="20"/>
              </w:rPr>
              <w:t>Vt - Veniturile totale ale bugetului local, inclusiv transferurile, mii MDL</w:t>
            </w:r>
          </w:p>
          <w:p w:rsidR="00C42052" w:rsidRDefault="00C42052">
            <w:pPr>
              <w:rPr>
                <w:b w:val="0"/>
                <w:sz w:val="20"/>
                <w:szCs w:val="20"/>
              </w:rPr>
            </w:pPr>
            <w:r>
              <w:rPr>
                <w:b w:val="0"/>
                <w:sz w:val="20"/>
                <w:szCs w:val="20"/>
              </w:rPr>
              <w:t>Nt = Numărul total al populației din localitate.</w:t>
            </w:r>
          </w:p>
        </w:tc>
        <w:tc>
          <w:tcPr>
            <w:tcW w:w="56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MF</w:t>
            </w: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CAPACITATEA FINANCIARĂ</w:t>
            </w:r>
          </w:p>
        </w:tc>
      </w:tr>
      <w:tr w:rsidR="00C42052" w:rsidTr="00C42052">
        <w:trPr>
          <w:trHeight w:val="1456"/>
        </w:trPr>
        <w:tc>
          <w:tcPr>
            <w:tcW w:w="187" w:type="pct"/>
            <w:tcBorders>
              <w:top w:val="single" w:sz="4" w:space="0" w:color="auto"/>
              <w:left w:val="single" w:sz="4" w:space="0" w:color="auto"/>
              <w:bottom w:val="single" w:sz="4" w:space="0" w:color="auto"/>
              <w:right w:val="single" w:sz="4" w:space="0" w:color="auto"/>
            </w:tcBorders>
          </w:tcPr>
          <w:p w:rsidR="00C42052" w:rsidRDefault="00C42052">
            <w:pPr>
              <w:numPr>
                <w:ilvl w:val="0"/>
                <w:numId w:val="33"/>
              </w:numPr>
              <w:rPr>
                <w:b w:val="0"/>
                <w:bCs/>
                <w:sz w:val="20"/>
                <w:szCs w:val="20"/>
              </w:rPr>
            </w:pPr>
          </w:p>
        </w:tc>
        <w:tc>
          <w:tcPr>
            <w:tcW w:w="430"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EC5</w:t>
            </w:r>
          </w:p>
        </w:tc>
        <w:tc>
          <w:tcPr>
            <w:tcW w:w="79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Rata veniturilor proprii în total venituri</w:t>
            </w:r>
          </w:p>
        </w:tc>
        <w:tc>
          <w:tcPr>
            <w:tcW w:w="52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w:t>
            </w:r>
          </w:p>
        </w:tc>
        <w:tc>
          <w:tcPr>
            <w:tcW w:w="1812"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EC5=Vp/Vt*100, în care:</w:t>
            </w:r>
          </w:p>
          <w:p w:rsidR="00C42052" w:rsidRDefault="00C42052">
            <w:pPr>
              <w:rPr>
                <w:b w:val="0"/>
                <w:sz w:val="20"/>
                <w:szCs w:val="20"/>
              </w:rPr>
            </w:pPr>
            <w:r>
              <w:rPr>
                <w:b w:val="0"/>
                <w:sz w:val="20"/>
                <w:szCs w:val="20"/>
              </w:rPr>
              <w:t>Vp - Veniturile proprii ale bugetului local (art1), mii MDL:</w:t>
            </w:r>
          </w:p>
          <w:p w:rsidR="00C42052" w:rsidRDefault="00C42052">
            <w:pPr>
              <w:rPr>
                <w:b w:val="0"/>
                <w:sz w:val="20"/>
                <w:szCs w:val="20"/>
              </w:rPr>
            </w:pPr>
            <w:r>
              <w:rPr>
                <w:b w:val="0"/>
                <w:sz w:val="20"/>
                <w:szCs w:val="20"/>
              </w:rPr>
              <w:t>a) impozitul pe bunurile imobiliare;</w:t>
            </w:r>
          </w:p>
          <w:p w:rsidR="00C42052" w:rsidRDefault="00C42052">
            <w:pPr>
              <w:rPr>
                <w:b w:val="0"/>
                <w:sz w:val="20"/>
                <w:szCs w:val="20"/>
              </w:rPr>
            </w:pPr>
            <w:r>
              <w:rPr>
                <w:b w:val="0"/>
                <w:sz w:val="20"/>
                <w:szCs w:val="20"/>
              </w:rPr>
              <w:t>b) taxa pentru patenta de întreprinzător;</w:t>
            </w:r>
          </w:p>
          <w:p w:rsidR="00C42052" w:rsidRDefault="00C42052">
            <w:pPr>
              <w:rPr>
                <w:b w:val="0"/>
                <w:sz w:val="20"/>
                <w:szCs w:val="20"/>
              </w:rPr>
            </w:pPr>
            <w:r>
              <w:rPr>
                <w:b w:val="0"/>
                <w:sz w:val="20"/>
                <w:szCs w:val="20"/>
              </w:rPr>
              <w:t>c) impozitul privat (conform apartenenţei patrimoniului);</w:t>
            </w:r>
          </w:p>
          <w:p w:rsidR="00C42052" w:rsidRDefault="00C42052">
            <w:pPr>
              <w:rPr>
                <w:b w:val="0"/>
                <w:sz w:val="20"/>
                <w:szCs w:val="20"/>
              </w:rPr>
            </w:pPr>
            <w:r>
              <w:rPr>
                <w:b w:val="0"/>
                <w:sz w:val="20"/>
                <w:szCs w:val="20"/>
              </w:rPr>
              <w:t>d) taxele locale aplicate conform Codului fiscal;</w:t>
            </w:r>
          </w:p>
          <w:p w:rsidR="00C42052" w:rsidRDefault="00C42052">
            <w:pPr>
              <w:rPr>
                <w:b w:val="0"/>
                <w:sz w:val="20"/>
                <w:szCs w:val="20"/>
              </w:rPr>
            </w:pPr>
            <w:r>
              <w:rPr>
                <w:b w:val="0"/>
                <w:sz w:val="20"/>
                <w:szCs w:val="20"/>
              </w:rPr>
              <w:t>e) încasări din arenda terenurilor şi locaţiunea bunurilor domeniului privat al unităţii administrativ-teritoriale;</w:t>
            </w:r>
          </w:p>
          <w:p w:rsidR="00C42052" w:rsidRDefault="00C42052">
            <w:pPr>
              <w:rPr>
                <w:b w:val="0"/>
                <w:sz w:val="20"/>
                <w:szCs w:val="20"/>
              </w:rPr>
            </w:pPr>
            <w:r>
              <w:rPr>
                <w:b w:val="0"/>
                <w:sz w:val="20"/>
                <w:szCs w:val="20"/>
              </w:rPr>
              <w:lastRenderedPageBreak/>
              <w:t>f) alte venituri prevăzute de legislaţie;</w:t>
            </w:r>
          </w:p>
          <w:p w:rsidR="00C42052" w:rsidRDefault="00C42052">
            <w:pPr>
              <w:rPr>
                <w:b w:val="0"/>
                <w:sz w:val="20"/>
                <w:szCs w:val="20"/>
              </w:rPr>
            </w:pPr>
            <w:r>
              <w:rPr>
                <w:b w:val="0"/>
                <w:sz w:val="20"/>
                <w:szCs w:val="20"/>
              </w:rPr>
              <w:t>Vt -</w:t>
            </w:r>
            <w:r>
              <w:rPr>
                <w:b w:val="0"/>
              </w:rPr>
              <w:t xml:space="preserve"> </w:t>
            </w:r>
            <w:r>
              <w:rPr>
                <w:b w:val="0"/>
                <w:sz w:val="20"/>
                <w:szCs w:val="20"/>
              </w:rPr>
              <w:t>Veniturile totale ale bugetului local, mii MDL</w:t>
            </w:r>
          </w:p>
        </w:tc>
        <w:tc>
          <w:tcPr>
            <w:tcW w:w="563" w:type="pct"/>
            <w:tcBorders>
              <w:top w:val="single" w:sz="4" w:space="0" w:color="auto"/>
              <w:left w:val="single" w:sz="4" w:space="0" w:color="auto"/>
              <w:bottom w:val="single" w:sz="4" w:space="0" w:color="auto"/>
              <w:right w:val="single" w:sz="4" w:space="0" w:color="auto"/>
            </w:tcBorders>
          </w:tcPr>
          <w:p w:rsidR="00C42052" w:rsidRDefault="00C42052">
            <w:pPr>
              <w:rPr>
                <w:b w:val="0"/>
                <w:sz w:val="20"/>
                <w:szCs w:val="20"/>
              </w:rPr>
            </w:pP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CAPACITATEA FINANCIARĂ</w:t>
            </w:r>
          </w:p>
        </w:tc>
      </w:tr>
      <w:tr w:rsidR="00C42052" w:rsidTr="00C42052">
        <w:trPr>
          <w:trHeight w:val="1456"/>
        </w:trPr>
        <w:tc>
          <w:tcPr>
            <w:tcW w:w="187" w:type="pct"/>
            <w:tcBorders>
              <w:top w:val="single" w:sz="4" w:space="0" w:color="auto"/>
              <w:left w:val="single" w:sz="4" w:space="0" w:color="auto"/>
              <w:bottom w:val="single" w:sz="4" w:space="0" w:color="auto"/>
              <w:right w:val="single" w:sz="4" w:space="0" w:color="auto"/>
            </w:tcBorders>
          </w:tcPr>
          <w:p w:rsidR="00C42052" w:rsidRDefault="00C42052">
            <w:pPr>
              <w:numPr>
                <w:ilvl w:val="0"/>
                <w:numId w:val="33"/>
              </w:numPr>
              <w:rPr>
                <w:b w:val="0"/>
                <w:bCs/>
                <w:sz w:val="20"/>
                <w:szCs w:val="20"/>
              </w:rPr>
            </w:pPr>
          </w:p>
        </w:tc>
        <w:tc>
          <w:tcPr>
            <w:tcW w:w="430" w:type="pct"/>
            <w:tcBorders>
              <w:top w:val="single" w:sz="4" w:space="0" w:color="auto"/>
              <w:left w:val="single" w:sz="4" w:space="0" w:color="auto"/>
              <w:bottom w:val="single" w:sz="4" w:space="0" w:color="auto"/>
              <w:right w:val="single" w:sz="4" w:space="0" w:color="auto"/>
            </w:tcBorders>
            <w:hideMark/>
          </w:tcPr>
          <w:p w:rsidR="00C42052" w:rsidRDefault="00C42052">
            <w:pPr>
              <w:rPr>
                <w:b w:val="0"/>
                <w:bCs/>
                <w:sz w:val="20"/>
                <w:szCs w:val="20"/>
              </w:rPr>
            </w:pPr>
            <w:r>
              <w:rPr>
                <w:b w:val="0"/>
                <w:bCs/>
                <w:sz w:val="20"/>
                <w:szCs w:val="20"/>
              </w:rPr>
              <w:t>SOC3</w:t>
            </w:r>
          </w:p>
        </w:tc>
        <w:tc>
          <w:tcPr>
            <w:tcW w:w="798"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Rata sporului natural (diferența dintre ratele de natalitate și mortalitate)</w:t>
            </w:r>
          </w:p>
        </w:tc>
        <w:tc>
          <w:tcPr>
            <w:tcW w:w="52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Număr</w:t>
            </w:r>
          </w:p>
        </w:tc>
        <w:tc>
          <w:tcPr>
            <w:tcW w:w="1812"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SOC3=RN-RM, în care:</w:t>
            </w:r>
          </w:p>
          <w:p w:rsidR="00C42052" w:rsidRDefault="00C42052">
            <w:pPr>
              <w:rPr>
                <w:b w:val="0"/>
                <w:sz w:val="20"/>
                <w:szCs w:val="20"/>
              </w:rPr>
            </w:pPr>
            <w:r>
              <w:rPr>
                <w:b w:val="0"/>
                <w:sz w:val="20"/>
                <w:szCs w:val="20"/>
              </w:rPr>
              <w:t>RN=N*1000/Nt,</w:t>
            </w:r>
          </w:p>
          <w:p w:rsidR="00C42052" w:rsidRDefault="00C42052">
            <w:pPr>
              <w:rPr>
                <w:b w:val="0"/>
                <w:sz w:val="20"/>
                <w:szCs w:val="20"/>
              </w:rPr>
            </w:pPr>
            <w:r>
              <w:rPr>
                <w:b w:val="0"/>
                <w:sz w:val="20"/>
                <w:szCs w:val="20"/>
              </w:rPr>
              <w:t>RM=D*1000/Nt;</w:t>
            </w:r>
          </w:p>
          <w:p w:rsidR="00C42052" w:rsidRDefault="00C42052">
            <w:pPr>
              <w:rPr>
                <w:b w:val="0"/>
                <w:sz w:val="20"/>
                <w:szCs w:val="20"/>
              </w:rPr>
            </w:pPr>
            <w:r>
              <w:rPr>
                <w:b w:val="0"/>
                <w:sz w:val="20"/>
                <w:szCs w:val="20"/>
              </w:rPr>
              <w:t>RN şi RM se calculează la 1000 locuitori</w:t>
            </w:r>
          </w:p>
          <w:p w:rsidR="00C42052" w:rsidRDefault="00C42052">
            <w:pPr>
              <w:rPr>
                <w:b w:val="0"/>
                <w:sz w:val="20"/>
                <w:szCs w:val="20"/>
              </w:rPr>
            </w:pPr>
            <w:r>
              <w:rPr>
                <w:b w:val="0"/>
                <w:sz w:val="20"/>
                <w:szCs w:val="20"/>
              </w:rPr>
              <w:t>N - numărul născuţilor pe parcursul perioadei de referinţă;</w:t>
            </w:r>
          </w:p>
          <w:p w:rsidR="00C42052" w:rsidRDefault="00C42052">
            <w:pPr>
              <w:rPr>
                <w:b w:val="0"/>
                <w:sz w:val="20"/>
                <w:szCs w:val="20"/>
              </w:rPr>
            </w:pPr>
            <w:r>
              <w:rPr>
                <w:b w:val="0"/>
                <w:sz w:val="20"/>
                <w:szCs w:val="20"/>
              </w:rPr>
              <w:t>D - numărul decedaţilor pe parcursul perioadei de referinţă;</w:t>
            </w:r>
          </w:p>
          <w:p w:rsidR="00C42052" w:rsidRDefault="00C42052">
            <w:pPr>
              <w:rPr>
                <w:b w:val="0"/>
                <w:sz w:val="20"/>
                <w:szCs w:val="20"/>
              </w:rPr>
            </w:pPr>
            <w:r>
              <w:rPr>
                <w:b w:val="0"/>
                <w:sz w:val="20"/>
                <w:szCs w:val="20"/>
              </w:rPr>
              <w:t>Nt - Numărul total al populației din localitate.</w:t>
            </w:r>
          </w:p>
          <w:p w:rsidR="00C42052" w:rsidRDefault="00C42052">
            <w:pPr>
              <w:rPr>
                <w:b w:val="0"/>
                <w:sz w:val="20"/>
                <w:szCs w:val="20"/>
              </w:rPr>
            </w:pPr>
            <w:r>
              <w:rPr>
                <w:b w:val="0"/>
                <w:sz w:val="20"/>
                <w:szCs w:val="20"/>
              </w:rPr>
              <w:t>RN - rata natalităţii;</w:t>
            </w:r>
          </w:p>
          <w:p w:rsidR="00C42052" w:rsidRDefault="00C42052">
            <w:pPr>
              <w:rPr>
                <w:b w:val="0"/>
                <w:sz w:val="20"/>
                <w:szCs w:val="20"/>
              </w:rPr>
            </w:pPr>
            <w:r>
              <w:rPr>
                <w:b w:val="0"/>
                <w:sz w:val="20"/>
                <w:szCs w:val="20"/>
              </w:rPr>
              <w:t>RM - rata mortalităţii</w:t>
            </w:r>
          </w:p>
        </w:tc>
        <w:tc>
          <w:tcPr>
            <w:tcW w:w="563"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BNS</w:t>
            </w:r>
          </w:p>
        </w:tc>
        <w:tc>
          <w:tcPr>
            <w:tcW w:w="687" w:type="pct"/>
            <w:tcBorders>
              <w:top w:val="single" w:sz="4" w:space="0" w:color="auto"/>
              <w:left w:val="single" w:sz="4" w:space="0" w:color="auto"/>
              <w:bottom w:val="single" w:sz="4" w:space="0" w:color="auto"/>
              <w:right w:val="single" w:sz="4" w:space="0" w:color="auto"/>
            </w:tcBorders>
            <w:hideMark/>
          </w:tcPr>
          <w:p w:rsidR="00C42052" w:rsidRDefault="00C42052">
            <w:pPr>
              <w:rPr>
                <w:b w:val="0"/>
                <w:sz w:val="20"/>
                <w:szCs w:val="20"/>
              </w:rPr>
            </w:pPr>
            <w:r>
              <w:rPr>
                <w:b w:val="0"/>
                <w:sz w:val="20"/>
                <w:szCs w:val="20"/>
              </w:rPr>
              <w:t>INTENSITATEA CREȘTERII POPULAȚIEI</w:t>
            </w:r>
          </w:p>
        </w:tc>
      </w:tr>
    </w:tbl>
    <w:p w:rsidR="00C42052" w:rsidRDefault="00C42052" w:rsidP="00C42052">
      <w:pPr>
        <w:rPr>
          <w:b w:val="0"/>
        </w:rPr>
      </w:pPr>
    </w:p>
    <w:p w:rsidR="00C42052" w:rsidRDefault="00C42052" w:rsidP="00C42052">
      <w:pPr>
        <w:jc w:val="both"/>
      </w:pPr>
      <w:r>
        <w:t>AU VOTAT:</w:t>
      </w:r>
    </w:p>
    <w:p w:rsidR="00C42052" w:rsidRDefault="00C42052" w:rsidP="00C42052">
      <w:pPr>
        <w:jc w:val="both"/>
        <w:rPr>
          <w:b w:val="0"/>
        </w:rPr>
      </w:pPr>
      <w:r>
        <w:rPr>
          <w:b w:val="0"/>
        </w:rPr>
        <w:t>Pentru – 16, împotrivă – 0; abţinut – 0.</w:t>
      </w:r>
    </w:p>
    <w:p w:rsidR="00C42052" w:rsidRDefault="00C42052" w:rsidP="00C42052"/>
    <w:p w:rsidR="00C42052" w:rsidRDefault="00C42052" w:rsidP="00C42052">
      <w:pPr>
        <w:rPr>
          <w:b w:val="0"/>
          <w:szCs w:val="24"/>
          <w:lang w:val="en-US"/>
        </w:rPr>
      </w:pPr>
      <w:r>
        <w:t>19.S-A EXAMINAT:</w:t>
      </w:r>
      <w:r>
        <w:rPr>
          <w:szCs w:val="24"/>
          <w:lang w:val="en-US"/>
        </w:rPr>
        <w:t xml:space="preserve"> </w:t>
      </w:r>
      <w:r>
        <w:rPr>
          <w:b w:val="0"/>
          <w:szCs w:val="24"/>
          <w:lang w:val="en-US"/>
        </w:rPr>
        <w:t xml:space="preserve">Cu privire la formarea bunurilor imobile </w:t>
      </w:r>
    </w:p>
    <w:p w:rsidR="00C42052" w:rsidRDefault="00C42052" w:rsidP="00C42052">
      <w:pPr>
        <w:rPr>
          <w:bCs/>
          <w:iCs/>
          <w:szCs w:val="24"/>
          <w:u w:val="single"/>
          <w:lang w:val="en-US"/>
        </w:rPr>
      </w:pPr>
      <w:r>
        <w:rPr>
          <w:bCs/>
          <w:iCs/>
          <w:szCs w:val="24"/>
          <w:u w:val="single"/>
          <w:lang w:val="en-US"/>
        </w:rPr>
        <w:t>Raportor:Găluşcă dumitru, specialist</w:t>
      </w:r>
    </w:p>
    <w:p w:rsidR="00C42052" w:rsidRDefault="00C42052" w:rsidP="00C42052">
      <w:pPr>
        <w:rPr>
          <w:bCs/>
          <w:iCs/>
          <w:szCs w:val="24"/>
          <w:u w:val="single"/>
          <w:lang w:val="en-US"/>
        </w:rPr>
      </w:pPr>
    </w:p>
    <w:p w:rsidR="00C42052" w:rsidRDefault="00C42052" w:rsidP="00C42052">
      <w:pPr>
        <w:rPr>
          <w:b w:val="0"/>
          <w:szCs w:val="24"/>
        </w:rPr>
      </w:pPr>
      <w:r>
        <w:rPr>
          <w:b w:val="0"/>
          <w:szCs w:val="24"/>
        </w:rPr>
        <w:t xml:space="preserve">Avînd drept scop protecţia şi folosirea eficientă a terenurilor proprietate publică a oraşului, în temeiul art. 13 p. 1, 3  al Legii nr. 435-XVI din 28.12.2006 privind descentralizarea administrativă, art. 14, p. 2 lit. b), d); art. 77 p. 4 al Legii privind administraţia publică locală nr. 436-XVI din 28.12.2006; art. 9 p. 2 lit. b) al Legii nr. 121-XVI din 04.05.2007 privind administrarea şi deetatizarea proprietăţii publice; art. 6 p. 4 al Legii nr. 91-XVI din 05.04.2007 privind terenurile proprietate publică şi delimitarea lor, Regulamentului cu privire la formarea bunului imobil aprobat prin Hotărîrea Guvernului Republicii Moldova nr. 61 din 29.01.1999, Consiliul orăşenesc </w:t>
      </w:r>
      <w:r>
        <w:rPr>
          <w:caps/>
          <w:szCs w:val="24"/>
        </w:rPr>
        <w:t>Decide:</w:t>
      </w:r>
    </w:p>
    <w:p w:rsidR="00C42052" w:rsidRDefault="00C42052" w:rsidP="00C42052">
      <w:pPr>
        <w:numPr>
          <w:ilvl w:val="0"/>
          <w:numId w:val="34"/>
        </w:numPr>
        <w:spacing w:before="120"/>
        <w:jc w:val="both"/>
        <w:rPr>
          <w:b w:val="0"/>
          <w:szCs w:val="24"/>
        </w:rPr>
      </w:pPr>
      <w:r>
        <w:rPr>
          <w:b w:val="0"/>
          <w:szCs w:val="24"/>
        </w:rPr>
        <w:t>Se acceptă trecerea din domeniul public în domeniul privat al oraşului a următorului bun  imobil:</w:t>
      </w:r>
    </w:p>
    <w:p w:rsidR="00C42052" w:rsidRDefault="00C42052" w:rsidP="00C42052">
      <w:pPr>
        <w:numPr>
          <w:ilvl w:val="0"/>
          <w:numId w:val="35"/>
        </w:numPr>
        <w:spacing w:before="120"/>
        <w:jc w:val="both"/>
        <w:rPr>
          <w:b w:val="0"/>
          <w:szCs w:val="24"/>
        </w:rPr>
      </w:pPr>
      <w:r>
        <w:rPr>
          <w:b w:val="0"/>
          <w:szCs w:val="24"/>
        </w:rPr>
        <w:t>teren cu  suprafaţa de 0.0836 ha din str. Mircea cel Bătrîn 6, nr/c 4501205245;</w:t>
      </w:r>
    </w:p>
    <w:p w:rsidR="00C42052" w:rsidRDefault="00C42052" w:rsidP="00C42052">
      <w:pPr>
        <w:numPr>
          <w:ilvl w:val="0"/>
          <w:numId w:val="35"/>
        </w:numPr>
        <w:spacing w:before="120"/>
        <w:jc w:val="both"/>
        <w:rPr>
          <w:b w:val="0"/>
          <w:szCs w:val="24"/>
        </w:rPr>
      </w:pPr>
      <w:r>
        <w:rPr>
          <w:b w:val="0"/>
          <w:szCs w:val="24"/>
        </w:rPr>
        <w:t>teren cu  suprafaţa de 0.0836 ha din str. Mircea cel Bătrîn 8, nr/c 4501205021;</w:t>
      </w:r>
    </w:p>
    <w:p w:rsidR="00C42052" w:rsidRDefault="00C42052" w:rsidP="00C42052">
      <w:pPr>
        <w:numPr>
          <w:ilvl w:val="0"/>
          <w:numId w:val="35"/>
        </w:numPr>
        <w:spacing w:before="120"/>
        <w:jc w:val="both"/>
        <w:rPr>
          <w:b w:val="0"/>
          <w:szCs w:val="24"/>
        </w:rPr>
      </w:pPr>
      <w:r>
        <w:rPr>
          <w:b w:val="0"/>
          <w:szCs w:val="24"/>
        </w:rPr>
        <w:t>teren cu  suprafaţa de 0.0712 ha din str. Crinilor 3/2, nr/c 4501205246</w:t>
      </w:r>
    </w:p>
    <w:p w:rsidR="00C42052" w:rsidRDefault="00C42052" w:rsidP="00C42052">
      <w:pPr>
        <w:pStyle w:val="ListParagraph"/>
        <w:numPr>
          <w:ilvl w:val="0"/>
          <w:numId w:val="34"/>
        </w:numPr>
        <w:spacing w:after="0"/>
        <w:jc w:val="both"/>
        <w:rPr>
          <w:rFonts w:ascii="Times New Roman" w:hAnsi="Times New Roman"/>
          <w:sz w:val="24"/>
          <w:szCs w:val="24"/>
          <w:lang w:val="en-US"/>
        </w:rPr>
      </w:pPr>
      <w:r>
        <w:rPr>
          <w:rFonts w:ascii="Times New Roman" w:hAnsi="Times New Roman"/>
          <w:sz w:val="24"/>
          <w:szCs w:val="24"/>
          <w:lang w:val="en-US"/>
        </w:rPr>
        <w:t>Se formeaza prin separare bunul imobil:</w:t>
      </w:r>
    </w:p>
    <w:p w:rsidR="00C42052" w:rsidRDefault="00C42052" w:rsidP="00C42052">
      <w:pPr>
        <w:pStyle w:val="ListParagraph"/>
        <w:numPr>
          <w:ilvl w:val="0"/>
          <w:numId w:val="36"/>
        </w:numPr>
        <w:spacing w:after="0" w:line="240" w:lineRule="auto"/>
        <w:jc w:val="both"/>
        <w:rPr>
          <w:rFonts w:ascii="Times New Roman" w:hAnsi="Times New Roman"/>
          <w:sz w:val="24"/>
          <w:szCs w:val="24"/>
          <w:lang w:val="en-US"/>
        </w:rPr>
      </w:pPr>
      <w:r>
        <w:rPr>
          <w:rFonts w:ascii="Times New Roman" w:hAnsi="Times New Roman"/>
          <w:sz w:val="24"/>
          <w:szCs w:val="24"/>
          <w:lang w:val="en-US"/>
        </w:rPr>
        <w:t>teren destinat pentru construcţie, cu suprafaţa de 0.0836 ha din str. Mircea cel Bătrîn 6, nr/c 4501205245, teren destinat pentru construcţie, cu suprafaţa de 0.0836 ha din str. Mircea cel Bătrîn 8, nr/c 4501205021 și teren destinat pentru construcţie, cu suprafaţa de 0.0721 ha din str. Crinilor  3/2, nr/c 4501205246 proprietate publica din domeniul privat, din sectorul de teren cu nr. cadastral 4501205021 cu suprafata de 0.2384 ha din orasul Floresti în scopul formării bunurilor imobile separate.</w:t>
      </w:r>
    </w:p>
    <w:p w:rsidR="00C42052" w:rsidRDefault="00C42052" w:rsidP="00C42052">
      <w:pPr>
        <w:numPr>
          <w:ilvl w:val="0"/>
          <w:numId w:val="34"/>
        </w:numPr>
        <w:spacing w:before="120"/>
        <w:jc w:val="both"/>
        <w:rPr>
          <w:b w:val="0"/>
          <w:szCs w:val="24"/>
        </w:rPr>
      </w:pPr>
      <w:r>
        <w:rPr>
          <w:b w:val="0"/>
          <w:szCs w:val="24"/>
        </w:rPr>
        <w:t>Specialistul pentru reglementarea regimului proprietăţii funciare (dl. Găluşcă Dumitru) va asigura elaborarea planului cadastral al terenului menţionat în p. 2 al prezentei decizii.</w:t>
      </w:r>
    </w:p>
    <w:p w:rsidR="00C42052" w:rsidRDefault="00C42052" w:rsidP="00C42052">
      <w:pPr>
        <w:numPr>
          <w:ilvl w:val="0"/>
          <w:numId w:val="34"/>
        </w:numPr>
        <w:spacing w:before="120"/>
        <w:jc w:val="both"/>
        <w:rPr>
          <w:b w:val="0"/>
          <w:szCs w:val="24"/>
        </w:rPr>
      </w:pPr>
      <w:r>
        <w:rPr>
          <w:b w:val="0"/>
          <w:szCs w:val="24"/>
        </w:rPr>
        <w:t>Controlul asupra executării deciziei în cauză se pune în sarcină Comisiei consultative pentru amenajarea teritoriului, urbanism şi protecţia mediului (preşedinte dl. S. Bobeico).</w:t>
      </w:r>
    </w:p>
    <w:p w:rsidR="00C42052" w:rsidRDefault="00C42052" w:rsidP="00C42052">
      <w:pPr>
        <w:jc w:val="both"/>
      </w:pPr>
    </w:p>
    <w:p w:rsidR="00C42052" w:rsidRDefault="00C42052" w:rsidP="00C42052">
      <w:pPr>
        <w:jc w:val="both"/>
      </w:pPr>
    </w:p>
    <w:p w:rsidR="00C42052" w:rsidRDefault="00C42052" w:rsidP="00C42052">
      <w:pPr>
        <w:jc w:val="both"/>
      </w:pPr>
      <w:r>
        <w:t>Dezbateri şi întrebări asupra proiectului de decizie:</w:t>
      </w:r>
    </w:p>
    <w:p w:rsidR="00C42052" w:rsidRDefault="00C42052" w:rsidP="00C42052">
      <w:pPr>
        <w:jc w:val="both"/>
      </w:pPr>
      <w:r>
        <w:lastRenderedPageBreak/>
        <w:t xml:space="preserve">Spînu Ana: </w:t>
      </w:r>
      <w:r>
        <w:rPr>
          <w:b w:val="0"/>
        </w:rPr>
        <w:t>atunci cînd s-a aprobat regulamentul de alocare a terenurilor pentru construcţia caselor individuale s-a stabilit că fiecărei familii nou formate li se va aloca cîte 7 ari, dar aici în proiect figurează o suprafaţă mai mare, de aceea propun să trecem la suprafaţa de 7 ari</w:t>
      </w:r>
    </w:p>
    <w:p w:rsidR="00C42052" w:rsidRDefault="00C42052" w:rsidP="00C42052">
      <w:pPr>
        <w:jc w:val="both"/>
        <w:rPr>
          <w:b w:val="0"/>
        </w:rPr>
      </w:pPr>
      <w:r>
        <w:t>Găluşcă Dumitru</w:t>
      </w:r>
      <w:r>
        <w:rPr>
          <w:b w:val="0"/>
        </w:rPr>
        <w:t>: dacă nu trecem acum dintr-un domeniu în altul, la cadastru nu se va putea înregistra, iar atunci cînd noi o să-i împroprietărim o să acordăm doar 7 ari, iar restul terenului va rămîne a administraţiei publice</w:t>
      </w:r>
    </w:p>
    <w:p w:rsidR="00C42052" w:rsidRDefault="00C42052" w:rsidP="00C42052">
      <w:pPr>
        <w:jc w:val="both"/>
        <w:rPr>
          <w:b w:val="0"/>
        </w:rPr>
      </w:pPr>
    </w:p>
    <w:p w:rsidR="00C42052" w:rsidRDefault="00C42052" w:rsidP="00C42052">
      <w:pPr>
        <w:jc w:val="both"/>
      </w:pPr>
      <w:r>
        <w:t>AU VOTAT:</w:t>
      </w:r>
    </w:p>
    <w:p w:rsidR="00C42052" w:rsidRDefault="00C42052" w:rsidP="00C42052">
      <w:pPr>
        <w:jc w:val="both"/>
        <w:rPr>
          <w:b w:val="0"/>
        </w:rPr>
      </w:pPr>
      <w:r>
        <w:rPr>
          <w:b w:val="0"/>
        </w:rPr>
        <w:t>Pentru – 13, împotrivă – 0; abţinut – 0.</w:t>
      </w:r>
    </w:p>
    <w:p w:rsidR="00C42052" w:rsidRDefault="00C42052" w:rsidP="00C42052">
      <w:pPr>
        <w:spacing w:before="120"/>
        <w:jc w:val="both"/>
        <w:rPr>
          <w:b w:val="0"/>
          <w:szCs w:val="24"/>
        </w:rPr>
      </w:pPr>
    </w:p>
    <w:p w:rsidR="00C42052" w:rsidRDefault="00C42052" w:rsidP="00C42052">
      <w:pPr>
        <w:rPr>
          <w:b w:val="0"/>
          <w:szCs w:val="24"/>
          <w:lang w:val="en-US"/>
        </w:rPr>
      </w:pPr>
      <w:r>
        <w:rPr>
          <w:bCs/>
          <w:iCs/>
          <w:szCs w:val="24"/>
          <w:lang w:val="en-US"/>
        </w:rPr>
        <w:t>20.S-A EXAMINAT:</w:t>
      </w:r>
      <w:r>
        <w:rPr>
          <w:szCs w:val="24"/>
          <w:lang w:val="en-US"/>
        </w:rPr>
        <w:t xml:space="preserve"> </w:t>
      </w:r>
      <w:r>
        <w:rPr>
          <w:b w:val="0"/>
          <w:szCs w:val="24"/>
          <w:lang w:val="en-US"/>
        </w:rPr>
        <w:t>Cu privire la confirmarea dreptului de proprietar al administraţiei publice locale asupra unor sectoare de teren din intravilanul oraşului Floreşti</w:t>
      </w:r>
    </w:p>
    <w:p w:rsidR="00C42052" w:rsidRDefault="00C42052" w:rsidP="00C42052">
      <w:pPr>
        <w:rPr>
          <w:bCs/>
          <w:iCs/>
          <w:szCs w:val="24"/>
          <w:u w:val="single"/>
          <w:lang w:val="en-US"/>
        </w:rPr>
      </w:pPr>
      <w:r>
        <w:rPr>
          <w:bCs/>
          <w:iCs/>
          <w:szCs w:val="24"/>
          <w:u w:val="single"/>
          <w:lang w:val="en-US"/>
        </w:rPr>
        <w:t>Raportor:Găluşscă dumitru, specialist</w:t>
      </w:r>
    </w:p>
    <w:p w:rsidR="00C42052" w:rsidRDefault="00C42052" w:rsidP="00C42052">
      <w:pPr>
        <w:rPr>
          <w:bCs/>
          <w:iCs/>
          <w:szCs w:val="24"/>
          <w:u w:val="single"/>
          <w:lang w:val="en-US"/>
        </w:rPr>
      </w:pPr>
    </w:p>
    <w:p w:rsidR="00C42052" w:rsidRDefault="00C42052" w:rsidP="00C42052">
      <w:pPr>
        <w:spacing w:after="120"/>
        <w:ind w:firstLine="709"/>
        <w:jc w:val="both"/>
        <w:rPr>
          <w:szCs w:val="24"/>
        </w:rPr>
      </w:pPr>
      <w:r>
        <w:rPr>
          <w:b w:val="0"/>
        </w:rPr>
        <w:t xml:space="preserve">În scopul înregistrării la OCT Floreşti filiala ÎS „Cadastru” a unor sectoare de teren  amplasate  în intravilanul oraşului, în conformitate cu materialele delimitării terenurilor proprietate publică a Statului şi terenurilor proprietate publică a or. Floreşti, </w:t>
      </w:r>
      <w:r>
        <w:rPr>
          <w:b w:val="0"/>
          <w:szCs w:val="24"/>
        </w:rPr>
        <w:t xml:space="preserve">în temeiul art.14, p. 2 lit. b) al Legii privind administraţia publică locală nr. 436-XVI din 28.12.2006, Consiliul orăşenesc </w:t>
      </w:r>
      <w:r>
        <w:rPr>
          <w:szCs w:val="24"/>
        </w:rPr>
        <w:t>DECIDE:</w:t>
      </w:r>
    </w:p>
    <w:p w:rsidR="00C42052" w:rsidRDefault="00C42052" w:rsidP="00C42052">
      <w:pPr>
        <w:numPr>
          <w:ilvl w:val="0"/>
          <w:numId w:val="37"/>
        </w:numPr>
        <w:spacing w:after="120"/>
        <w:jc w:val="both"/>
        <w:rPr>
          <w:b w:val="0"/>
        </w:rPr>
      </w:pPr>
      <w:r>
        <w:rPr>
          <w:b w:val="0"/>
          <w:szCs w:val="24"/>
        </w:rPr>
        <w:t xml:space="preserve">Se confirmă dreptul de proprietar al administraţiei publice locale asupra terenului </w:t>
      </w:r>
      <w:r>
        <w:rPr>
          <w:b w:val="0"/>
        </w:rPr>
        <w:t>destinat pentru construcţie,</w:t>
      </w:r>
      <w:r>
        <w:rPr>
          <w:b w:val="0"/>
          <w:szCs w:val="24"/>
        </w:rPr>
        <w:t xml:space="preserve"> cu suprafaţa de 0.0836 ha, nr/c 4501205245</w:t>
      </w:r>
      <w:r>
        <w:rPr>
          <w:b w:val="0"/>
        </w:rPr>
        <w:t xml:space="preserve">, amplasat în intravilanul oraşului, </w:t>
      </w:r>
      <w:r>
        <w:rPr>
          <w:b w:val="0"/>
          <w:szCs w:val="24"/>
        </w:rPr>
        <w:t>de pe str. Mircea cel Bătrîn 6.</w:t>
      </w:r>
    </w:p>
    <w:p w:rsidR="00C42052" w:rsidRDefault="00C42052" w:rsidP="00C42052">
      <w:pPr>
        <w:numPr>
          <w:ilvl w:val="0"/>
          <w:numId w:val="37"/>
        </w:numPr>
        <w:spacing w:after="120"/>
        <w:jc w:val="both"/>
        <w:rPr>
          <w:b w:val="0"/>
        </w:rPr>
      </w:pPr>
      <w:r>
        <w:rPr>
          <w:b w:val="0"/>
          <w:szCs w:val="24"/>
        </w:rPr>
        <w:t xml:space="preserve">Se confirmă dreptul de proprietar al administraţiei publice locale asupra terenului </w:t>
      </w:r>
      <w:r>
        <w:rPr>
          <w:b w:val="0"/>
        </w:rPr>
        <w:t>destinat pentru construcţie,</w:t>
      </w:r>
      <w:r>
        <w:rPr>
          <w:b w:val="0"/>
          <w:szCs w:val="24"/>
        </w:rPr>
        <w:t xml:space="preserve"> cu suprafaţa de 0,0836 ha, nr/c 4501205021</w:t>
      </w:r>
      <w:r>
        <w:rPr>
          <w:b w:val="0"/>
        </w:rPr>
        <w:t xml:space="preserve">, amplasat în intravilanul oraşului, </w:t>
      </w:r>
      <w:r>
        <w:rPr>
          <w:b w:val="0"/>
          <w:szCs w:val="24"/>
        </w:rPr>
        <w:t>de pe str. Mircea cel Bătrîn 8.</w:t>
      </w:r>
    </w:p>
    <w:p w:rsidR="00C42052" w:rsidRDefault="00C42052" w:rsidP="00C42052">
      <w:pPr>
        <w:numPr>
          <w:ilvl w:val="0"/>
          <w:numId w:val="37"/>
        </w:numPr>
        <w:spacing w:after="120"/>
        <w:jc w:val="both"/>
        <w:rPr>
          <w:b w:val="0"/>
        </w:rPr>
      </w:pPr>
      <w:r>
        <w:rPr>
          <w:b w:val="0"/>
          <w:szCs w:val="24"/>
        </w:rPr>
        <w:t xml:space="preserve">Se confirmă dreptul de proprietar al administraţiei publice locale asupra terenului </w:t>
      </w:r>
      <w:r>
        <w:rPr>
          <w:b w:val="0"/>
        </w:rPr>
        <w:t>destinat pentru construcţie,</w:t>
      </w:r>
      <w:r>
        <w:rPr>
          <w:b w:val="0"/>
          <w:szCs w:val="24"/>
        </w:rPr>
        <w:t xml:space="preserve"> cu suprafaţa de 0,0712 ha, nr/c 4501205246</w:t>
      </w:r>
      <w:r>
        <w:rPr>
          <w:b w:val="0"/>
        </w:rPr>
        <w:t>, amplasat în intravilanul oraşului, de pe str. Crinilor 3/2.</w:t>
      </w:r>
    </w:p>
    <w:p w:rsidR="00C42052" w:rsidRDefault="00C42052" w:rsidP="00C42052">
      <w:pPr>
        <w:numPr>
          <w:ilvl w:val="0"/>
          <w:numId w:val="37"/>
        </w:numPr>
        <w:spacing w:after="120"/>
        <w:jc w:val="both"/>
        <w:rPr>
          <w:b w:val="0"/>
          <w:szCs w:val="24"/>
        </w:rPr>
      </w:pPr>
      <w:r>
        <w:rPr>
          <w:b w:val="0"/>
        </w:rPr>
        <w:t>Controlul asupra executării deciziei în cauză se pune în sarcină Comisiei consultative amenajarea teritoriului, urbanism şi protecţia mediului (preşedinte dl. S. Bobeico).</w:t>
      </w:r>
    </w:p>
    <w:p w:rsidR="00C42052" w:rsidRDefault="00C42052" w:rsidP="00C42052">
      <w:pPr>
        <w:jc w:val="both"/>
      </w:pPr>
      <w:r>
        <w:t>AU VOTAT:</w:t>
      </w:r>
    </w:p>
    <w:p w:rsidR="00C42052" w:rsidRDefault="00C42052" w:rsidP="00C42052">
      <w:pPr>
        <w:jc w:val="both"/>
        <w:rPr>
          <w:b w:val="0"/>
        </w:rPr>
      </w:pPr>
      <w:r>
        <w:rPr>
          <w:b w:val="0"/>
        </w:rPr>
        <w:t>Pentru – 12, împotrivă – 0; abţinut – 4.</w:t>
      </w:r>
    </w:p>
    <w:p w:rsidR="00C42052" w:rsidRDefault="00C42052" w:rsidP="00C42052">
      <w:pPr>
        <w:rPr>
          <w:b w:val="0"/>
          <w:bCs/>
          <w:iCs/>
          <w:szCs w:val="24"/>
          <w:u w:val="single"/>
          <w:lang w:val="en-US"/>
        </w:rPr>
      </w:pPr>
    </w:p>
    <w:p w:rsidR="00C42052" w:rsidRDefault="00C42052" w:rsidP="00C42052">
      <w:pPr>
        <w:rPr>
          <w:b w:val="0"/>
          <w:szCs w:val="24"/>
        </w:rPr>
      </w:pPr>
      <w:r>
        <w:rPr>
          <w:bCs/>
          <w:iCs/>
          <w:szCs w:val="24"/>
          <w:lang w:val="en-US"/>
        </w:rPr>
        <w:t>21.S-A EXAMINAT:</w:t>
      </w:r>
      <w:r>
        <w:rPr>
          <w:szCs w:val="24"/>
          <w:lang w:val="en-US"/>
        </w:rPr>
        <w:t xml:space="preserve"> </w:t>
      </w:r>
      <w:r>
        <w:rPr>
          <w:b w:val="0"/>
          <w:szCs w:val="24"/>
        </w:rPr>
        <w:t xml:space="preserve">Cu privire la desemnarea candidaturilor pentru funcţia de membru cu drept de vot deliberativ  în componenţa consiliului electoral de circumscripţie orăşenească </w:t>
      </w:r>
    </w:p>
    <w:p w:rsidR="00C42052" w:rsidRDefault="00C42052" w:rsidP="00C42052">
      <w:pPr>
        <w:pStyle w:val="BodyText"/>
        <w:rPr>
          <w:bCs/>
          <w:iCs/>
          <w:szCs w:val="24"/>
          <w:u w:val="single"/>
          <w:lang w:val="en-US"/>
        </w:rPr>
      </w:pPr>
      <w:r>
        <w:rPr>
          <w:bCs/>
          <w:iCs/>
          <w:szCs w:val="24"/>
          <w:u w:val="single"/>
          <w:lang w:val="en-US"/>
        </w:rPr>
        <w:t>Raportor:Ţîbrigan Cristina</w:t>
      </w:r>
    </w:p>
    <w:p w:rsidR="00C42052" w:rsidRDefault="00C42052" w:rsidP="00C42052">
      <w:pPr>
        <w:ind w:left="142"/>
        <w:jc w:val="both"/>
        <w:rPr>
          <w:b w:val="0"/>
        </w:rPr>
      </w:pPr>
      <w:r>
        <w:rPr>
          <w:b w:val="0"/>
        </w:rPr>
        <w:t>În scopul bunei organizări şi desfăşurări a</w:t>
      </w:r>
      <w:r>
        <w:rPr>
          <w:b w:val="0"/>
          <w:color w:val="333333"/>
          <w:lang w:val="ro-MO"/>
        </w:rPr>
        <w:t xml:space="preserve"> alegerilor locale generale din 14 iunie 2015 </w:t>
      </w:r>
      <w:r>
        <w:rPr>
          <w:b w:val="0"/>
        </w:rPr>
        <w:t xml:space="preserve">, în temeiul  art.29 şi art. 120 din Codul electoral nr.1381-XIII din 21 noiembrie 1997, Consiliul orăşenesc  </w:t>
      </w:r>
      <w:r>
        <w:t>DECIDE:</w:t>
      </w:r>
    </w:p>
    <w:p w:rsidR="00C42052" w:rsidRDefault="00C42052" w:rsidP="00C42052">
      <w:pPr>
        <w:ind w:firstLine="720"/>
        <w:jc w:val="both"/>
        <w:rPr>
          <w:b w:val="0"/>
        </w:rPr>
      </w:pPr>
      <w:r>
        <w:rPr>
          <w:b w:val="0"/>
        </w:rPr>
        <w:t>Se desemnează candidaturile pentru funcţia de membru cu drept de vot deliberativ în componenţa  consiliului electoral de circumscripţie orăşenească din partea consiliului orăşenesc, după cum urmează:</w:t>
      </w:r>
    </w:p>
    <w:p w:rsidR="00C42052" w:rsidRDefault="00C42052" w:rsidP="00C42052">
      <w:pPr>
        <w:jc w:val="center"/>
        <w:rPr>
          <w:b w:val="0"/>
          <w:u w:val="single"/>
          <w:lang w:val="ro-MO"/>
        </w:rPr>
      </w:pPr>
      <w:r>
        <w:rPr>
          <w:b w:val="0"/>
          <w:u w:val="single"/>
          <w:lang w:val="ro-MO"/>
        </w:rPr>
        <w:t>Consiliul electoral de circumscripţie orăşenească</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1971"/>
        <w:gridCol w:w="2149"/>
        <w:gridCol w:w="1387"/>
        <w:gridCol w:w="1474"/>
        <w:gridCol w:w="1456"/>
      </w:tblGrid>
      <w:tr w:rsidR="00C42052" w:rsidTr="00C42052">
        <w:tc>
          <w:tcPr>
            <w:tcW w:w="433" w:type="dxa"/>
            <w:tcBorders>
              <w:top w:val="single" w:sz="4" w:space="0" w:color="auto"/>
              <w:left w:val="single" w:sz="4" w:space="0" w:color="auto"/>
              <w:bottom w:val="single" w:sz="4" w:space="0" w:color="auto"/>
              <w:right w:val="single" w:sz="4" w:space="0" w:color="auto"/>
            </w:tcBorders>
            <w:hideMark/>
          </w:tcPr>
          <w:p w:rsidR="00C42052" w:rsidRDefault="00C42052">
            <w:pPr>
              <w:ind w:left="-250" w:firstLine="142"/>
              <w:jc w:val="center"/>
              <w:rPr>
                <w:b w:val="0"/>
              </w:rPr>
            </w:pPr>
            <w:r>
              <w:rPr>
                <w:b w:val="0"/>
              </w:rPr>
              <w:t>Nr.</w:t>
            </w:r>
          </w:p>
        </w:tc>
        <w:tc>
          <w:tcPr>
            <w:tcW w:w="1971"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Nume /Prenume</w:t>
            </w:r>
          </w:p>
        </w:tc>
        <w:tc>
          <w:tcPr>
            <w:tcW w:w="2149"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Studii/Specialitate</w:t>
            </w:r>
          </w:p>
        </w:tc>
        <w:tc>
          <w:tcPr>
            <w:tcW w:w="1387"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Funcţie</w:t>
            </w:r>
          </w:p>
        </w:tc>
        <w:tc>
          <w:tcPr>
            <w:tcW w:w="1474"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Loc de muncă</w:t>
            </w:r>
          </w:p>
        </w:tc>
        <w:tc>
          <w:tcPr>
            <w:tcW w:w="1456"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Telefon</w:t>
            </w:r>
          </w:p>
        </w:tc>
      </w:tr>
      <w:tr w:rsidR="00C42052" w:rsidTr="00C42052">
        <w:tc>
          <w:tcPr>
            <w:tcW w:w="433" w:type="dxa"/>
            <w:tcBorders>
              <w:top w:val="single" w:sz="4" w:space="0" w:color="auto"/>
              <w:left w:val="single" w:sz="4" w:space="0" w:color="auto"/>
              <w:bottom w:val="single" w:sz="4" w:space="0" w:color="auto"/>
              <w:right w:val="single" w:sz="4" w:space="0" w:color="auto"/>
            </w:tcBorders>
            <w:hideMark/>
          </w:tcPr>
          <w:p w:rsidR="00C42052" w:rsidRDefault="00C42052">
            <w:pPr>
              <w:ind w:left="-250" w:firstLine="142"/>
              <w:jc w:val="center"/>
              <w:rPr>
                <w:b w:val="0"/>
              </w:rPr>
            </w:pPr>
            <w:r>
              <w:rPr>
                <w:b w:val="0"/>
              </w:rPr>
              <w:t>1</w:t>
            </w:r>
          </w:p>
        </w:tc>
        <w:tc>
          <w:tcPr>
            <w:tcW w:w="1971" w:type="dxa"/>
            <w:tcBorders>
              <w:top w:val="single" w:sz="4" w:space="0" w:color="auto"/>
              <w:left w:val="single" w:sz="4" w:space="0" w:color="auto"/>
              <w:bottom w:val="single" w:sz="4" w:space="0" w:color="auto"/>
              <w:right w:val="single" w:sz="4" w:space="0" w:color="auto"/>
            </w:tcBorders>
            <w:hideMark/>
          </w:tcPr>
          <w:p w:rsidR="00C42052" w:rsidRDefault="00C42052">
            <w:pPr>
              <w:rPr>
                <w:b w:val="0"/>
              </w:rPr>
            </w:pPr>
            <w:r>
              <w:rPr>
                <w:b w:val="0"/>
              </w:rPr>
              <w:t>Burţev Maria</w:t>
            </w:r>
          </w:p>
        </w:tc>
        <w:tc>
          <w:tcPr>
            <w:tcW w:w="2149"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Medii speciale/Contabil</w:t>
            </w:r>
          </w:p>
        </w:tc>
        <w:tc>
          <w:tcPr>
            <w:tcW w:w="1387"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Specialist superior</w:t>
            </w:r>
          </w:p>
        </w:tc>
        <w:tc>
          <w:tcPr>
            <w:tcW w:w="1474"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CTAS</w:t>
            </w:r>
          </w:p>
        </w:tc>
        <w:tc>
          <w:tcPr>
            <w:tcW w:w="1456"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069630890</w:t>
            </w:r>
          </w:p>
        </w:tc>
      </w:tr>
      <w:tr w:rsidR="00C42052" w:rsidTr="00C42052">
        <w:tc>
          <w:tcPr>
            <w:tcW w:w="433" w:type="dxa"/>
            <w:tcBorders>
              <w:top w:val="single" w:sz="4" w:space="0" w:color="auto"/>
              <w:left w:val="single" w:sz="4" w:space="0" w:color="auto"/>
              <w:bottom w:val="single" w:sz="4" w:space="0" w:color="auto"/>
              <w:right w:val="single" w:sz="4" w:space="0" w:color="auto"/>
            </w:tcBorders>
            <w:hideMark/>
          </w:tcPr>
          <w:p w:rsidR="00C42052" w:rsidRDefault="00C42052">
            <w:pPr>
              <w:ind w:left="-250" w:firstLine="142"/>
              <w:jc w:val="center"/>
              <w:rPr>
                <w:b w:val="0"/>
              </w:rPr>
            </w:pPr>
            <w:r>
              <w:rPr>
                <w:b w:val="0"/>
              </w:rPr>
              <w:t>2</w:t>
            </w:r>
          </w:p>
        </w:tc>
        <w:tc>
          <w:tcPr>
            <w:tcW w:w="1971" w:type="dxa"/>
            <w:tcBorders>
              <w:top w:val="single" w:sz="4" w:space="0" w:color="auto"/>
              <w:left w:val="single" w:sz="4" w:space="0" w:color="auto"/>
              <w:bottom w:val="single" w:sz="4" w:space="0" w:color="auto"/>
              <w:right w:val="single" w:sz="4" w:space="0" w:color="auto"/>
            </w:tcBorders>
            <w:hideMark/>
          </w:tcPr>
          <w:p w:rsidR="00C42052" w:rsidRDefault="00C42052">
            <w:pPr>
              <w:rPr>
                <w:b w:val="0"/>
              </w:rPr>
            </w:pPr>
            <w:r>
              <w:rPr>
                <w:b w:val="0"/>
              </w:rPr>
              <w:t>Mîndru Angela</w:t>
            </w:r>
          </w:p>
        </w:tc>
        <w:tc>
          <w:tcPr>
            <w:tcW w:w="2149"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Superioare/Arhitect</w:t>
            </w:r>
          </w:p>
        </w:tc>
        <w:tc>
          <w:tcPr>
            <w:tcW w:w="1387"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director</w:t>
            </w:r>
          </w:p>
        </w:tc>
        <w:tc>
          <w:tcPr>
            <w:tcW w:w="1474"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ÎM,,Flor-Arh”</w:t>
            </w:r>
          </w:p>
        </w:tc>
        <w:tc>
          <w:tcPr>
            <w:tcW w:w="1456"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069676487</w:t>
            </w:r>
          </w:p>
        </w:tc>
      </w:tr>
      <w:tr w:rsidR="00C42052" w:rsidTr="00C42052">
        <w:tc>
          <w:tcPr>
            <w:tcW w:w="433" w:type="dxa"/>
            <w:tcBorders>
              <w:top w:val="single" w:sz="4" w:space="0" w:color="auto"/>
              <w:left w:val="single" w:sz="4" w:space="0" w:color="auto"/>
              <w:bottom w:val="single" w:sz="4" w:space="0" w:color="auto"/>
              <w:right w:val="single" w:sz="4" w:space="0" w:color="auto"/>
            </w:tcBorders>
            <w:hideMark/>
          </w:tcPr>
          <w:p w:rsidR="00C42052" w:rsidRDefault="00C42052">
            <w:pPr>
              <w:ind w:left="-250" w:firstLine="142"/>
              <w:jc w:val="center"/>
              <w:rPr>
                <w:b w:val="0"/>
              </w:rPr>
            </w:pPr>
            <w:r>
              <w:rPr>
                <w:b w:val="0"/>
              </w:rPr>
              <w:t>R</w:t>
            </w:r>
          </w:p>
        </w:tc>
        <w:tc>
          <w:tcPr>
            <w:tcW w:w="1971"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E</w:t>
            </w:r>
          </w:p>
        </w:tc>
        <w:tc>
          <w:tcPr>
            <w:tcW w:w="2149"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Z</w:t>
            </w:r>
          </w:p>
        </w:tc>
        <w:tc>
          <w:tcPr>
            <w:tcW w:w="1387"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E</w:t>
            </w:r>
          </w:p>
        </w:tc>
        <w:tc>
          <w:tcPr>
            <w:tcW w:w="1474"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R</w:t>
            </w:r>
          </w:p>
        </w:tc>
        <w:tc>
          <w:tcPr>
            <w:tcW w:w="1456"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 xml:space="preserve">V             A        </w:t>
            </w:r>
          </w:p>
        </w:tc>
      </w:tr>
      <w:tr w:rsidR="00C42052" w:rsidTr="00C42052">
        <w:tc>
          <w:tcPr>
            <w:tcW w:w="433" w:type="dxa"/>
            <w:tcBorders>
              <w:top w:val="single" w:sz="4" w:space="0" w:color="auto"/>
              <w:left w:val="single" w:sz="4" w:space="0" w:color="auto"/>
              <w:bottom w:val="single" w:sz="4" w:space="0" w:color="auto"/>
              <w:right w:val="single" w:sz="4" w:space="0" w:color="auto"/>
            </w:tcBorders>
            <w:hideMark/>
          </w:tcPr>
          <w:p w:rsidR="00C42052" w:rsidRDefault="00C42052">
            <w:pPr>
              <w:ind w:left="-250" w:firstLine="142"/>
              <w:jc w:val="center"/>
              <w:rPr>
                <w:b w:val="0"/>
              </w:rPr>
            </w:pPr>
            <w:r>
              <w:rPr>
                <w:b w:val="0"/>
              </w:rPr>
              <w:t>1</w:t>
            </w:r>
          </w:p>
        </w:tc>
        <w:tc>
          <w:tcPr>
            <w:tcW w:w="1971" w:type="dxa"/>
            <w:tcBorders>
              <w:top w:val="single" w:sz="4" w:space="0" w:color="auto"/>
              <w:left w:val="single" w:sz="4" w:space="0" w:color="auto"/>
              <w:bottom w:val="single" w:sz="4" w:space="0" w:color="auto"/>
              <w:right w:val="single" w:sz="4" w:space="0" w:color="auto"/>
            </w:tcBorders>
            <w:hideMark/>
          </w:tcPr>
          <w:p w:rsidR="00C42052" w:rsidRDefault="00C42052">
            <w:pPr>
              <w:rPr>
                <w:b w:val="0"/>
              </w:rPr>
            </w:pPr>
            <w:r>
              <w:rPr>
                <w:b w:val="0"/>
              </w:rPr>
              <w:t>Maxian Tatiana</w:t>
            </w:r>
          </w:p>
        </w:tc>
        <w:tc>
          <w:tcPr>
            <w:tcW w:w="2149"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 xml:space="preserve">Superioare/Inginer </w:t>
            </w:r>
            <w:r>
              <w:rPr>
                <w:b w:val="0"/>
              </w:rPr>
              <w:lastRenderedPageBreak/>
              <w:t>constructor</w:t>
            </w:r>
          </w:p>
        </w:tc>
        <w:tc>
          <w:tcPr>
            <w:tcW w:w="1387"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lastRenderedPageBreak/>
              <w:t>Şef secţie</w:t>
            </w:r>
          </w:p>
        </w:tc>
        <w:tc>
          <w:tcPr>
            <w:tcW w:w="1474"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CTAS</w:t>
            </w:r>
          </w:p>
        </w:tc>
        <w:tc>
          <w:tcPr>
            <w:tcW w:w="1456"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068460086</w:t>
            </w:r>
          </w:p>
        </w:tc>
      </w:tr>
      <w:tr w:rsidR="00C42052" w:rsidTr="00C42052">
        <w:tc>
          <w:tcPr>
            <w:tcW w:w="433" w:type="dxa"/>
            <w:tcBorders>
              <w:top w:val="single" w:sz="4" w:space="0" w:color="auto"/>
              <w:left w:val="single" w:sz="4" w:space="0" w:color="auto"/>
              <w:bottom w:val="single" w:sz="4" w:space="0" w:color="auto"/>
              <w:right w:val="single" w:sz="4" w:space="0" w:color="auto"/>
            </w:tcBorders>
            <w:hideMark/>
          </w:tcPr>
          <w:p w:rsidR="00C42052" w:rsidRDefault="00C42052">
            <w:pPr>
              <w:ind w:left="-250" w:firstLine="142"/>
              <w:jc w:val="center"/>
              <w:rPr>
                <w:b w:val="0"/>
              </w:rPr>
            </w:pPr>
            <w:r>
              <w:rPr>
                <w:b w:val="0"/>
              </w:rPr>
              <w:lastRenderedPageBreak/>
              <w:t>2</w:t>
            </w:r>
          </w:p>
        </w:tc>
        <w:tc>
          <w:tcPr>
            <w:tcW w:w="1971" w:type="dxa"/>
            <w:tcBorders>
              <w:top w:val="single" w:sz="4" w:space="0" w:color="auto"/>
              <w:left w:val="single" w:sz="4" w:space="0" w:color="auto"/>
              <w:bottom w:val="single" w:sz="4" w:space="0" w:color="auto"/>
              <w:right w:val="single" w:sz="4" w:space="0" w:color="auto"/>
            </w:tcBorders>
            <w:hideMark/>
          </w:tcPr>
          <w:p w:rsidR="00C42052" w:rsidRDefault="00C42052">
            <w:pPr>
              <w:rPr>
                <w:b w:val="0"/>
              </w:rPr>
            </w:pPr>
            <w:r>
              <w:rPr>
                <w:b w:val="0"/>
              </w:rPr>
              <w:t>Vasilachi Tamara</w:t>
            </w:r>
          </w:p>
        </w:tc>
        <w:tc>
          <w:tcPr>
            <w:tcW w:w="2149"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Superioare/Pedagog</w:t>
            </w:r>
          </w:p>
        </w:tc>
        <w:tc>
          <w:tcPr>
            <w:tcW w:w="1387"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pedagog</w:t>
            </w:r>
          </w:p>
        </w:tc>
        <w:tc>
          <w:tcPr>
            <w:tcW w:w="1474"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LT,,Ion Creangă”</w:t>
            </w:r>
          </w:p>
        </w:tc>
        <w:tc>
          <w:tcPr>
            <w:tcW w:w="1456"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069646658</w:t>
            </w:r>
          </w:p>
        </w:tc>
      </w:tr>
      <w:tr w:rsidR="00C42052" w:rsidTr="00C42052">
        <w:tc>
          <w:tcPr>
            <w:tcW w:w="433" w:type="dxa"/>
            <w:tcBorders>
              <w:top w:val="single" w:sz="4" w:space="0" w:color="auto"/>
              <w:left w:val="single" w:sz="4" w:space="0" w:color="auto"/>
              <w:bottom w:val="single" w:sz="4" w:space="0" w:color="auto"/>
              <w:right w:val="single" w:sz="4" w:space="0" w:color="auto"/>
            </w:tcBorders>
            <w:hideMark/>
          </w:tcPr>
          <w:p w:rsidR="00C42052" w:rsidRDefault="00C42052">
            <w:pPr>
              <w:ind w:left="-250" w:firstLine="142"/>
              <w:jc w:val="center"/>
              <w:rPr>
                <w:b w:val="0"/>
              </w:rPr>
            </w:pPr>
            <w:r>
              <w:rPr>
                <w:b w:val="0"/>
              </w:rPr>
              <w:t>3</w:t>
            </w:r>
          </w:p>
        </w:tc>
        <w:tc>
          <w:tcPr>
            <w:tcW w:w="1971" w:type="dxa"/>
            <w:tcBorders>
              <w:top w:val="single" w:sz="4" w:space="0" w:color="auto"/>
              <w:left w:val="single" w:sz="4" w:space="0" w:color="auto"/>
              <w:bottom w:val="single" w:sz="4" w:space="0" w:color="auto"/>
              <w:right w:val="single" w:sz="4" w:space="0" w:color="auto"/>
            </w:tcBorders>
            <w:hideMark/>
          </w:tcPr>
          <w:p w:rsidR="00C42052" w:rsidRDefault="00C42052">
            <w:pPr>
              <w:rPr>
                <w:b w:val="0"/>
              </w:rPr>
            </w:pPr>
            <w:r>
              <w:rPr>
                <w:b w:val="0"/>
              </w:rPr>
              <w:t>Madan Alexandru</w:t>
            </w:r>
          </w:p>
        </w:tc>
        <w:tc>
          <w:tcPr>
            <w:tcW w:w="2149"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Superioare/Inginer tehnolog</w:t>
            </w:r>
          </w:p>
        </w:tc>
        <w:tc>
          <w:tcPr>
            <w:tcW w:w="1387"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 xml:space="preserve">Director </w:t>
            </w:r>
          </w:p>
        </w:tc>
        <w:tc>
          <w:tcPr>
            <w:tcW w:w="1474"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ÎI,,Madan Alexandru”</w:t>
            </w:r>
          </w:p>
        </w:tc>
        <w:tc>
          <w:tcPr>
            <w:tcW w:w="1456"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rPr>
            </w:pPr>
            <w:r>
              <w:rPr>
                <w:b w:val="0"/>
              </w:rPr>
              <w:t>069284530</w:t>
            </w:r>
          </w:p>
        </w:tc>
      </w:tr>
    </w:tbl>
    <w:p w:rsidR="00C42052" w:rsidRDefault="00C42052" w:rsidP="00C42052">
      <w:pPr>
        <w:rPr>
          <w:bCs/>
          <w:iCs/>
          <w:szCs w:val="24"/>
          <w:lang w:val="en-US"/>
        </w:rPr>
      </w:pPr>
    </w:p>
    <w:p w:rsidR="00C42052" w:rsidRDefault="00C42052" w:rsidP="00C42052">
      <w:pPr>
        <w:rPr>
          <w:bCs/>
          <w:iCs/>
          <w:szCs w:val="24"/>
          <w:u w:val="single"/>
          <w:lang w:val="en-US"/>
        </w:rPr>
      </w:pPr>
    </w:p>
    <w:p w:rsidR="00C42052" w:rsidRDefault="00C42052" w:rsidP="00C42052">
      <w:pPr>
        <w:jc w:val="both"/>
      </w:pPr>
      <w:r>
        <w:t>AU VOTAT:</w:t>
      </w:r>
    </w:p>
    <w:p w:rsidR="00C42052" w:rsidRDefault="00C42052" w:rsidP="00C42052">
      <w:pPr>
        <w:jc w:val="both"/>
        <w:rPr>
          <w:b w:val="0"/>
        </w:rPr>
      </w:pPr>
      <w:r>
        <w:rPr>
          <w:b w:val="0"/>
        </w:rPr>
        <w:t>Pentru – 16, împotrivă – 0; abţinut – 0.</w:t>
      </w:r>
    </w:p>
    <w:p w:rsidR="00C42052" w:rsidRDefault="00C42052" w:rsidP="00C42052">
      <w:pPr>
        <w:jc w:val="both"/>
        <w:rPr>
          <w:b w:val="0"/>
        </w:rPr>
      </w:pPr>
    </w:p>
    <w:p w:rsidR="00C42052" w:rsidRDefault="00C42052" w:rsidP="00C42052">
      <w:pPr>
        <w:rPr>
          <w:b w:val="0"/>
          <w:szCs w:val="24"/>
        </w:rPr>
      </w:pPr>
      <w:r>
        <w:rPr>
          <w:bCs/>
          <w:iCs/>
          <w:szCs w:val="24"/>
          <w:u w:val="single"/>
          <w:lang w:val="en-US"/>
        </w:rPr>
        <w:t>22.S-A EXAMINAT:</w:t>
      </w:r>
      <w:r>
        <w:rPr>
          <w:szCs w:val="24"/>
          <w:lang w:val="en-US"/>
        </w:rPr>
        <w:t xml:space="preserve"> </w:t>
      </w:r>
      <w:r>
        <w:rPr>
          <w:b w:val="0"/>
          <w:szCs w:val="24"/>
        </w:rPr>
        <w:t>Cu privire la desemnarea candidaturilor pentru funcţia de membru cu drept de vot deliberativ în componenţa birourilor electorale ale secţiilor de votare Floreşti</w:t>
      </w:r>
    </w:p>
    <w:p w:rsidR="00C42052" w:rsidRDefault="00C42052" w:rsidP="00C42052">
      <w:pPr>
        <w:rPr>
          <w:bCs/>
          <w:iCs/>
          <w:szCs w:val="24"/>
          <w:u w:val="single"/>
        </w:rPr>
      </w:pPr>
    </w:p>
    <w:p w:rsidR="00C42052" w:rsidRDefault="00C42052" w:rsidP="00C42052">
      <w:pPr>
        <w:pStyle w:val="BodyText"/>
        <w:rPr>
          <w:bCs/>
          <w:iCs/>
          <w:szCs w:val="24"/>
          <w:u w:val="single"/>
          <w:lang w:val="en-US"/>
        </w:rPr>
      </w:pPr>
      <w:r>
        <w:rPr>
          <w:bCs/>
          <w:iCs/>
          <w:szCs w:val="24"/>
          <w:u w:val="single"/>
          <w:lang w:val="en-US"/>
        </w:rPr>
        <w:t>Raportor:Ţîbrigan Cristina</w:t>
      </w:r>
    </w:p>
    <w:p w:rsidR="00C42052" w:rsidRDefault="00C42052" w:rsidP="00C42052">
      <w:pPr>
        <w:ind w:left="-709" w:firstLine="720"/>
        <w:jc w:val="both"/>
        <w:rPr>
          <w:sz w:val="22"/>
          <w:szCs w:val="22"/>
        </w:rPr>
      </w:pPr>
      <w:r>
        <w:rPr>
          <w:b w:val="0"/>
          <w:sz w:val="22"/>
          <w:szCs w:val="22"/>
        </w:rPr>
        <w:t>În scopul bunei organizări şi desfăşurări a</w:t>
      </w:r>
      <w:r>
        <w:rPr>
          <w:b w:val="0"/>
          <w:color w:val="333333"/>
          <w:lang w:val="ro-MO"/>
        </w:rPr>
        <w:t xml:space="preserve"> </w:t>
      </w:r>
      <w:r>
        <w:rPr>
          <w:b w:val="0"/>
          <w:color w:val="333333"/>
          <w:sz w:val="22"/>
          <w:szCs w:val="22"/>
          <w:lang w:val="ro-MO"/>
        </w:rPr>
        <w:t xml:space="preserve">alegerilor locale generale din 14 iunie 2015 </w:t>
      </w:r>
      <w:r>
        <w:rPr>
          <w:b w:val="0"/>
          <w:sz w:val="22"/>
          <w:szCs w:val="22"/>
        </w:rPr>
        <w:t xml:space="preserve">şi în temeiul  art.29 şi art. 120 din Codul electoral nr.1381-XIII din 21 noiembrie 1997, Consiliul orăşenesc  </w:t>
      </w:r>
      <w:r>
        <w:rPr>
          <w:sz w:val="22"/>
          <w:szCs w:val="22"/>
        </w:rPr>
        <w:t>DECIDE:</w:t>
      </w:r>
    </w:p>
    <w:p w:rsidR="00C42052" w:rsidRDefault="00C42052" w:rsidP="00C42052">
      <w:pPr>
        <w:ind w:left="-709" w:firstLine="720"/>
        <w:jc w:val="both"/>
        <w:rPr>
          <w:b w:val="0"/>
          <w:sz w:val="22"/>
          <w:szCs w:val="22"/>
        </w:rPr>
      </w:pPr>
    </w:p>
    <w:p w:rsidR="00C42052" w:rsidRDefault="00C42052" w:rsidP="00C42052">
      <w:pPr>
        <w:ind w:left="-709"/>
        <w:rPr>
          <w:b w:val="0"/>
          <w:sz w:val="22"/>
          <w:szCs w:val="22"/>
        </w:rPr>
      </w:pPr>
      <w:r>
        <w:rPr>
          <w:b w:val="0"/>
          <w:sz w:val="22"/>
          <w:szCs w:val="22"/>
        </w:rPr>
        <w:t>Se desemnează candidaturile pentru funcţia de membru cu drept de vot deliberativ în componenţa birourilor electorale ale secţiilor de votare Floreşti din partea Consiliului orăşenesc, după cum urmează:</w:t>
      </w:r>
    </w:p>
    <w:p w:rsidR="00C42052" w:rsidRDefault="00C42052" w:rsidP="00C42052">
      <w:pPr>
        <w:ind w:left="360"/>
        <w:jc w:val="center"/>
        <w:rPr>
          <w:b w:val="0"/>
          <w:sz w:val="22"/>
          <w:szCs w:val="22"/>
          <w:u w:val="single"/>
          <w:lang w:val="ro-MO"/>
        </w:rPr>
      </w:pPr>
    </w:p>
    <w:p w:rsidR="00C42052" w:rsidRDefault="00C42052" w:rsidP="00C42052">
      <w:pPr>
        <w:ind w:left="360"/>
        <w:jc w:val="center"/>
        <w:rPr>
          <w:b w:val="0"/>
          <w:sz w:val="22"/>
          <w:szCs w:val="22"/>
          <w:u w:val="single"/>
          <w:lang w:val="ro-MO"/>
        </w:rPr>
      </w:pPr>
      <w:r>
        <w:rPr>
          <w:b w:val="0"/>
          <w:sz w:val="22"/>
          <w:szCs w:val="22"/>
          <w:u w:val="single"/>
          <w:lang w:val="ro-MO"/>
        </w:rPr>
        <w:t>1.Biroul electoral al secţiei de votare Floreşti nr. 1</w:t>
      </w:r>
    </w:p>
    <w:tbl>
      <w:tblPr>
        <w:tblpPr w:leftFromText="180" w:rightFromText="180" w:vertAnchor="page" w:horzAnchor="margin" w:tblpXSpec="center" w:tblpY="7351"/>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810"/>
        <w:gridCol w:w="1678"/>
        <w:gridCol w:w="2610"/>
        <w:gridCol w:w="2269"/>
      </w:tblGrid>
      <w:tr w:rsidR="00C42052" w:rsidTr="00C42052">
        <w:trPr>
          <w:trHeight w:val="269"/>
        </w:trPr>
        <w:tc>
          <w:tcPr>
            <w:tcW w:w="567"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Nr.</w:t>
            </w:r>
          </w:p>
        </w:tc>
        <w:tc>
          <w:tcPr>
            <w:tcW w:w="1701"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Nume/Prenume</w:t>
            </w:r>
          </w:p>
        </w:tc>
        <w:tc>
          <w:tcPr>
            <w:tcW w:w="1809"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Specialitate/Profesie</w:t>
            </w:r>
          </w:p>
        </w:tc>
        <w:tc>
          <w:tcPr>
            <w:tcW w:w="1678"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Funcţie</w:t>
            </w:r>
          </w:p>
        </w:tc>
        <w:tc>
          <w:tcPr>
            <w:tcW w:w="2609"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Loc de muncă</w:t>
            </w:r>
          </w:p>
        </w:tc>
        <w:tc>
          <w:tcPr>
            <w:tcW w:w="2268"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Telefon</w:t>
            </w:r>
          </w:p>
        </w:tc>
      </w:tr>
      <w:tr w:rsidR="00C42052" w:rsidTr="00C42052">
        <w:trPr>
          <w:trHeight w:val="269"/>
        </w:trPr>
        <w:tc>
          <w:tcPr>
            <w:tcW w:w="567"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Moscalciuc Tudor</w:t>
            </w:r>
          </w:p>
        </w:tc>
        <w:tc>
          <w:tcPr>
            <w:tcW w:w="1809"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Lucrător cultural</w:t>
            </w:r>
          </w:p>
        </w:tc>
        <w:tc>
          <w:tcPr>
            <w:tcW w:w="1678"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Amenajator teritoriu</w:t>
            </w:r>
          </w:p>
        </w:tc>
        <w:tc>
          <w:tcPr>
            <w:tcW w:w="2609"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SA,,Servicii Salubrizare”</w:t>
            </w:r>
          </w:p>
        </w:tc>
        <w:tc>
          <w:tcPr>
            <w:tcW w:w="2268" w:type="dxa"/>
            <w:tcBorders>
              <w:top w:val="single" w:sz="4" w:space="0" w:color="auto"/>
              <w:left w:val="single" w:sz="4" w:space="0" w:color="auto"/>
              <w:bottom w:val="single" w:sz="4" w:space="0" w:color="auto"/>
              <w:right w:val="single" w:sz="4" w:space="0" w:color="auto"/>
            </w:tcBorders>
            <w:hideMark/>
          </w:tcPr>
          <w:p w:rsidR="00C42052" w:rsidRDefault="00C42052">
            <w:pPr>
              <w:rPr>
                <w:sz w:val="22"/>
              </w:rPr>
            </w:pPr>
            <w:r>
              <w:rPr>
                <w:sz w:val="22"/>
              </w:rPr>
              <w:t>025021873</w:t>
            </w:r>
          </w:p>
          <w:p w:rsidR="00C42052" w:rsidRDefault="00C42052">
            <w:pPr>
              <w:rPr>
                <w:sz w:val="22"/>
                <w:szCs w:val="22"/>
              </w:rPr>
            </w:pPr>
            <w:r>
              <w:rPr>
                <w:sz w:val="22"/>
              </w:rPr>
              <w:t>068119163</w:t>
            </w:r>
          </w:p>
        </w:tc>
      </w:tr>
      <w:tr w:rsidR="00C42052" w:rsidTr="00C42052">
        <w:trPr>
          <w:trHeight w:val="269"/>
        </w:trPr>
        <w:tc>
          <w:tcPr>
            <w:tcW w:w="567"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Cibotaru Viorica</w:t>
            </w:r>
          </w:p>
        </w:tc>
        <w:tc>
          <w:tcPr>
            <w:tcW w:w="1809"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Educator</w:t>
            </w:r>
          </w:p>
        </w:tc>
        <w:tc>
          <w:tcPr>
            <w:tcW w:w="1678"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Educator</w:t>
            </w:r>
          </w:p>
        </w:tc>
        <w:tc>
          <w:tcPr>
            <w:tcW w:w="2609"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Grădiniţa 9</w:t>
            </w:r>
          </w:p>
        </w:tc>
        <w:tc>
          <w:tcPr>
            <w:tcW w:w="2268"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069414568</w:t>
            </w:r>
          </w:p>
          <w:p w:rsidR="00C42052" w:rsidRDefault="00C42052">
            <w:pPr>
              <w:jc w:val="both"/>
              <w:rPr>
                <w:sz w:val="22"/>
                <w:szCs w:val="22"/>
              </w:rPr>
            </w:pPr>
            <w:r>
              <w:rPr>
                <w:sz w:val="22"/>
                <w:szCs w:val="22"/>
              </w:rPr>
              <w:t>025021707</w:t>
            </w:r>
          </w:p>
        </w:tc>
      </w:tr>
      <w:tr w:rsidR="00C42052" w:rsidTr="00C42052">
        <w:trPr>
          <w:trHeight w:val="269"/>
        </w:trPr>
        <w:tc>
          <w:tcPr>
            <w:tcW w:w="567"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Popa Valentina</w:t>
            </w:r>
          </w:p>
        </w:tc>
        <w:tc>
          <w:tcPr>
            <w:tcW w:w="1809"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Asistentă medicală</w:t>
            </w:r>
          </w:p>
        </w:tc>
        <w:tc>
          <w:tcPr>
            <w:tcW w:w="1678"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Asistentă medicală</w:t>
            </w:r>
          </w:p>
        </w:tc>
        <w:tc>
          <w:tcPr>
            <w:tcW w:w="2609"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Spitalul Raional</w:t>
            </w:r>
          </w:p>
        </w:tc>
        <w:tc>
          <w:tcPr>
            <w:tcW w:w="2268"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069809703</w:t>
            </w:r>
          </w:p>
          <w:p w:rsidR="00C42052" w:rsidRDefault="00C42052">
            <w:pPr>
              <w:ind w:right="-732"/>
              <w:jc w:val="both"/>
              <w:rPr>
                <w:sz w:val="22"/>
                <w:szCs w:val="22"/>
              </w:rPr>
            </w:pPr>
            <w:r>
              <w:rPr>
                <w:sz w:val="22"/>
                <w:szCs w:val="22"/>
              </w:rPr>
              <w:t>025020203</w:t>
            </w:r>
          </w:p>
        </w:tc>
      </w:tr>
      <w:tr w:rsidR="00C42052" w:rsidTr="00C42052">
        <w:trPr>
          <w:trHeight w:val="269"/>
        </w:trPr>
        <w:tc>
          <w:tcPr>
            <w:tcW w:w="567"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R</w:t>
            </w:r>
          </w:p>
        </w:tc>
        <w:tc>
          <w:tcPr>
            <w:tcW w:w="1701"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sz w:val="22"/>
                <w:szCs w:val="22"/>
                <w:lang w:val="ro-MO"/>
              </w:rPr>
            </w:pPr>
            <w:r>
              <w:rPr>
                <w:b w:val="0"/>
                <w:sz w:val="22"/>
                <w:szCs w:val="22"/>
                <w:lang w:val="ro-MO"/>
              </w:rPr>
              <w:t>E</w:t>
            </w:r>
          </w:p>
        </w:tc>
        <w:tc>
          <w:tcPr>
            <w:tcW w:w="1809"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sz w:val="22"/>
                <w:szCs w:val="22"/>
              </w:rPr>
            </w:pPr>
            <w:r>
              <w:rPr>
                <w:b w:val="0"/>
                <w:sz w:val="22"/>
                <w:szCs w:val="22"/>
              </w:rPr>
              <w:t>Z</w:t>
            </w:r>
          </w:p>
        </w:tc>
        <w:tc>
          <w:tcPr>
            <w:tcW w:w="1678"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sz w:val="22"/>
                <w:szCs w:val="22"/>
              </w:rPr>
            </w:pPr>
            <w:r>
              <w:rPr>
                <w:b w:val="0"/>
                <w:sz w:val="22"/>
                <w:szCs w:val="22"/>
              </w:rPr>
              <w:t>E</w:t>
            </w:r>
          </w:p>
        </w:tc>
        <w:tc>
          <w:tcPr>
            <w:tcW w:w="2609"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sz w:val="22"/>
                <w:szCs w:val="22"/>
              </w:rPr>
            </w:pPr>
            <w:r>
              <w:rPr>
                <w:b w:val="0"/>
                <w:sz w:val="22"/>
                <w:szCs w:val="22"/>
              </w:rPr>
              <w:t>R</w:t>
            </w:r>
          </w:p>
        </w:tc>
        <w:tc>
          <w:tcPr>
            <w:tcW w:w="2268"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V                       Ă</w:t>
            </w:r>
          </w:p>
        </w:tc>
      </w:tr>
      <w:tr w:rsidR="00C42052" w:rsidTr="00C42052">
        <w:trPr>
          <w:trHeight w:val="269"/>
        </w:trPr>
        <w:tc>
          <w:tcPr>
            <w:tcW w:w="567"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Ivanes Eugeniu</w:t>
            </w:r>
          </w:p>
        </w:tc>
        <w:tc>
          <w:tcPr>
            <w:tcW w:w="1809"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Ecologie</w:t>
            </w:r>
          </w:p>
        </w:tc>
        <w:tc>
          <w:tcPr>
            <w:tcW w:w="1678"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Manager proiect</w:t>
            </w:r>
          </w:p>
        </w:tc>
        <w:tc>
          <w:tcPr>
            <w:tcW w:w="2609"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GIZ</w:t>
            </w:r>
          </w:p>
        </w:tc>
        <w:tc>
          <w:tcPr>
            <w:tcW w:w="2268"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069945060</w:t>
            </w:r>
          </w:p>
        </w:tc>
      </w:tr>
      <w:tr w:rsidR="00C42052" w:rsidTr="00C42052">
        <w:trPr>
          <w:trHeight w:val="269"/>
        </w:trPr>
        <w:tc>
          <w:tcPr>
            <w:tcW w:w="567"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Văscăuţan Gherman</w:t>
            </w:r>
          </w:p>
        </w:tc>
        <w:tc>
          <w:tcPr>
            <w:tcW w:w="1809"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Tehnic mecanic</w:t>
            </w:r>
          </w:p>
        </w:tc>
        <w:tc>
          <w:tcPr>
            <w:tcW w:w="1678"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w:t>
            </w:r>
          </w:p>
        </w:tc>
        <w:tc>
          <w:tcPr>
            <w:tcW w:w="2609"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pensionar</w:t>
            </w:r>
          </w:p>
        </w:tc>
        <w:tc>
          <w:tcPr>
            <w:tcW w:w="2268"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069351149</w:t>
            </w:r>
          </w:p>
        </w:tc>
      </w:tr>
      <w:tr w:rsidR="00C42052" w:rsidTr="00C42052">
        <w:trPr>
          <w:trHeight w:val="269"/>
        </w:trPr>
        <w:tc>
          <w:tcPr>
            <w:tcW w:w="567"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Morgun Mariana</w:t>
            </w:r>
          </w:p>
        </w:tc>
        <w:tc>
          <w:tcPr>
            <w:tcW w:w="1809"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Asistentă socială</w:t>
            </w:r>
          </w:p>
        </w:tc>
        <w:tc>
          <w:tcPr>
            <w:tcW w:w="1678"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Asistent comunitar</w:t>
            </w:r>
          </w:p>
        </w:tc>
        <w:tc>
          <w:tcPr>
            <w:tcW w:w="2609"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Asistenţă socială</w:t>
            </w:r>
          </w:p>
        </w:tc>
        <w:tc>
          <w:tcPr>
            <w:tcW w:w="2268"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069997385</w:t>
            </w:r>
          </w:p>
        </w:tc>
      </w:tr>
    </w:tbl>
    <w:p w:rsidR="00C42052" w:rsidRDefault="00C42052" w:rsidP="00C42052">
      <w:pPr>
        <w:ind w:left="360"/>
        <w:jc w:val="center"/>
        <w:rPr>
          <w:b w:val="0"/>
          <w:sz w:val="22"/>
          <w:szCs w:val="22"/>
          <w:u w:val="single"/>
          <w:lang w:val="ro-MO"/>
        </w:rPr>
      </w:pPr>
      <w:r>
        <w:rPr>
          <w:b w:val="0"/>
          <w:sz w:val="22"/>
          <w:szCs w:val="22"/>
          <w:lang w:val="ro-MO"/>
        </w:rPr>
        <w:t>2.</w:t>
      </w:r>
      <w:r>
        <w:rPr>
          <w:b w:val="0"/>
          <w:sz w:val="22"/>
          <w:szCs w:val="22"/>
          <w:u w:val="single"/>
          <w:lang w:val="ro-MO"/>
        </w:rPr>
        <w:t xml:space="preserve"> Biroul electoral al secţiei de votare Floreşti nr. 2</w:t>
      </w:r>
    </w:p>
    <w:tbl>
      <w:tblPr>
        <w:tblpPr w:leftFromText="180" w:rightFromText="180" w:vertAnchor="page" w:horzAnchor="margin" w:tblpXSpec="center" w:tblpY="12031"/>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
        <w:gridCol w:w="1815"/>
        <w:gridCol w:w="2251"/>
        <w:gridCol w:w="1762"/>
        <w:gridCol w:w="3020"/>
        <w:gridCol w:w="1406"/>
      </w:tblGrid>
      <w:tr w:rsidR="00C42052" w:rsidTr="00C42052">
        <w:trPr>
          <w:trHeight w:val="269"/>
        </w:trPr>
        <w:tc>
          <w:tcPr>
            <w:tcW w:w="571" w:type="dxa"/>
            <w:gridSpan w:val="2"/>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Nr.</w:t>
            </w:r>
          </w:p>
        </w:tc>
        <w:tc>
          <w:tcPr>
            <w:tcW w:w="181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Nume/Prenume</w:t>
            </w:r>
          </w:p>
        </w:tc>
        <w:tc>
          <w:tcPr>
            <w:tcW w:w="2251"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Specialitate/Profesie</w:t>
            </w:r>
          </w:p>
        </w:tc>
        <w:tc>
          <w:tcPr>
            <w:tcW w:w="176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Funcţie</w:t>
            </w:r>
          </w:p>
        </w:tc>
        <w:tc>
          <w:tcPr>
            <w:tcW w:w="3020"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Loc de muncă</w:t>
            </w:r>
          </w:p>
        </w:tc>
        <w:tc>
          <w:tcPr>
            <w:tcW w:w="1406"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Telefon</w:t>
            </w:r>
          </w:p>
        </w:tc>
      </w:tr>
      <w:tr w:rsidR="00C42052" w:rsidTr="00C42052">
        <w:trPr>
          <w:trHeight w:val="269"/>
        </w:trPr>
        <w:tc>
          <w:tcPr>
            <w:tcW w:w="534"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1</w:t>
            </w:r>
          </w:p>
        </w:tc>
        <w:tc>
          <w:tcPr>
            <w:tcW w:w="1852" w:type="dxa"/>
            <w:gridSpan w:val="2"/>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Catruc Irina</w:t>
            </w:r>
          </w:p>
        </w:tc>
        <w:tc>
          <w:tcPr>
            <w:tcW w:w="2251"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Pedagog</w:t>
            </w:r>
          </w:p>
        </w:tc>
        <w:tc>
          <w:tcPr>
            <w:tcW w:w="176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Maistru</w:t>
            </w:r>
          </w:p>
        </w:tc>
        <w:tc>
          <w:tcPr>
            <w:tcW w:w="3020"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SA,,Servicii Comunale Floreşti”</w:t>
            </w:r>
          </w:p>
        </w:tc>
        <w:tc>
          <w:tcPr>
            <w:tcW w:w="1406"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rPr>
              <w:t>069777826</w:t>
            </w:r>
          </w:p>
        </w:tc>
      </w:tr>
      <w:tr w:rsidR="00C42052" w:rsidTr="00C42052">
        <w:trPr>
          <w:trHeight w:val="269"/>
        </w:trPr>
        <w:tc>
          <w:tcPr>
            <w:tcW w:w="534"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2</w:t>
            </w:r>
          </w:p>
        </w:tc>
        <w:tc>
          <w:tcPr>
            <w:tcW w:w="1852" w:type="dxa"/>
            <w:gridSpan w:val="2"/>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Rogali Liubovi</w:t>
            </w:r>
          </w:p>
        </w:tc>
        <w:tc>
          <w:tcPr>
            <w:tcW w:w="2251"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şomer</w:t>
            </w:r>
          </w:p>
        </w:tc>
        <w:tc>
          <w:tcPr>
            <w:tcW w:w="176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w:t>
            </w:r>
          </w:p>
        </w:tc>
        <w:tc>
          <w:tcPr>
            <w:tcW w:w="3020"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w:t>
            </w:r>
          </w:p>
        </w:tc>
        <w:tc>
          <w:tcPr>
            <w:tcW w:w="1406"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068314580</w:t>
            </w:r>
          </w:p>
        </w:tc>
      </w:tr>
      <w:tr w:rsidR="00C42052" w:rsidTr="00C42052">
        <w:trPr>
          <w:trHeight w:val="269"/>
        </w:trPr>
        <w:tc>
          <w:tcPr>
            <w:tcW w:w="534"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3</w:t>
            </w:r>
          </w:p>
        </w:tc>
        <w:tc>
          <w:tcPr>
            <w:tcW w:w="1852" w:type="dxa"/>
            <w:gridSpan w:val="2"/>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Doţac Tatiana</w:t>
            </w:r>
          </w:p>
        </w:tc>
        <w:tc>
          <w:tcPr>
            <w:tcW w:w="2251"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Tehnician</w:t>
            </w:r>
          </w:p>
        </w:tc>
        <w:tc>
          <w:tcPr>
            <w:tcW w:w="176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Operator</w:t>
            </w:r>
          </w:p>
        </w:tc>
        <w:tc>
          <w:tcPr>
            <w:tcW w:w="3020"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SRL,,FlorGaz”</w:t>
            </w:r>
          </w:p>
        </w:tc>
        <w:tc>
          <w:tcPr>
            <w:tcW w:w="1406"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069219137</w:t>
            </w:r>
          </w:p>
        </w:tc>
      </w:tr>
      <w:tr w:rsidR="00C42052" w:rsidTr="00C42052">
        <w:trPr>
          <w:trHeight w:val="269"/>
        </w:trPr>
        <w:tc>
          <w:tcPr>
            <w:tcW w:w="534"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R</w:t>
            </w:r>
          </w:p>
        </w:tc>
        <w:tc>
          <w:tcPr>
            <w:tcW w:w="1852" w:type="dxa"/>
            <w:gridSpan w:val="2"/>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sz w:val="22"/>
                <w:szCs w:val="22"/>
                <w:lang w:val="ro-MO"/>
              </w:rPr>
            </w:pPr>
            <w:r>
              <w:rPr>
                <w:b w:val="0"/>
                <w:sz w:val="22"/>
                <w:szCs w:val="22"/>
                <w:lang w:val="ro-MO"/>
              </w:rPr>
              <w:t>E</w:t>
            </w:r>
          </w:p>
        </w:tc>
        <w:tc>
          <w:tcPr>
            <w:tcW w:w="2251"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sz w:val="22"/>
                <w:szCs w:val="22"/>
              </w:rPr>
            </w:pPr>
            <w:r>
              <w:rPr>
                <w:b w:val="0"/>
                <w:sz w:val="22"/>
                <w:szCs w:val="22"/>
              </w:rPr>
              <w:t>Z</w:t>
            </w:r>
          </w:p>
        </w:tc>
        <w:tc>
          <w:tcPr>
            <w:tcW w:w="1762"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sz w:val="22"/>
                <w:szCs w:val="22"/>
              </w:rPr>
            </w:pPr>
            <w:r>
              <w:rPr>
                <w:b w:val="0"/>
                <w:sz w:val="22"/>
                <w:szCs w:val="22"/>
              </w:rPr>
              <w:t>E</w:t>
            </w:r>
          </w:p>
        </w:tc>
        <w:tc>
          <w:tcPr>
            <w:tcW w:w="3020"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sz w:val="22"/>
                <w:szCs w:val="22"/>
              </w:rPr>
            </w:pPr>
            <w:r>
              <w:rPr>
                <w:b w:val="0"/>
                <w:sz w:val="22"/>
                <w:szCs w:val="22"/>
              </w:rPr>
              <w:t>R</w:t>
            </w:r>
          </w:p>
        </w:tc>
        <w:tc>
          <w:tcPr>
            <w:tcW w:w="1406" w:type="dxa"/>
            <w:tcBorders>
              <w:top w:val="single" w:sz="4" w:space="0" w:color="auto"/>
              <w:left w:val="single" w:sz="4" w:space="0" w:color="auto"/>
              <w:bottom w:val="single" w:sz="4" w:space="0" w:color="auto"/>
              <w:right w:val="single" w:sz="4" w:space="0" w:color="auto"/>
            </w:tcBorders>
            <w:hideMark/>
          </w:tcPr>
          <w:p w:rsidR="00C42052" w:rsidRDefault="00C42052">
            <w:pPr>
              <w:ind w:left="34"/>
              <w:rPr>
                <w:b w:val="0"/>
                <w:sz w:val="22"/>
                <w:szCs w:val="22"/>
              </w:rPr>
            </w:pPr>
            <w:r>
              <w:rPr>
                <w:b w:val="0"/>
                <w:sz w:val="22"/>
                <w:szCs w:val="22"/>
              </w:rPr>
              <w:t>V                              Ă</w:t>
            </w:r>
          </w:p>
        </w:tc>
      </w:tr>
      <w:tr w:rsidR="00C42052" w:rsidTr="00C42052">
        <w:trPr>
          <w:trHeight w:val="269"/>
        </w:trPr>
        <w:tc>
          <w:tcPr>
            <w:tcW w:w="534"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1</w:t>
            </w:r>
          </w:p>
        </w:tc>
        <w:tc>
          <w:tcPr>
            <w:tcW w:w="1852" w:type="dxa"/>
            <w:gridSpan w:val="2"/>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Pasincovschi Maria</w:t>
            </w:r>
          </w:p>
        </w:tc>
        <w:tc>
          <w:tcPr>
            <w:tcW w:w="2251"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educator</w:t>
            </w:r>
          </w:p>
        </w:tc>
        <w:tc>
          <w:tcPr>
            <w:tcW w:w="176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Revizor tehnic</w:t>
            </w:r>
          </w:p>
        </w:tc>
        <w:tc>
          <w:tcPr>
            <w:tcW w:w="3020"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SA,,Servicii comunale Floreşti”</w:t>
            </w:r>
          </w:p>
        </w:tc>
        <w:tc>
          <w:tcPr>
            <w:tcW w:w="1406"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025023248</w:t>
            </w:r>
          </w:p>
          <w:p w:rsidR="00C42052" w:rsidRDefault="00C42052">
            <w:pPr>
              <w:rPr>
                <w:sz w:val="22"/>
                <w:szCs w:val="22"/>
              </w:rPr>
            </w:pPr>
            <w:r>
              <w:rPr>
                <w:sz w:val="22"/>
                <w:szCs w:val="22"/>
              </w:rPr>
              <w:t>060143444</w:t>
            </w:r>
          </w:p>
        </w:tc>
      </w:tr>
      <w:tr w:rsidR="00C42052" w:rsidTr="00C42052">
        <w:trPr>
          <w:trHeight w:val="269"/>
        </w:trPr>
        <w:tc>
          <w:tcPr>
            <w:tcW w:w="534"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2</w:t>
            </w:r>
          </w:p>
        </w:tc>
        <w:tc>
          <w:tcPr>
            <w:tcW w:w="1852" w:type="dxa"/>
            <w:gridSpan w:val="2"/>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Bunescu Natalia</w:t>
            </w:r>
          </w:p>
        </w:tc>
        <w:tc>
          <w:tcPr>
            <w:tcW w:w="2251"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Studii medii, operator calculator</w:t>
            </w:r>
          </w:p>
        </w:tc>
        <w:tc>
          <w:tcPr>
            <w:tcW w:w="176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Pantentar</w:t>
            </w:r>
          </w:p>
        </w:tc>
        <w:tc>
          <w:tcPr>
            <w:tcW w:w="3020"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Piaţa Centrală</w:t>
            </w:r>
          </w:p>
        </w:tc>
        <w:tc>
          <w:tcPr>
            <w:tcW w:w="1406"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068507290</w:t>
            </w:r>
          </w:p>
        </w:tc>
      </w:tr>
      <w:tr w:rsidR="00C42052" w:rsidTr="00C42052">
        <w:trPr>
          <w:trHeight w:val="269"/>
        </w:trPr>
        <w:tc>
          <w:tcPr>
            <w:tcW w:w="534"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3</w:t>
            </w:r>
          </w:p>
        </w:tc>
        <w:tc>
          <w:tcPr>
            <w:tcW w:w="1852" w:type="dxa"/>
            <w:gridSpan w:val="2"/>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Mocan Mariana</w:t>
            </w:r>
          </w:p>
        </w:tc>
        <w:tc>
          <w:tcPr>
            <w:tcW w:w="2251"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Superioare,economist</w:t>
            </w:r>
          </w:p>
        </w:tc>
        <w:tc>
          <w:tcPr>
            <w:tcW w:w="176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Manager vînzări</w:t>
            </w:r>
          </w:p>
        </w:tc>
        <w:tc>
          <w:tcPr>
            <w:tcW w:w="3020"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Compania de turism,,SanAir”</w:t>
            </w:r>
          </w:p>
        </w:tc>
        <w:tc>
          <w:tcPr>
            <w:tcW w:w="1406"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069803024</w:t>
            </w:r>
          </w:p>
        </w:tc>
      </w:tr>
    </w:tbl>
    <w:p w:rsidR="00C42052" w:rsidRDefault="00C42052" w:rsidP="00C42052">
      <w:pPr>
        <w:jc w:val="both"/>
        <w:rPr>
          <w:sz w:val="22"/>
          <w:szCs w:val="22"/>
          <w:lang w:val="ro-MO"/>
        </w:rPr>
      </w:pPr>
    </w:p>
    <w:p w:rsidR="00C42052" w:rsidRDefault="00C42052" w:rsidP="00C42052">
      <w:pPr>
        <w:ind w:left="360"/>
        <w:jc w:val="center"/>
        <w:rPr>
          <w:b w:val="0"/>
          <w:sz w:val="22"/>
          <w:szCs w:val="22"/>
          <w:lang w:val="ro-MO"/>
        </w:rPr>
      </w:pPr>
    </w:p>
    <w:p w:rsidR="00C42052" w:rsidRDefault="00C42052" w:rsidP="00C42052">
      <w:pPr>
        <w:ind w:left="360"/>
        <w:jc w:val="center"/>
        <w:rPr>
          <w:b w:val="0"/>
          <w:sz w:val="22"/>
          <w:szCs w:val="22"/>
          <w:u w:val="single"/>
          <w:lang w:val="ro-MO"/>
        </w:rPr>
      </w:pPr>
      <w:r>
        <w:rPr>
          <w:b w:val="0"/>
          <w:sz w:val="22"/>
          <w:szCs w:val="22"/>
          <w:lang w:val="ro-MO"/>
        </w:rPr>
        <w:t>3.</w:t>
      </w:r>
      <w:r>
        <w:rPr>
          <w:b w:val="0"/>
          <w:sz w:val="22"/>
          <w:szCs w:val="22"/>
          <w:u w:val="single"/>
          <w:lang w:val="ro-MO"/>
        </w:rPr>
        <w:t xml:space="preserve"> Biroul electoral al secţiei de votare Floreşti nr. 3</w:t>
      </w:r>
    </w:p>
    <w:tbl>
      <w:tblPr>
        <w:tblW w:w="10468"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85"/>
        <w:gridCol w:w="2122"/>
        <w:gridCol w:w="2095"/>
        <w:gridCol w:w="2291"/>
        <w:gridCol w:w="1415"/>
      </w:tblGrid>
      <w:tr w:rsidR="00C42052" w:rsidTr="00C42052">
        <w:trPr>
          <w:trHeight w:val="269"/>
        </w:trPr>
        <w:tc>
          <w:tcPr>
            <w:tcW w:w="560"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Nr.</w:t>
            </w:r>
          </w:p>
        </w:tc>
        <w:tc>
          <w:tcPr>
            <w:tcW w:w="198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Nume/Prenume</w:t>
            </w:r>
          </w:p>
        </w:tc>
        <w:tc>
          <w:tcPr>
            <w:tcW w:w="212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Specialitate/Profesie</w:t>
            </w:r>
          </w:p>
        </w:tc>
        <w:tc>
          <w:tcPr>
            <w:tcW w:w="209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Funcţie</w:t>
            </w:r>
          </w:p>
        </w:tc>
        <w:tc>
          <w:tcPr>
            <w:tcW w:w="2291"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Loc de muncă</w:t>
            </w:r>
          </w:p>
        </w:tc>
        <w:tc>
          <w:tcPr>
            <w:tcW w:w="141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telefon</w:t>
            </w:r>
          </w:p>
        </w:tc>
      </w:tr>
      <w:tr w:rsidR="00C42052" w:rsidTr="00C42052">
        <w:trPr>
          <w:trHeight w:val="269"/>
        </w:trPr>
        <w:tc>
          <w:tcPr>
            <w:tcW w:w="560"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 xml:space="preserve">Burcă Ludmila </w:t>
            </w:r>
          </w:p>
        </w:tc>
        <w:tc>
          <w:tcPr>
            <w:tcW w:w="212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Regizor</w:t>
            </w:r>
          </w:p>
        </w:tc>
        <w:tc>
          <w:tcPr>
            <w:tcW w:w="209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Specialist cu masele</w:t>
            </w:r>
          </w:p>
        </w:tc>
        <w:tc>
          <w:tcPr>
            <w:tcW w:w="2291"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Casa de Cultură</w:t>
            </w:r>
          </w:p>
        </w:tc>
        <w:tc>
          <w:tcPr>
            <w:tcW w:w="141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069469055</w:t>
            </w:r>
          </w:p>
        </w:tc>
      </w:tr>
      <w:tr w:rsidR="00C42052" w:rsidTr="00C42052">
        <w:trPr>
          <w:trHeight w:val="269"/>
        </w:trPr>
        <w:tc>
          <w:tcPr>
            <w:tcW w:w="560"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2</w:t>
            </w:r>
          </w:p>
        </w:tc>
        <w:tc>
          <w:tcPr>
            <w:tcW w:w="198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Poleanschi Ludmila</w:t>
            </w:r>
          </w:p>
        </w:tc>
        <w:tc>
          <w:tcPr>
            <w:tcW w:w="212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pedagog</w:t>
            </w:r>
          </w:p>
        </w:tc>
        <w:tc>
          <w:tcPr>
            <w:tcW w:w="209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director</w:t>
            </w:r>
          </w:p>
        </w:tc>
        <w:tc>
          <w:tcPr>
            <w:tcW w:w="2291"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Grădiniţa nr.7</w:t>
            </w:r>
          </w:p>
        </w:tc>
        <w:tc>
          <w:tcPr>
            <w:tcW w:w="1415" w:type="dxa"/>
            <w:tcBorders>
              <w:top w:val="single" w:sz="4" w:space="0" w:color="auto"/>
              <w:left w:val="single" w:sz="4" w:space="0" w:color="auto"/>
              <w:bottom w:val="single" w:sz="4" w:space="0" w:color="auto"/>
              <w:right w:val="single" w:sz="4" w:space="0" w:color="auto"/>
            </w:tcBorders>
          </w:tcPr>
          <w:p w:rsidR="00C42052" w:rsidRDefault="00C42052">
            <w:pPr>
              <w:jc w:val="both"/>
              <w:rPr>
                <w:sz w:val="22"/>
                <w:szCs w:val="22"/>
              </w:rPr>
            </w:pPr>
          </w:p>
        </w:tc>
      </w:tr>
      <w:tr w:rsidR="00C42052" w:rsidTr="00C42052">
        <w:trPr>
          <w:trHeight w:val="269"/>
        </w:trPr>
        <w:tc>
          <w:tcPr>
            <w:tcW w:w="560"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3</w:t>
            </w:r>
          </w:p>
        </w:tc>
        <w:tc>
          <w:tcPr>
            <w:tcW w:w="198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Bîrsan Veronica</w:t>
            </w:r>
          </w:p>
        </w:tc>
        <w:tc>
          <w:tcPr>
            <w:tcW w:w="212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pedagog</w:t>
            </w:r>
          </w:p>
        </w:tc>
        <w:tc>
          <w:tcPr>
            <w:tcW w:w="209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pedagog</w:t>
            </w:r>
          </w:p>
        </w:tc>
        <w:tc>
          <w:tcPr>
            <w:tcW w:w="2291"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LT,,M.Eminescu”</w:t>
            </w:r>
          </w:p>
        </w:tc>
        <w:tc>
          <w:tcPr>
            <w:tcW w:w="141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068502003</w:t>
            </w:r>
          </w:p>
        </w:tc>
      </w:tr>
      <w:tr w:rsidR="00C42052" w:rsidTr="00C42052">
        <w:trPr>
          <w:trHeight w:val="269"/>
        </w:trPr>
        <w:tc>
          <w:tcPr>
            <w:tcW w:w="560"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R</w:t>
            </w:r>
          </w:p>
        </w:tc>
        <w:tc>
          <w:tcPr>
            <w:tcW w:w="1985"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sz w:val="22"/>
                <w:szCs w:val="22"/>
                <w:lang w:val="ro-MO"/>
              </w:rPr>
            </w:pPr>
            <w:r>
              <w:rPr>
                <w:b w:val="0"/>
                <w:sz w:val="22"/>
                <w:szCs w:val="22"/>
                <w:lang w:val="ro-MO"/>
              </w:rPr>
              <w:t>E</w:t>
            </w:r>
          </w:p>
        </w:tc>
        <w:tc>
          <w:tcPr>
            <w:tcW w:w="2122"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sz w:val="22"/>
                <w:szCs w:val="22"/>
              </w:rPr>
            </w:pPr>
            <w:r>
              <w:rPr>
                <w:b w:val="0"/>
                <w:sz w:val="22"/>
                <w:szCs w:val="22"/>
              </w:rPr>
              <w:t>Z</w:t>
            </w:r>
          </w:p>
        </w:tc>
        <w:tc>
          <w:tcPr>
            <w:tcW w:w="2095"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sz w:val="22"/>
                <w:szCs w:val="22"/>
              </w:rPr>
            </w:pPr>
            <w:r>
              <w:rPr>
                <w:b w:val="0"/>
                <w:sz w:val="22"/>
                <w:szCs w:val="22"/>
              </w:rPr>
              <w:t>E</w:t>
            </w:r>
          </w:p>
        </w:tc>
        <w:tc>
          <w:tcPr>
            <w:tcW w:w="2291"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sz w:val="22"/>
                <w:szCs w:val="22"/>
              </w:rPr>
            </w:pPr>
            <w:r>
              <w:rPr>
                <w:b w:val="0"/>
                <w:sz w:val="22"/>
                <w:szCs w:val="22"/>
              </w:rPr>
              <w:t>R</w:t>
            </w:r>
          </w:p>
        </w:tc>
        <w:tc>
          <w:tcPr>
            <w:tcW w:w="1415"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V               Ă</w:t>
            </w:r>
          </w:p>
        </w:tc>
      </w:tr>
      <w:tr w:rsidR="00C42052" w:rsidTr="00C42052">
        <w:trPr>
          <w:trHeight w:val="269"/>
        </w:trPr>
        <w:tc>
          <w:tcPr>
            <w:tcW w:w="560"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1</w:t>
            </w:r>
          </w:p>
        </w:tc>
        <w:tc>
          <w:tcPr>
            <w:tcW w:w="198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Zgardan Sergiu</w:t>
            </w:r>
          </w:p>
        </w:tc>
        <w:tc>
          <w:tcPr>
            <w:tcW w:w="212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management</w:t>
            </w:r>
          </w:p>
        </w:tc>
        <w:tc>
          <w:tcPr>
            <w:tcW w:w="209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Agent economic</w:t>
            </w:r>
          </w:p>
        </w:tc>
        <w:tc>
          <w:tcPr>
            <w:tcW w:w="2291"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SRL,,Bussines market”</w:t>
            </w:r>
          </w:p>
        </w:tc>
        <w:tc>
          <w:tcPr>
            <w:tcW w:w="1415" w:type="dxa"/>
            <w:tcBorders>
              <w:top w:val="single" w:sz="4" w:space="0" w:color="auto"/>
              <w:left w:val="single" w:sz="4" w:space="0" w:color="auto"/>
              <w:bottom w:val="single" w:sz="4" w:space="0" w:color="auto"/>
              <w:right w:val="single" w:sz="4" w:space="0" w:color="auto"/>
            </w:tcBorders>
          </w:tcPr>
          <w:p w:rsidR="00C42052" w:rsidRDefault="00C42052">
            <w:pPr>
              <w:jc w:val="both"/>
              <w:rPr>
                <w:sz w:val="22"/>
                <w:szCs w:val="22"/>
              </w:rPr>
            </w:pPr>
          </w:p>
        </w:tc>
      </w:tr>
      <w:tr w:rsidR="00C42052" w:rsidTr="00C42052">
        <w:trPr>
          <w:trHeight w:val="269"/>
        </w:trPr>
        <w:tc>
          <w:tcPr>
            <w:tcW w:w="560"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2</w:t>
            </w:r>
          </w:p>
        </w:tc>
        <w:tc>
          <w:tcPr>
            <w:tcW w:w="198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Zgardan Liuba</w:t>
            </w:r>
          </w:p>
        </w:tc>
        <w:tc>
          <w:tcPr>
            <w:tcW w:w="212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contabil</w:t>
            </w:r>
          </w:p>
        </w:tc>
        <w:tc>
          <w:tcPr>
            <w:tcW w:w="209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contabil</w:t>
            </w:r>
          </w:p>
        </w:tc>
        <w:tc>
          <w:tcPr>
            <w:tcW w:w="2291"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Primaria Floresti</w:t>
            </w:r>
          </w:p>
        </w:tc>
        <w:tc>
          <w:tcPr>
            <w:tcW w:w="141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025021856</w:t>
            </w:r>
          </w:p>
        </w:tc>
      </w:tr>
      <w:tr w:rsidR="00C42052" w:rsidTr="00C42052">
        <w:trPr>
          <w:trHeight w:val="269"/>
        </w:trPr>
        <w:tc>
          <w:tcPr>
            <w:tcW w:w="560"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3</w:t>
            </w:r>
          </w:p>
        </w:tc>
        <w:tc>
          <w:tcPr>
            <w:tcW w:w="198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Spataru Rodica</w:t>
            </w:r>
          </w:p>
        </w:tc>
        <w:tc>
          <w:tcPr>
            <w:tcW w:w="212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Pedagog</w:t>
            </w:r>
          </w:p>
        </w:tc>
        <w:tc>
          <w:tcPr>
            <w:tcW w:w="209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educator</w:t>
            </w:r>
          </w:p>
        </w:tc>
        <w:tc>
          <w:tcPr>
            <w:tcW w:w="2291"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Grădiniţa 2</w:t>
            </w:r>
          </w:p>
        </w:tc>
        <w:tc>
          <w:tcPr>
            <w:tcW w:w="141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060510151</w:t>
            </w:r>
          </w:p>
        </w:tc>
      </w:tr>
    </w:tbl>
    <w:p w:rsidR="00C42052" w:rsidRDefault="00C42052" w:rsidP="00C42052">
      <w:pPr>
        <w:ind w:left="360"/>
        <w:jc w:val="center"/>
        <w:rPr>
          <w:b w:val="0"/>
          <w:sz w:val="22"/>
          <w:szCs w:val="22"/>
          <w:lang w:val="ro-MO"/>
        </w:rPr>
      </w:pPr>
    </w:p>
    <w:p w:rsidR="00C42052" w:rsidRDefault="00C42052" w:rsidP="00C42052">
      <w:pPr>
        <w:ind w:left="360"/>
        <w:jc w:val="center"/>
        <w:rPr>
          <w:b w:val="0"/>
          <w:sz w:val="22"/>
          <w:szCs w:val="22"/>
          <w:lang w:val="ro-MO"/>
        </w:rPr>
      </w:pPr>
    </w:p>
    <w:p w:rsidR="00C42052" w:rsidRDefault="00C42052" w:rsidP="00C42052">
      <w:pPr>
        <w:ind w:left="360"/>
        <w:jc w:val="center"/>
        <w:rPr>
          <w:b w:val="0"/>
          <w:sz w:val="22"/>
          <w:szCs w:val="22"/>
          <w:u w:val="single"/>
          <w:lang w:val="ro-MO"/>
        </w:rPr>
      </w:pPr>
      <w:r>
        <w:rPr>
          <w:b w:val="0"/>
          <w:sz w:val="22"/>
          <w:szCs w:val="22"/>
          <w:lang w:val="ro-MO"/>
        </w:rPr>
        <w:t>4.</w:t>
      </w:r>
      <w:r>
        <w:rPr>
          <w:b w:val="0"/>
          <w:sz w:val="22"/>
          <w:szCs w:val="22"/>
          <w:u w:val="single"/>
          <w:lang w:val="ro-MO"/>
        </w:rPr>
        <w:t xml:space="preserve"> Biroul electoral al secţiei de votare Floreşti nr. 4</w:t>
      </w:r>
    </w:p>
    <w:tbl>
      <w:tblPr>
        <w:tblW w:w="10678"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896"/>
        <w:gridCol w:w="2122"/>
        <w:gridCol w:w="2443"/>
        <w:gridCol w:w="1975"/>
        <w:gridCol w:w="1693"/>
      </w:tblGrid>
      <w:tr w:rsidR="00C42052" w:rsidTr="00C42052">
        <w:trPr>
          <w:trHeight w:val="269"/>
        </w:trPr>
        <w:tc>
          <w:tcPr>
            <w:tcW w:w="549"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Nr.</w:t>
            </w:r>
          </w:p>
        </w:tc>
        <w:tc>
          <w:tcPr>
            <w:tcW w:w="1896"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Nume/Prenume</w:t>
            </w:r>
          </w:p>
        </w:tc>
        <w:tc>
          <w:tcPr>
            <w:tcW w:w="212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Specialitate/Profesie</w:t>
            </w:r>
          </w:p>
        </w:tc>
        <w:tc>
          <w:tcPr>
            <w:tcW w:w="244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Funcţie</w:t>
            </w:r>
          </w:p>
        </w:tc>
        <w:tc>
          <w:tcPr>
            <w:tcW w:w="1975"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Loc de muncă</w:t>
            </w:r>
          </w:p>
        </w:tc>
        <w:tc>
          <w:tcPr>
            <w:tcW w:w="169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telefon</w:t>
            </w:r>
          </w:p>
        </w:tc>
      </w:tr>
      <w:tr w:rsidR="00C42052" w:rsidTr="00C42052">
        <w:trPr>
          <w:trHeight w:val="269"/>
        </w:trPr>
        <w:tc>
          <w:tcPr>
            <w:tcW w:w="549"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1</w:t>
            </w:r>
          </w:p>
        </w:tc>
        <w:tc>
          <w:tcPr>
            <w:tcW w:w="1896"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Postolachi Nina</w:t>
            </w:r>
          </w:p>
        </w:tc>
        <w:tc>
          <w:tcPr>
            <w:tcW w:w="212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Pedagog</w:t>
            </w:r>
          </w:p>
        </w:tc>
        <w:tc>
          <w:tcPr>
            <w:tcW w:w="244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director</w:t>
            </w:r>
          </w:p>
        </w:tc>
        <w:tc>
          <w:tcPr>
            <w:tcW w:w="197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Grădiniţa nr.9</w:t>
            </w:r>
          </w:p>
        </w:tc>
        <w:tc>
          <w:tcPr>
            <w:tcW w:w="169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069905307</w:t>
            </w:r>
          </w:p>
        </w:tc>
      </w:tr>
      <w:tr w:rsidR="00C42052" w:rsidTr="00C42052">
        <w:trPr>
          <w:trHeight w:val="269"/>
        </w:trPr>
        <w:tc>
          <w:tcPr>
            <w:tcW w:w="549"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2</w:t>
            </w:r>
          </w:p>
        </w:tc>
        <w:tc>
          <w:tcPr>
            <w:tcW w:w="1896"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Ţurcan Tatiana</w:t>
            </w:r>
          </w:p>
        </w:tc>
        <w:tc>
          <w:tcPr>
            <w:tcW w:w="2122"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Amenajator spaţii verzi</w:t>
            </w:r>
          </w:p>
        </w:tc>
        <w:tc>
          <w:tcPr>
            <w:tcW w:w="2443"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Maistru servicii amenajare</w:t>
            </w:r>
          </w:p>
        </w:tc>
        <w:tc>
          <w:tcPr>
            <w:tcW w:w="197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SA,,Servicii Salubrizare”</w:t>
            </w:r>
          </w:p>
        </w:tc>
        <w:tc>
          <w:tcPr>
            <w:tcW w:w="169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025023420</w:t>
            </w:r>
          </w:p>
          <w:p w:rsidR="00C42052" w:rsidRDefault="00C42052">
            <w:pPr>
              <w:jc w:val="both"/>
              <w:rPr>
                <w:sz w:val="22"/>
                <w:szCs w:val="22"/>
              </w:rPr>
            </w:pPr>
            <w:r>
              <w:rPr>
                <w:sz w:val="22"/>
                <w:szCs w:val="22"/>
              </w:rPr>
              <w:t>069985123</w:t>
            </w:r>
          </w:p>
        </w:tc>
      </w:tr>
      <w:tr w:rsidR="00C42052" w:rsidTr="00C42052">
        <w:trPr>
          <w:trHeight w:val="269"/>
        </w:trPr>
        <w:tc>
          <w:tcPr>
            <w:tcW w:w="549"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3</w:t>
            </w:r>
          </w:p>
        </w:tc>
        <w:tc>
          <w:tcPr>
            <w:tcW w:w="1896"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Polisciuc Lilia</w:t>
            </w:r>
          </w:p>
        </w:tc>
        <w:tc>
          <w:tcPr>
            <w:tcW w:w="212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pedagog</w:t>
            </w:r>
          </w:p>
        </w:tc>
        <w:tc>
          <w:tcPr>
            <w:tcW w:w="244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pedagog</w:t>
            </w:r>
          </w:p>
        </w:tc>
        <w:tc>
          <w:tcPr>
            <w:tcW w:w="197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Scoala primara</w:t>
            </w:r>
          </w:p>
        </w:tc>
        <w:tc>
          <w:tcPr>
            <w:tcW w:w="169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060420440</w:t>
            </w:r>
          </w:p>
        </w:tc>
      </w:tr>
      <w:tr w:rsidR="00C42052" w:rsidTr="00C42052">
        <w:trPr>
          <w:trHeight w:val="269"/>
        </w:trPr>
        <w:tc>
          <w:tcPr>
            <w:tcW w:w="549"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R</w:t>
            </w:r>
          </w:p>
        </w:tc>
        <w:tc>
          <w:tcPr>
            <w:tcW w:w="1896"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sz w:val="22"/>
                <w:szCs w:val="22"/>
                <w:lang w:val="ro-MO"/>
              </w:rPr>
            </w:pPr>
            <w:r>
              <w:rPr>
                <w:b w:val="0"/>
                <w:sz w:val="22"/>
                <w:szCs w:val="22"/>
                <w:lang w:val="ro-MO"/>
              </w:rPr>
              <w:t>E</w:t>
            </w:r>
          </w:p>
        </w:tc>
        <w:tc>
          <w:tcPr>
            <w:tcW w:w="2122"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sz w:val="22"/>
                <w:szCs w:val="22"/>
              </w:rPr>
            </w:pPr>
            <w:r>
              <w:rPr>
                <w:b w:val="0"/>
                <w:sz w:val="22"/>
                <w:szCs w:val="22"/>
              </w:rPr>
              <w:t>Z</w:t>
            </w:r>
          </w:p>
        </w:tc>
        <w:tc>
          <w:tcPr>
            <w:tcW w:w="2443"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sz w:val="22"/>
                <w:szCs w:val="22"/>
              </w:rPr>
            </w:pPr>
            <w:r>
              <w:rPr>
                <w:b w:val="0"/>
                <w:sz w:val="22"/>
                <w:szCs w:val="22"/>
              </w:rPr>
              <w:t>E</w:t>
            </w:r>
          </w:p>
        </w:tc>
        <w:tc>
          <w:tcPr>
            <w:tcW w:w="1975"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sz w:val="22"/>
                <w:szCs w:val="22"/>
              </w:rPr>
            </w:pPr>
            <w:r>
              <w:rPr>
                <w:b w:val="0"/>
                <w:sz w:val="22"/>
                <w:szCs w:val="22"/>
              </w:rPr>
              <w:t>R</w:t>
            </w:r>
          </w:p>
        </w:tc>
        <w:tc>
          <w:tcPr>
            <w:tcW w:w="1693"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V                   Ă</w:t>
            </w:r>
          </w:p>
        </w:tc>
      </w:tr>
      <w:tr w:rsidR="00C42052" w:rsidTr="00C42052">
        <w:trPr>
          <w:trHeight w:val="269"/>
        </w:trPr>
        <w:tc>
          <w:tcPr>
            <w:tcW w:w="549"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1</w:t>
            </w:r>
          </w:p>
        </w:tc>
        <w:tc>
          <w:tcPr>
            <w:tcW w:w="1896"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Vicol Victoria</w:t>
            </w:r>
          </w:p>
        </w:tc>
        <w:tc>
          <w:tcPr>
            <w:tcW w:w="212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pedagog</w:t>
            </w:r>
          </w:p>
        </w:tc>
        <w:tc>
          <w:tcPr>
            <w:tcW w:w="2443"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Inspector pe resurse umane</w:t>
            </w:r>
          </w:p>
        </w:tc>
        <w:tc>
          <w:tcPr>
            <w:tcW w:w="1975"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SA,,Natur Bravo”</w:t>
            </w:r>
          </w:p>
        </w:tc>
        <w:tc>
          <w:tcPr>
            <w:tcW w:w="169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025021272</w:t>
            </w:r>
          </w:p>
        </w:tc>
      </w:tr>
      <w:tr w:rsidR="00C42052" w:rsidTr="00C42052">
        <w:trPr>
          <w:trHeight w:val="269"/>
        </w:trPr>
        <w:tc>
          <w:tcPr>
            <w:tcW w:w="549"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2</w:t>
            </w:r>
          </w:p>
        </w:tc>
        <w:tc>
          <w:tcPr>
            <w:tcW w:w="1896"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Soltan Liliana</w:t>
            </w:r>
          </w:p>
        </w:tc>
        <w:tc>
          <w:tcPr>
            <w:tcW w:w="212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jurist</w:t>
            </w:r>
          </w:p>
        </w:tc>
        <w:tc>
          <w:tcPr>
            <w:tcW w:w="244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psiholog</w:t>
            </w:r>
          </w:p>
        </w:tc>
        <w:tc>
          <w:tcPr>
            <w:tcW w:w="1975"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Centrul de asistenţă a copilului şi familiei</w:t>
            </w:r>
          </w:p>
        </w:tc>
        <w:tc>
          <w:tcPr>
            <w:tcW w:w="1693"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069481811</w:t>
            </w:r>
          </w:p>
        </w:tc>
      </w:tr>
      <w:tr w:rsidR="00C42052" w:rsidTr="00C42052">
        <w:trPr>
          <w:trHeight w:val="269"/>
        </w:trPr>
        <w:tc>
          <w:tcPr>
            <w:tcW w:w="549"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3</w:t>
            </w:r>
          </w:p>
        </w:tc>
        <w:tc>
          <w:tcPr>
            <w:tcW w:w="1896"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Malco Tatiana</w:t>
            </w:r>
          </w:p>
        </w:tc>
        <w:tc>
          <w:tcPr>
            <w:tcW w:w="2122"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Econnomist</w:t>
            </w:r>
          </w:p>
        </w:tc>
        <w:tc>
          <w:tcPr>
            <w:tcW w:w="2443"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poştaş</w:t>
            </w:r>
          </w:p>
        </w:tc>
        <w:tc>
          <w:tcPr>
            <w:tcW w:w="1975"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Poşta Moldovei</w:t>
            </w:r>
          </w:p>
        </w:tc>
        <w:tc>
          <w:tcPr>
            <w:tcW w:w="1693"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sz w:val="22"/>
                <w:szCs w:val="22"/>
              </w:rPr>
            </w:pPr>
            <w:r>
              <w:rPr>
                <w:sz w:val="22"/>
                <w:szCs w:val="22"/>
              </w:rPr>
              <w:t>025020087</w:t>
            </w:r>
          </w:p>
        </w:tc>
      </w:tr>
    </w:tbl>
    <w:p w:rsidR="00C42052" w:rsidRDefault="00C42052" w:rsidP="00C42052">
      <w:pPr>
        <w:ind w:left="360"/>
        <w:jc w:val="center"/>
        <w:rPr>
          <w:b w:val="0"/>
          <w:sz w:val="22"/>
          <w:szCs w:val="22"/>
          <w:lang w:val="ro-MO"/>
        </w:rPr>
      </w:pPr>
    </w:p>
    <w:p w:rsidR="00C42052" w:rsidRDefault="00C42052" w:rsidP="00C42052">
      <w:pPr>
        <w:ind w:left="360"/>
        <w:jc w:val="center"/>
        <w:rPr>
          <w:b w:val="0"/>
          <w:sz w:val="22"/>
          <w:szCs w:val="22"/>
          <w:lang w:val="ro-MO"/>
        </w:rPr>
      </w:pPr>
    </w:p>
    <w:p w:rsidR="00C42052" w:rsidRDefault="00C42052" w:rsidP="00C42052">
      <w:pPr>
        <w:ind w:left="360"/>
        <w:jc w:val="center"/>
        <w:rPr>
          <w:b w:val="0"/>
          <w:sz w:val="22"/>
          <w:szCs w:val="22"/>
          <w:u w:val="single"/>
          <w:lang w:val="ro-MO"/>
        </w:rPr>
      </w:pPr>
      <w:r>
        <w:rPr>
          <w:b w:val="0"/>
          <w:sz w:val="22"/>
          <w:szCs w:val="22"/>
          <w:lang w:val="ro-MO"/>
        </w:rPr>
        <w:t>5.</w:t>
      </w:r>
      <w:r>
        <w:rPr>
          <w:b w:val="0"/>
          <w:sz w:val="22"/>
          <w:szCs w:val="22"/>
          <w:u w:val="single"/>
          <w:lang w:val="ro-MO"/>
        </w:rPr>
        <w:t xml:space="preserve"> Biroul electoral al secţiei de votare Floreşti nr. 5</w:t>
      </w:r>
    </w:p>
    <w:tbl>
      <w:tblPr>
        <w:tblW w:w="1069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884"/>
        <w:gridCol w:w="2123"/>
        <w:gridCol w:w="1914"/>
        <w:gridCol w:w="2479"/>
        <w:gridCol w:w="1701"/>
      </w:tblGrid>
      <w:tr w:rsidR="00C42052" w:rsidTr="00C42052">
        <w:trPr>
          <w:trHeight w:val="269"/>
        </w:trPr>
        <w:tc>
          <w:tcPr>
            <w:tcW w:w="59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Nr.</w:t>
            </w:r>
          </w:p>
        </w:tc>
        <w:tc>
          <w:tcPr>
            <w:tcW w:w="1884"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Nume/Prenume</w:t>
            </w:r>
          </w:p>
        </w:tc>
        <w:tc>
          <w:tcPr>
            <w:tcW w:w="212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Specialitate/Profesie</w:t>
            </w:r>
          </w:p>
        </w:tc>
        <w:tc>
          <w:tcPr>
            <w:tcW w:w="1914"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Funcţie</w:t>
            </w:r>
          </w:p>
        </w:tc>
        <w:tc>
          <w:tcPr>
            <w:tcW w:w="2479"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Loc de muncă</w:t>
            </w:r>
          </w:p>
        </w:tc>
        <w:tc>
          <w:tcPr>
            <w:tcW w:w="1701"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Telefon</w:t>
            </w:r>
          </w:p>
        </w:tc>
      </w:tr>
      <w:tr w:rsidR="00C42052" w:rsidTr="00C42052">
        <w:trPr>
          <w:trHeight w:val="269"/>
        </w:trPr>
        <w:tc>
          <w:tcPr>
            <w:tcW w:w="59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1</w:t>
            </w:r>
          </w:p>
        </w:tc>
        <w:tc>
          <w:tcPr>
            <w:tcW w:w="1884"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Găluşcă Dumitru</w:t>
            </w:r>
          </w:p>
        </w:tc>
        <w:tc>
          <w:tcPr>
            <w:tcW w:w="212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Evaluator imobiliar</w:t>
            </w:r>
          </w:p>
        </w:tc>
        <w:tc>
          <w:tcPr>
            <w:tcW w:w="1914"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Inginer cadastral</w:t>
            </w:r>
          </w:p>
        </w:tc>
        <w:tc>
          <w:tcPr>
            <w:tcW w:w="2479"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Primăria Floreşti</w:t>
            </w:r>
          </w:p>
        </w:tc>
        <w:tc>
          <w:tcPr>
            <w:tcW w:w="1701"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078629429</w:t>
            </w:r>
          </w:p>
        </w:tc>
      </w:tr>
      <w:tr w:rsidR="00C42052" w:rsidTr="00C42052">
        <w:trPr>
          <w:trHeight w:val="269"/>
        </w:trPr>
        <w:tc>
          <w:tcPr>
            <w:tcW w:w="59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2</w:t>
            </w:r>
          </w:p>
        </w:tc>
        <w:tc>
          <w:tcPr>
            <w:tcW w:w="1884"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Stanchevici Svetlana</w:t>
            </w:r>
          </w:p>
        </w:tc>
        <w:tc>
          <w:tcPr>
            <w:tcW w:w="212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Conducător muzical</w:t>
            </w:r>
          </w:p>
        </w:tc>
        <w:tc>
          <w:tcPr>
            <w:tcW w:w="1914"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Conducător muzical</w:t>
            </w:r>
          </w:p>
        </w:tc>
        <w:tc>
          <w:tcPr>
            <w:tcW w:w="2479"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Grădiniţa nr.9</w:t>
            </w:r>
          </w:p>
        </w:tc>
        <w:tc>
          <w:tcPr>
            <w:tcW w:w="1701" w:type="dxa"/>
            <w:tcBorders>
              <w:top w:val="single" w:sz="4" w:space="0" w:color="auto"/>
              <w:left w:val="single" w:sz="4" w:space="0" w:color="auto"/>
              <w:bottom w:val="single" w:sz="4" w:space="0" w:color="auto"/>
              <w:right w:val="single" w:sz="4" w:space="0" w:color="auto"/>
            </w:tcBorders>
          </w:tcPr>
          <w:p w:rsidR="00C42052" w:rsidRDefault="00C42052">
            <w:pPr>
              <w:jc w:val="both"/>
              <w:rPr>
                <w:sz w:val="22"/>
                <w:szCs w:val="22"/>
              </w:rPr>
            </w:pPr>
          </w:p>
        </w:tc>
      </w:tr>
      <w:tr w:rsidR="00C42052" w:rsidTr="00C42052">
        <w:trPr>
          <w:trHeight w:val="269"/>
        </w:trPr>
        <w:tc>
          <w:tcPr>
            <w:tcW w:w="59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3</w:t>
            </w:r>
          </w:p>
        </w:tc>
        <w:tc>
          <w:tcPr>
            <w:tcW w:w="1884"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Puto Lilia</w:t>
            </w:r>
          </w:p>
        </w:tc>
        <w:tc>
          <w:tcPr>
            <w:tcW w:w="212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Jurist</w:t>
            </w:r>
          </w:p>
        </w:tc>
        <w:tc>
          <w:tcPr>
            <w:tcW w:w="1914"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Perceptor fiscal</w:t>
            </w:r>
          </w:p>
        </w:tc>
        <w:tc>
          <w:tcPr>
            <w:tcW w:w="2479"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Primăria Floreşti</w:t>
            </w:r>
          </w:p>
        </w:tc>
        <w:tc>
          <w:tcPr>
            <w:tcW w:w="1701"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069000775</w:t>
            </w:r>
          </w:p>
        </w:tc>
      </w:tr>
      <w:tr w:rsidR="00C42052" w:rsidTr="00C42052">
        <w:trPr>
          <w:trHeight w:val="269"/>
        </w:trPr>
        <w:tc>
          <w:tcPr>
            <w:tcW w:w="592"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R</w:t>
            </w:r>
          </w:p>
        </w:tc>
        <w:tc>
          <w:tcPr>
            <w:tcW w:w="1884"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sz w:val="22"/>
                <w:szCs w:val="22"/>
                <w:lang w:val="ro-MO"/>
              </w:rPr>
            </w:pPr>
            <w:r>
              <w:rPr>
                <w:b w:val="0"/>
                <w:sz w:val="22"/>
                <w:szCs w:val="22"/>
                <w:lang w:val="ro-MO"/>
              </w:rPr>
              <w:t>E</w:t>
            </w:r>
          </w:p>
        </w:tc>
        <w:tc>
          <w:tcPr>
            <w:tcW w:w="2123"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sz w:val="22"/>
                <w:szCs w:val="22"/>
              </w:rPr>
            </w:pPr>
            <w:r>
              <w:rPr>
                <w:b w:val="0"/>
                <w:sz w:val="22"/>
                <w:szCs w:val="22"/>
              </w:rPr>
              <w:t>Z</w:t>
            </w:r>
          </w:p>
        </w:tc>
        <w:tc>
          <w:tcPr>
            <w:tcW w:w="1914"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sz w:val="22"/>
                <w:szCs w:val="22"/>
              </w:rPr>
            </w:pPr>
            <w:r>
              <w:rPr>
                <w:b w:val="0"/>
                <w:sz w:val="22"/>
                <w:szCs w:val="22"/>
              </w:rPr>
              <w:t>E</w:t>
            </w:r>
          </w:p>
        </w:tc>
        <w:tc>
          <w:tcPr>
            <w:tcW w:w="2479" w:type="dxa"/>
            <w:tcBorders>
              <w:top w:val="single" w:sz="4" w:space="0" w:color="auto"/>
              <w:left w:val="single" w:sz="4" w:space="0" w:color="auto"/>
              <w:bottom w:val="single" w:sz="4" w:space="0" w:color="auto"/>
              <w:right w:val="single" w:sz="4" w:space="0" w:color="auto"/>
            </w:tcBorders>
            <w:hideMark/>
          </w:tcPr>
          <w:p w:rsidR="00C42052" w:rsidRDefault="00C42052">
            <w:pPr>
              <w:jc w:val="center"/>
              <w:rPr>
                <w:b w:val="0"/>
                <w:sz w:val="22"/>
                <w:szCs w:val="22"/>
              </w:rPr>
            </w:pPr>
            <w:r>
              <w:rPr>
                <w:b w:val="0"/>
                <w:sz w:val="22"/>
                <w:szCs w:val="22"/>
              </w:rPr>
              <w:t>R</w:t>
            </w:r>
          </w:p>
        </w:tc>
        <w:tc>
          <w:tcPr>
            <w:tcW w:w="1701" w:type="dxa"/>
            <w:tcBorders>
              <w:top w:val="single" w:sz="4" w:space="0" w:color="auto"/>
              <w:left w:val="single" w:sz="4" w:space="0" w:color="auto"/>
              <w:bottom w:val="single" w:sz="4" w:space="0" w:color="auto"/>
              <w:right w:val="single" w:sz="4" w:space="0" w:color="auto"/>
            </w:tcBorders>
            <w:hideMark/>
          </w:tcPr>
          <w:p w:rsidR="00C42052" w:rsidRDefault="00C42052">
            <w:pPr>
              <w:rPr>
                <w:b w:val="0"/>
                <w:sz w:val="22"/>
                <w:szCs w:val="22"/>
              </w:rPr>
            </w:pPr>
            <w:r>
              <w:rPr>
                <w:b w:val="0"/>
                <w:sz w:val="22"/>
                <w:szCs w:val="22"/>
              </w:rPr>
              <w:t>V                     Ă</w:t>
            </w:r>
          </w:p>
        </w:tc>
      </w:tr>
      <w:tr w:rsidR="00C42052" w:rsidTr="00C42052">
        <w:trPr>
          <w:trHeight w:val="269"/>
        </w:trPr>
        <w:tc>
          <w:tcPr>
            <w:tcW w:w="59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1</w:t>
            </w:r>
          </w:p>
        </w:tc>
        <w:tc>
          <w:tcPr>
            <w:tcW w:w="1884"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Colţa Silvia</w:t>
            </w:r>
          </w:p>
        </w:tc>
        <w:tc>
          <w:tcPr>
            <w:tcW w:w="212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pedagog</w:t>
            </w:r>
          </w:p>
        </w:tc>
        <w:tc>
          <w:tcPr>
            <w:tcW w:w="1914"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educator</w:t>
            </w:r>
          </w:p>
        </w:tc>
        <w:tc>
          <w:tcPr>
            <w:tcW w:w="2479"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Grădiniţa 2</w:t>
            </w:r>
          </w:p>
        </w:tc>
        <w:tc>
          <w:tcPr>
            <w:tcW w:w="1701"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069553157</w:t>
            </w:r>
          </w:p>
        </w:tc>
      </w:tr>
      <w:tr w:rsidR="00C42052" w:rsidTr="00C42052">
        <w:trPr>
          <w:trHeight w:val="269"/>
        </w:trPr>
        <w:tc>
          <w:tcPr>
            <w:tcW w:w="59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2</w:t>
            </w:r>
          </w:p>
        </w:tc>
        <w:tc>
          <w:tcPr>
            <w:tcW w:w="1884"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Falcă Valeriu</w:t>
            </w:r>
          </w:p>
        </w:tc>
        <w:tc>
          <w:tcPr>
            <w:tcW w:w="212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şofer</w:t>
            </w:r>
          </w:p>
        </w:tc>
        <w:tc>
          <w:tcPr>
            <w:tcW w:w="1914"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mecanic</w:t>
            </w:r>
          </w:p>
        </w:tc>
        <w:tc>
          <w:tcPr>
            <w:tcW w:w="2479"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SA,,Servicii Salubrizare</w:t>
            </w:r>
          </w:p>
        </w:tc>
        <w:tc>
          <w:tcPr>
            <w:tcW w:w="1701"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069972084</w:t>
            </w:r>
          </w:p>
        </w:tc>
      </w:tr>
      <w:tr w:rsidR="00C42052" w:rsidTr="00C42052">
        <w:trPr>
          <w:trHeight w:val="269"/>
        </w:trPr>
        <w:tc>
          <w:tcPr>
            <w:tcW w:w="592"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3</w:t>
            </w:r>
          </w:p>
        </w:tc>
        <w:tc>
          <w:tcPr>
            <w:tcW w:w="1884"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Tomşa Nelea</w:t>
            </w:r>
          </w:p>
        </w:tc>
        <w:tc>
          <w:tcPr>
            <w:tcW w:w="212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contabil</w:t>
            </w:r>
          </w:p>
        </w:tc>
        <w:tc>
          <w:tcPr>
            <w:tcW w:w="1914"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şomer</w:t>
            </w:r>
          </w:p>
        </w:tc>
        <w:tc>
          <w:tcPr>
            <w:tcW w:w="2479"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şomer</w:t>
            </w:r>
          </w:p>
        </w:tc>
        <w:tc>
          <w:tcPr>
            <w:tcW w:w="1701"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069457751</w:t>
            </w:r>
          </w:p>
        </w:tc>
      </w:tr>
    </w:tbl>
    <w:p w:rsidR="00C42052" w:rsidRDefault="00C42052" w:rsidP="00C42052">
      <w:pPr>
        <w:ind w:left="360"/>
        <w:jc w:val="center"/>
        <w:rPr>
          <w:b w:val="0"/>
          <w:sz w:val="22"/>
          <w:szCs w:val="22"/>
          <w:lang w:val="ro-MO"/>
        </w:rPr>
      </w:pPr>
    </w:p>
    <w:p w:rsidR="00C42052" w:rsidRDefault="00C42052" w:rsidP="00C42052">
      <w:pPr>
        <w:ind w:left="360"/>
        <w:jc w:val="center"/>
        <w:rPr>
          <w:b w:val="0"/>
          <w:sz w:val="22"/>
          <w:szCs w:val="22"/>
          <w:lang w:val="ro-MO"/>
        </w:rPr>
      </w:pPr>
    </w:p>
    <w:tbl>
      <w:tblPr>
        <w:tblpPr w:leftFromText="180" w:rightFromText="180" w:vertAnchor="text" w:horzAnchor="margin" w:tblpXSpec="center" w:tblpY="56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863"/>
        <w:gridCol w:w="2127"/>
        <w:gridCol w:w="2120"/>
        <w:gridCol w:w="2263"/>
        <w:gridCol w:w="1697"/>
      </w:tblGrid>
      <w:tr w:rsidR="00C42052" w:rsidTr="00C42052">
        <w:trPr>
          <w:trHeight w:val="269"/>
        </w:trPr>
        <w:tc>
          <w:tcPr>
            <w:tcW w:w="528"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Nr.</w:t>
            </w:r>
          </w:p>
        </w:tc>
        <w:tc>
          <w:tcPr>
            <w:tcW w:w="186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Nume/Prenume</w:t>
            </w:r>
          </w:p>
        </w:tc>
        <w:tc>
          <w:tcPr>
            <w:tcW w:w="2127"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Specialitate/Profesie</w:t>
            </w:r>
          </w:p>
        </w:tc>
        <w:tc>
          <w:tcPr>
            <w:tcW w:w="2120"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Funcţie</w:t>
            </w:r>
          </w:p>
        </w:tc>
        <w:tc>
          <w:tcPr>
            <w:tcW w:w="226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Loc de muncă</w:t>
            </w:r>
          </w:p>
        </w:tc>
        <w:tc>
          <w:tcPr>
            <w:tcW w:w="1697"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telefon</w:t>
            </w:r>
          </w:p>
        </w:tc>
      </w:tr>
      <w:tr w:rsidR="00C42052" w:rsidTr="00C42052">
        <w:trPr>
          <w:trHeight w:val="269"/>
        </w:trPr>
        <w:tc>
          <w:tcPr>
            <w:tcW w:w="528"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1</w:t>
            </w:r>
          </w:p>
        </w:tc>
        <w:tc>
          <w:tcPr>
            <w:tcW w:w="186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Bonari Diana</w:t>
            </w:r>
          </w:p>
        </w:tc>
        <w:tc>
          <w:tcPr>
            <w:tcW w:w="2127"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Management economie</w:t>
            </w:r>
          </w:p>
        </w:tc>
        <w:tc>
          <w:tcPr>
            <w:tcW w:w="2120"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Secretar administrativ</w:t>
            </w:r>
          </w:p>
        </w:tc>
        <w:tc>
          <w:tcPr>
            <w:tcW w:w="226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Primăria Floreşti</w:t>
            </w:r>
          </w:p>
        </w:tc>
        <w:tc>
          <w:tcPr>
            <w:tcW w:w="1697"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069956493</w:t>
            </w:r>
          </w:p>
        </w:tc>
      </w:tr>
      <w:tr w:rsidR="00C42052" w:rsidTr="00C42052">
        <w:trPr>
          <w:trHeight w:val="269"/>
        </w:trPr>
        <w:tc>
          <w:tcPr>
            <w:tcW w:w="528"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2</w:t>
            </w:r>
          </w:p>
        </w:tc>
        <w:tc>
          <w:tcPr>
            <w:tcW w:w="186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Singureanu Gabriela</w:t>
            </w:r>
          </w:p>
        </w:tc>
        <w:tc>
          <w:tcPr>
            <w:tcW w:w="2127"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Pedagog</w:t>
            </w:r>
          </w:p>
        </w:tc>
        <w:tc>
          <w:tcPr>
            <w:tcW w:w="2120"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Director</w:t>
            </w:r>
          </w:p>
        </w:tc>
        <w:tc>
          <w:tcPr>
            <w:tcW w:w="226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Grădiniţa nr.2</w:t>
            </w:r>
          </w:p>
        </w:tc>
        <w:tc>
          <w:tcPr>
            <w:tcW w:w="1697"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060455845</w:t>
            </w:r>
          </w:p>
        </w:tc>
      </w:tr>
      <w:tr w:rsidR="00C42052" w:rsidTr="00C42052">
        <w:trPr>
          <w:trHeight w:val="269"/>
        </w:trPr>
        <w:tc>
          <w:tcPr>
            <w:tcW w:w="528"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3</w:t>
            </w:r>
          </w:p>
        </w:tc>
        <w:tc>
          <w:tcPr>
            <w:tcW w:w="186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Furdui Diana</w:t>
            </w:r>
          </w:p>
        </w:tc>
        <w:tc>
          <w:tcPr>
            <w:tcW w:w="2127"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Pedagog</w:t>
            </w:r>
          </w:p>
        </w:tc>
        <w:tc>
          <w:tcPr>
            <w:tcW w:w="2120"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Pedagog</w:t>
            </w:r>
          </w:p>
        </w:tc>
        <w:tc>
          <w:tcPr>
            <w:tcW w:w="226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L.T,,M.Costin”</w:t>
            </w:r>
          </w:p>
        </w:tc>
        <w:tc>
          <w:tcPr>
            <w:tcW w:w="1697"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060147744</w:t>
            </w:r>
          </w:p>
        </w:tc>
      </w:tr>
      <w:tr w:rsidR="00C42052" w:rsidTr="00C42052">
        <w:trPr>
          <w:trHeight w:val="269"/>
        </w:trPr>
        <w:tc>
          <w:tcPr>
            <w:tcW w:w="528"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R</w:t>
            </w:r>
          </w:p>
        </w:tc>
        <w:tc>
          <w:tcPr>
            <w:tcW w:w="1863"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lang w:val="ro-MO"/>
              </w:rPr>
            </w:pPr>
            <w:r>
              <w:rPr>
                <w:b w:val="0"/>
                <w:sz w:val="22"/>
                <w:szCs w:val="22"/>
                <w:lang w:val="ro-MO"/>
              </w:rPr>
              <w:t>E</w:t>
            </w:r>
          </w:p>
        </w:tc>
        <w:tc>
          <w:tcPr>
            <w:tcW w:w="2127"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Z</w:t>
            </w:r>
          </w:p>
        </w:tc>
        <w:tc>
          <w:tcPr>
            <w:tcW w:w="2120"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E</w:t>
            </w:r>
          </w:p>
        </w:tc>
        <w:tc>
          <w:tcPr>
            <w:tcW w:w="2263"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R</w:t>
            </w:r>
          </w:p>
        </w:tc>
        <w:tc>
          <w:tcPr>
            <w:tcW w:w="1697" w:type="dxa"/>
            <w:tcBorders>
              <w:top w:val="single" w:sz="4" w:space="0" w:color="auto"/>
              <w:left w:val="single" w:sz="4" w:space="0" w:color="auto"/>
              <w:bottom w:val="single" w:sz="4" w:space="0" w:color="auto"/>
              <w:right w:val="single" w:sz="4" w:space="0" w:color="auto"/>
            </w:tcBorders>
            <w:hideMark/>
          </w:tcPr>
          <w:p w:rsidR="00C42052" w:rsidRDefault="00C42052">
            <w:pPr>
              <w:jc w:val="both"/>
              <w:rPr>
                <w:b w:val="0"/>
                <w:sz w:val="22"/>
                <w:szCs w:val="22"/>
              </w:rPr>
            </w:pPr>
            <w:r>
              <w:rPr>
                <w:b w:val="0"/>
                <w:sz w:val="22"/>
                <w:szCs w:val="22"/>
              </w:rPr>
              <w:t>V                   Ă</w:t>
            </w:r>
          </w:p>
        </w:tc>
      </w:tr>
      <w:tr w:rsidR="00C42052" w:rsidTr="00C42052">
        <w:trPr>
          <w:trHeight w:val="269"/>
        </w:trPr>
        <w:tc>
          <w:tcPr>
            <w:tcW w:w="528"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1</w:t>
            </w:r>
          </w:p>
        </w:tc>
        <w:tc>
          <w:tcPr>
            <w:tcW w:w="186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Paşa Cristina</w:t>
            </w:r>
          </w:p>
        </w:tc>
        <w:tc>
          <w:tcPr>
            <w:tcW w:w="2127"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Educator</w:t>
            </w:r>
          </w:p>
        </w:tc>
        <w:tc>
          <w:tcPr>
            <w:tcW w:w="2120"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Educator</w:t>
            </w:r>
          </w:p>
        </w:tc>
        <w:tc>
          <w:tcPr>
            <w:tcW w:w="226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Grădiniţa nr. 2</w:t>
            </w:r>
          </w:p>
        </w:tc>
        <w:tc>
          <w:tcPr>
            <w:tcW w:w="1697"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060288570</w:t>
            </w:r>
          </w:p>
        </w:tc>
      </w:tr>
      <w:tr w:rsidR="00C42052" w:rsidTr="00C42052">
        <w:trPr>
          <w:trHeight w:val="269"/>
        </w:trPr>
        <w:tc>
          <w:tcPr>
            <w:tcW w:w="528"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2</w:t>
            </w:r>
          </w:p>
        </w:tc>
        <w:tc>
          <w:tcPr>
            <w:tcW w:w="186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Savciuc Doina</w:t>
            </w:r>
          </w:p>
        </w:tc>
        <w:tc>
          <w:tcPr>
            <w:tcW w:w="2127"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Pedagog</w:t>
            </w:r>
          </w:p>
        </w:tc>
        <w:tc>
          <w:tcPr>
            <w:tcW w:w="2120"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Prof de informatică</w:t>
            </w:r>
          </w:p>
        </w:tc>
        <w:tc>
          <w:tcPr>
            <w:tcW w:w="226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L.T,,M.Costin”</w:t>
            </w:r>
          </w:p>
        </w:tc>
        <w:tc>
          <w:tcPr>
            <w:tcW w:w="1697"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025026433</w:t>
            </w:r>
          </w:p>
          <w:p w:rsidR="00C42052" w:rsidRDefault="00C42052">
            <w:pPr>
              <w:jc w:val="both"/>
              <w:rPr>
                <w:sz w:val="22"/>
                <w:szCs w:val="22"/>
              </w:rPr>
            </w:pPr>
            <w:r>
              <w:rPr>
                <w:sz w:val="22"/>
                <w:szCs w:val="22"/>
              </w:rPr>
              <w:t>068341783</w:t>
            </w:r>
          </w:p>
        </w:tc>
      </w:tr>
      <w:tr w:rsidR="00C42052" w:rsidTr="00C42052">
        <w:trPr>
          <w:trHeight w:val="269"/>
        </w:trPr>
        <w:tc>
          <w:tcPr>
            <w:tcW w:w="528"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3</w:t>
            </w:r>
          </w:p>
        </w:tc>
        <w:tc>
          <w:tcPr>
            <w:tcW w:w="186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lang w:val="ro-MO"/>
              </w:rPr>
            </w:pPr>
            <w:r>
              <w:rPr>
                <w:sz w:val="22"/>
                <w:szCs w:val="22"/>
                <w:lang w:val="ro-MO"/>
              </w:rPr>
              <w:t>Singureanu Ion</w:t>
            </w:r>
          </w:p>
        </w:tc>
        <w:tc>
          <w:tcPr>
            <w:tcW w:w="2127" w:type="dxa"/>
            <w:tcBorders>
              <w:top w:val="single" w:sz="4" w:space="0" w:color="auto"/>
              <w:left w:val="single" w:sz="4" w:space="0" w:color="auto"/>
              <w:bottom w:val="single" w:sz="4" w:space="0" w:color="auto"/>
              <w:right w:val="single" w:sz="4" w:space="0" w:color="auto"/>
            </w:tcBorders>
            <w:hideMark/>
          </w:tcPr>
          <w:p w:rsidR="00C42052" w:rsidRDefault="00C42052">
            <w:pPr>
              <w:rPr>
                <w:sz w:val="22"/>
                <w:szCs w:val="22"/>
              </w:rPr>
            </w:pPr>
            <w:r>
              <w:rPr>
                <w:sz w:val="22"/>
                <w:szCs w:val="22"/>
              </w:rPr>
              <w:t>Bussnes şi administrare</w:t>
            </w:r>
          </w:p>
        </w:tc>
        <w:tc>
          <w:tcPr>
            <w:tcW w:w="2120"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student</w:t>
            </w:r>
          </w:p>
        </w:tc>
        <w:tc>
          <w:tcPr>
            <w:tcW w:w="2263"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student</w:t>
            </w:r>
          </w:p>
        </w:tc>
        <w:tc>
          <w:tcPr>
            <w:tcW w:w="1697" w:type="dxa"/>
            <w:tcBorders>
              <w:top w:val="single" w:sz="4" w:space="0" w:color="auto"/>
              <w:left w:val="single" w:sz="4" w:space="0" w:color="auto"/>
              <w:bottom w:val="single" w:sz="4" w:space="0" w:color="auto"/>
              <w:right w:val="single" w:sz="4" w:space="0" w:color="auto"/>
            </w:tcBorders>
            <w:hideMark/>
          </w:tcPr>
          <w:p w:rsidR="00C42052" w:rsidRDefault="00C42052">
            <w:pPr>
              <w:jc w:val="both"/>
              <w:rPr>
                <w:sz w:val="22"/>
                <w:szCs w:val="22"/>
              </w:rPr>
            </w:pPr>
            <w:r>
              <w:rPr>
                <w:sz w:val="22"/>
                <w:szCs w:val="22"/>
              </w:rPr>
              <w:t>060455845</w:t>
            </w:r>
          </w:p>
        </w:tc>
      </w:tr>
    </w:tbl>
    <w:p w:rsidR="00C42052" w:rsidRDefault="00C42052" w:rsidP="00C42052">
      <w:pPr>
        <w:ind w:left="360"/>
        <w:jc w:val="center"/>
        <w:rPr>
          <w:b w:val="0"/>
          <w:sz w:val="22"/>
          <w:szCs w:val="22"/>
          <w:u w:val="single"/>
          <w:lang w:val="ro-MO"/>
        </w:rPr>
      </w:pPr>
      <w:r>
        <w:rPr>
          <w:b w:val="0"/>
          <w:sz w:val="22"/>
          <w:szCs w:val="22"/>
          <w:lang w:val="ro-MO"/>
        </w:rPr>
        <w:t>6.</w:t>
      </w:r>
      <w:r>
        <w:rPr>
          <w:b w:val="0"/>
          <w:sz w:val="22"/>
          <w:szCs w:val="22"/>
          <w:u w:val="single"/>
          <w:lang w:val="ro-MO"/>
        </w:rPr>
        <w:t xml:space="preserve"> Biroul electoral al secţiei de votare Floreşti nr. 6</w:t>
      </w:r>
    </w:p>
    <w:p w:rsidR="00C42052" w:rsidRDefault="00C42052" w:rsidP="00C42052">
      <w:pPr>
        <w:jc w:val="both"/>
        <w:rPr>
          <w:sz w:val="22"/>
          <w:szCs w:val="22"/>
          <w:lang w:val="ro-MO"/>
        </w:rPr>
      </w:pPr>
    </w:p>
    <w:p w:rsidR="00C42052" w:rsidRDefault="00C42052" w:rsidP="00C42052">
      <w:pPr>
        <w:ind w:left="-142"/>
        <w:jc w:val="both"/>
      </w:pPr>
      <w:r>
        <w:t>Dezbateri şi întrebări asupra proiectului:</w:t>
      </w:r>
    </w:p>
    <w:p w:rsidR="00C42052" w:rsidRDefault="00C42052" w:rsidP="00C42052">
      <w:pPr>
        <w:ind w:left="-142"/>
        <w:jc w:val="both"/>
        <w:rPr>
          <w:b w:val="0"/>
        </w:rPr>
      </w:pPr>
      <w:r>
        <w:lastRenderedPageBreak/>
        <w:t>Ţîbrigan Cristina:</w:t>
      </w:r>
      <w:r>
        <w:rPr>
          <w:b w:val="0"/>
        </w:rPr>
        <w:t xml:space="preserve"> vă aduc la cunoştinţă că Untu Ana din motive personale nu poate fi inclusa ca membru, iar în locul dumneaei propun candidatura doamnei Zgardan Liuba în sectorul 3, iar Morgun Mariana să fie inclusă la sectorul 1</w:t>
      </w:r>
    </w:p>
    <w:p w:rsidR="00C42052" w:rsidRDefault="00C42052" w:rsidP="00C42052">
      <w:pPr>
        <w:ind w:left="-142"/>
        <w:jc w:val="both"/>
        <w:rPr>
          <w:b w:val="0"/>
        </w:rPr>
      </w:pPr>
    </w:p>
    <w:p w:rsidR="00C42052" w:rsidRDefault="00C42052" w:rsidP="00C42052">
      <w:pPr>
        <w:jc w:val="both"/>
      </w:pPr>
      <w:r>
        <w:t>AU VOTAT:</w:t>
      </w:r>
    </w:p>
    <w:p w:rsidR="00C42052" w:rsidRDefault="00C42052" w:rsidP="00C42052">
      <w:pPr>
        <w:jc w:val="both"/>
        <w:rPr>
          <w:b w:val="0"/>
        </w:rPr>
      </w:pPr>
      <w:r>
        <w:rPr>
          <w:b w:val="0"/>
        </w:rPr>
        <w:t>Pentru – 16, împotrivă – 0; abţinut – 0.</w:t>
      </w:r>
    </w:p>
    <w:p w:rsidR="00C42052" w:rsidRDefault="00C42052" w:rsidP="00C42052">
      <w:pPr>
        <w:ind w:left="-142"/>
        <w:jc w:val="both"/>
        <w:rPr>
          <w:b w:val="0"/>
        </w:rPr>
      </w:pPr>
    </w:p>
    <w:p w:rsidR="00C42052" w:rsidRDefault="00C42052" w:rsidP="00C42052">
      <w:pPr>
        <w:jc w:val="both"/>
        <w:rPr>
          <w:b w:val="0"/>
        </w:rPr>
      </w:pPr>
      <w:r>
        <w:t>23.S-A EXAMINAT:</w:t>
      </w:r>
      <w:r>
        <w:rPr>
          <w:b w:val="0"/>
        </w:rPr>
        <w:t>Cu privire la transmiterea în gestiune a imobilului din str.M.Eminescu,194/c către SA ”Servicii Salubrizare Florești ,,</w:t>
      </w:r>
    </w:p>
    <w:p w:rsidR="00C42052" w:rsidRDefault="00C42052" w:rsidP="00C42052">
      <w:pPr>
        <w:rPr>
          <w:u w:val="single"/>
        </w:rPr>
      </w:pPr>
      <w:r>
        <w:rPr>
          <w:u w:val="single"/>
        </w:rPr>
        <w:t>Raportor:Petrova Liudmila, viceprimar</w:t>
      </w:r>
    </w:p>
    <w:p w:rsidR="00C42052" w:rsidRDefault="00C42052" w:rsidP="00C42052"/>
    <w:p w:rsidR="00C42052" w:rsidRDefault="00C42052" w:rsidP="00C42052">
      <w:pPr>
        <w:jc w:val="both"/>
      </w:pPr>
      <w:r>
        <w:rPr>
          <w:b w:val="0"/>
        </w:rPr>
        <w:t xml:space="preserve">                   În temeiul art.3(2), art.14(2), lit.b) al Legii nr. 436-XVI din 28.12.2006 privind administrația publică locală, art. 9(2), lit.b) și lit.h) al Legii privind administrarea și deetatizarea proprietății publice nr. 121-XVI din 04.05.2007, art.4(1), lit.g), Legea    nr. 435-XVI din 28.12.2006 privind descentralizarea administrativă, art.859-866 al Codului Civil al Republicii Moldova, p.13 al Regulamentului cu privire la modul de transmitere a întreprinderilor de stat, organizațiilor, instituțiilor, a subdiviziunilor lor, clădirilor, construcțiilor, mijloacelor fixe și altor active, aprobat prin Hotărîrea Guvernului Republicii Moldova nr.688 din 09.10.1995, Consiliul orășenesc </w:t>
      </w:r>
      <w:r>
        <w:t>Decide :</w:t>
      </w:r>
    </w:p>
    <w:p w:rsidR="00C42052" w:rsidRDefault="00C42052" w:rsidP="00C42052">
      <w:pPr>
        <w:jc w:val="both"/>
        <w:rPr>
          <w:b w:val="0"/>
        </w:rPr>
      </w:pPr>
    </w:p>
    <w:p w:rsidR="00C42052" w:rsidRDefault="00C42052" w:rsidP="00C42052">
      <w:pPr>
        <w:jc w:val="both"/>
        <w:rPr>
          <w:b w:val="0"/>
        </w:rPr>
      </w:pPr>
      <w:r>
        <w:rPr>
          <w:b w:val="0"/>
        </w:rPr>
        <w:t xml:space="preserve">     </w:t>
      </w:r>
      <w:r>
        <w:t xml:space="preserve">1. </w:t>
      </w:r>
      <w:r>
        <w:rPr>
          <w:b w:val="0"/>
        </w:rPr>
        <w:t xml:space="preserve">Se transmite SA ”Servicii salubrizare Florești ” în gestiune  imobilul (terenul) cu </w:t>
      </w:r>
      <w:r>
        <w:rPr>
          <w:b w:val="0"/>
          <w:i/>
          <w:szCs w:val="24"/>
        </w:rPr>
        <w:t xml:space="preserve">nr/c </w:t>
      </w:r>
      <w:r>
        <w:rPr>
          <w:b w:val="0"/>
          <w:i/>
          <w:color w:val="000000"/>
          <w:szCs w:val="24"/>
          <w:shd w:val="clear" w:color="auto" w:fill="EDF5FF"/>
        </w:rPr>
        <w:t>45012020118</w:t>
      </w:r>
      <w:r>
        <w:rPr>
          <w:b w:val="0"/>
        </w:rPr>
        <w:t xml:space="preserve"> și construcțiile amplasate pe acest teren, din str. M.Eminescu, 194/c, în scopul folosirii imobilului pentru necesitățile întreprinderii.</w:t>
      </w:r>
    </w:p>
    <w:p w:rsidR="00C42052" w:rsidRDefault="00C42052" w:rsidP="00C42052">
      <w:pPr>
        <w:jc w:val="both"/>
        <w:rPr>
          <w:b w:val="0"/>
        </w:rPr>
      </w:pPr>
    </w:p>
    <w:p w:rsidR="00C42052" w:rsidRDefault="00C42052" w:rsidP="00C42052">
      <w:pPr>
        <w:pStyle w:val="ListParagraph1"/>
        <w:ind w:left="0"/>
        <w:jc w:val="both"/>
        <w:rPr>
          <w:b w:val="0"/>
        </w:rPr>
      </w:pPr>
      <w:r>
        <w:t xml:space="preserve">     2 . </w:t>
      </w:r>
      <w:r>
        <w:rPr>
          <w:b w:val="0"/>
        </w:rPr>
        <w:t>Se stabilește că predarea –primirea se va efectua în conformitate cu prevederile Regulamentului cu privire la modul de transmitere a întreprinderilor de stat, organizațiilor, instituțiilor, a subdiviziunilor lor, clădirilor, construcțiilor, mijloacelor fixe și altor active aprobat prin Hotărîrea Guvernului R.Moldova nr. 688 din 09.10.1995 .</w:t>
      </w:r>
    </w:p>
    <w:p w:rsidR="00C42052" w:rsidRDefault="00C42052" w:rsidP="00C42052">
      <w:pPr>
        <w:pStyle w:val="ListParagraph1"/>
        <w:jc w:val="both"/>
        <w:rPr>
          <w:b w:val="0"/>
        </w:rPr>
      </w:pPr>
    </w:p>
    <w:p w:rsidR="00C42052" w:rsidRDefault="00C42052" w:rsidP="00C42052">
      <w:pPr>
        <w:pStyle w:val="ListParagraph1"/>
        <w:ind w:left="0"/>
        <w:jc w:val="both"/>
        <w:rPr>
          <w:b w:val="0"/>
        </w:rPr>
      </w:pPr>
      <w:r>
        <w:t xml:space="preserve">     3.</w:t>
      </w:r>
      <w:r>
        <w:rPr>
          <w:b w:val="0"/>
        </w:rPr>
        <w:t xml:space="preserve"> Controlul executării prezentei decizii se pune în sarcină Comisiei consultative de specialitate a Consiliului orăşenesc pentru amenajarea teritoriului, urbanism şi protecţia mediului (preşedinte dl.Bobeico Serghei) şi Comisiei consultative de specialitate a Consiliului orăşenesc pentru economie, buget şi finanţe (preşedinte dl.Zugrav Sava).</w:t>
      </w:r>
    </w:p>
    <w:p w:rsidR="00C42052" w:rsidRDefault="00C42052" w:rsidP="00C42052">
      <w:pPr>
        <w:jc w:val="both"/>
      </w:pPr>
    </w:p>
    <w:p w:rsidR="00C42052" w:rsidRDefault="00C42052" w:rsidP="00C42052">
      <w:pPr>
        <w:jc w:val="both"/>
      </w:pPr>
      <w:r>
        <w:t>AU VOTAT:</w:t>
      </w:r>
    </w:p>
    <w:p w:rsidR="00C42052" w:rsidRDefault="00C42052" w:rsidP="00C42052">
      <w:pPr>
        <w:jc w:val="both"/>
        <w:rPr>
          <w:b w:val="0"/>
        </w:rPr>
      </w:pPr>
      <w:r>
        <w:rPr>
          <w:b w:val="0"/>
        </w:rPr>
        <w:t>Pentru – 16, împotrivă – 0; abţinut – 0.</w:t>
      </w:r>
    </w:p>
    <w:p w:rsidR="00C42052" w:rsidRDefault="00C42052" w:rsidP="00C42052">
      <w:pPr>
        <w:jc w:val="both"/>
        <w:rPr>
          <w:b w:val="0"/>
        </w:rPr>
      </w:pPr>
    </w:p>
    <w:p w:rsidR="00C42052" w:rsidRDefault="00C42052" w:rsidP="00C42052">
      <w:pPr>
        <w:rPr>
          <w:b w:val="0"/>
          <w:szCs w:val="24"/>
          <w:lang w:eastAsia="ru-RU"/>
        </w:rPr>
      </w:pPr>
      <w:r>
        <w:t>24.S-A EXAMINAT:</w:t>
      </w:r>
      <w:r>
        <w:rPr>
          <w:szCs w:val="24"/>
          <w:lang w:eastAsia="ru-RU"/>
        </w:rPr>
        <w:t xml:space="preserve"> </w:t>
      </w:r>
      <w:r>
        <w:rPr>
          <w:b w:val="0"/>
          <w:szCs w:val="24"/>
          <w:lang w:eastAsia="ru-RU"/>
        </w:rPr>
        <w:t>Cu privire la scutirea de plată în anul 2015 pentru închirierea încăperii şi serviciilor comunale acordate</w:t>
      </w:r>
    </w:p>
    <w:p w:rsidR="00C42052" w:rsidRDefault="00C42052" w:rsidP="00C42052">
      <w:pPr>
        <w:rPr>
          <w:u w:val="single"/>
        </w:rPr>
      </w:pPr>
      <w:r>
        <w:rPr>
          <w:u w:val="single"/>
        </w:rPr>
        <w:t>Raportor:Petrova Liudmila, viceprimar</w:t>
      </w:r>
    </w:p>
    <w:p w:rsidR="00C42052" w:rsidRDefault="00C42052" w:rsidP="00C42052">
      <w:pPr>
        <w:jc w:val="both"/>
        <w:rPr>
          <w:szCs w:val="24"/>
          <w:lang w:eastAsia="ru-RU"/>
        </w:rPr>
      </w:pPr>
      <w:r>
        <w:rPr>
          <w:b w:val="0"/>
          <w:szCs w:val="24"/>
          <w:lang w:eastAsia="ru-RU"/>
        </w:rPr>
        <w:t xml:space="preserve">         Urmare a adresării dl. Isac Boris (nr. de intrare 766 din 01.04.2015) privind scutirea de plată pentru închirierea încăperii din localul Casei de Cultură şi plata serviciilor comunale prestate, în temeiul art. 4 p.1 lit. j) al Legii nr. 435-XVI din 28.12.2006 privind descentralizarea administrativă, art.14 p.2 lit. a) al Legii privind administraţia publică locală nr.436-XVI din 28.12.2006, Consiliul orăşenesc </w:t>
      </w:r>
      <w:r>
        <w:rPr>
          <w:szCs w:val="24"/>
          <w:lang w:eastAsia="ru-RU"/>
        </w:rPr>
        <w:t>Decide:</w:t>
      </w:r>
    </w:p>
    <w:p w:rsidR="00C42052" w:rsidRDefault="00C42052" w:rsidP="00C42052">
      <w:pPr>
        <w:numPr>
          <w:ilvl w:val="0"/>
          <w:numId w:val="38"/>
        </w:numPr>
        <w:jc w:val="both"/>
        <w:rPr>
          <w:b w:val="0"/>
          <w:szCs w:val="24"/>
        </w:rPr>
      </w:pPr>
      <w:r>
        <w:rPr>
          <w:b w:val="0"/>
          <w:szCs w:val="24"/>
          <w:lang w:eastAsia="ru-RU"/>
        </w:rPr>
        <w:t>Se scuteşte  dl.Isac Boris de plată de la 01.04.2015 , pe parcursul anului bugetar 2015, pentru închirierea încăperii  cu suprafaţa de 30m</w:t>
      </w:r>
      <w:r>
        <w:rPr>
          <w:b w:val="0"/>
          <w:szCs w:val="24"/>
          <w:vertAlign w:val="superscript"/>
          <w:lang w:eastAsia="ru-RU"/>
        </w:rPr>
        <w:t>2</w:t>
      </w:r>
      <w:r>
        <w:rPr>
          <w:b w:val="0"/>
          <w:szCs w:val="24"/>
          <w:lang w:eastAsia="ru-RU"/>
        </w:rPr>
        <w:t xml:space="preserve">  în Localul Casei de Cultură şi serviciilor comunale acordate, pentru atelier de creaţie.</w:t>
      </w:r>
    </w:p>
    <w:p w:rsidR="00C42052" w:rsidRDefault="00C42052" w:rsidP="00C42052">
      <w:pPr>
        <w:ind w:left="426"/>
        <w:jc w:val="both"/>
        <w:rPr>
          <w:b w:val="0"/>
          <w:szCs w:val="24"/>
        </w:rPr>
      </w:pPr>
      <w:r>
        <w:rPr>
          <w:szCs w:val="24"/>
          <w:lang w:eastAsia="ru-RU"/>
        </w:rPr>
        <w:t>2</w:t>
      </w:r>
      <w:r>
        <w:rPr>
          <w:b w:val="0"/>
          <w:szCs w:val="24"/>
          <w:lang w:eastAsia="ru-RU"/>
        </w:rPr>
        <w:t>.Controlul executării prezentei decizii se pune în sarcină viceprimarului (d-nei Petrova Liudmila).</w:t>
      </w:r>
    </w:p>
    <w:p w:rsidR="00C42052" w:rsidRDefault="00C42052" w:rsidP="00C42052">
      <w:pPr>
        <w:jc w:val="both"/>
      </w:pPr>
    </w:p>
    <w:p w:rsidR="00C42052" w:rsidRDefault="00C42052" w:rsidP="00C42052">
      <w:pPr>
        <w:jc w:val="both"/>
      </w:pPr>
      <w:r>
        <w:t>AU VOTAT:</w:t>
      </w:r>
    </w:p>
    <w:p w:rsidR="00C42052" w:rsidRDefault="00C42052" w:rsidP="00C42052">
      <w:pPr>
        <w:jc w:val="both"/>
        <w:rPr>
          <w:b w:val="0"/>
        </w:rPr>
      </w:pPr>
      <w:r>
        <w:rPr>
          <w:b w:val="0"/>
        </w:rPr>
        <w:t>Pentru – 16, împotrivă – 0; abţinut – 0.</w:t>
      </w:r>
    </w:p>
    <w:p w:rsidR="00C42052" w:rsidRDefault="00C42052" w:rsidP="00C42052">
      <w:pPr>
        <w:rPr>
          <w:b w:val="0"/>
          <w:szCs w:val="24"/>
        </w:rPr>
      </w:pPr>
      <w:r>
        <w:t>25.S-A EXAMINAT:</w:t>
      </w:r>
      <w:r>
        <w:rPr>
          <w:b w:val="0"/>
          <w:szCs w:val="24"/>
        </w:rPr>
        <w:t xml:space="preserve"> Cu privire la transmiterea unui imobil către Inspectoratul General al Poliţiei</w:t>
      </w:r>
    </w:p>
    <w:p w:rsidR="00C42052" w:rsidRDefault="00C42052" w:rsidP="00C42052">
      <w:pPr>
        <w:pStyle w:val="BodyText"/>
        <w:rPr>
          <w:bCs/>
          <w:iCs/>
          <w:szCs w:val="24"/>
          <w:u w:val="single"/>
          <w:lang w:val="en-US"/>
        </w:rPr>
      </w:pPr>
      <w:r>
        <w:rPr>
          <w:bCs/>
          <w:iCs/>
          <w:szCs w:val="24"/>
          <w:u w:val="single"/>
          <w:lang w:val="en-US"/>
        </w:rPr>
        <w:t>Raportor:Ţîbrigan Cristina</w:t>
      </w:r>
    </w:p>
    <w:p w:rsidR="00C42052" w:rsidRDefault="00C42052" w:rsidP="00C42052">
      <w:pPr>
        <w:pStyle w:val="BodyTextIndent"/>
        <w:spacing w:line="240" w:lineRule="auto"/>
        <w:ind w:left="0" w:firstLine="708"/>
        <w:rPr>
          <w:rFonts w:ascii="Times New Roman" w:hAnsi="Times New Roman"/>
          <w:b/>
          <w:bCs/>
          <w:iCs/>
          <w:sz w:val="24"/>
          <w:lang w:val="en-US"/>
        </w:rPr>
      </w:pPr>
      <w:r>
        <w:rPr>
          <w:rFonts w:ascii="Times New Roman" w:hAnsi="Times New Roman"/>
          <w:sz w:val="24"/>
          <w:szCs w:val="24"/>
          <w:lang w:val="en-US"/>
        </w:rPr>
        <w:lastRenderedPageBreak/>
        <w:t>În temeiul art.3(2), art.14(2), lit.b) al Legii nr. 436-XVI din 28.12.2006 privind administrația publică locală, art. 9(2), lit.b) și lit.h) al Legii privind administrarea și deetatizarea proprietății publice nr. 121-XVI din 04.05.2007,</w:t>
      </w:r>
      <w:r>
        <w:rPr>
          <w:rFonts w:ascii="Times New Roman" w:hAnsi="Times New Roman"/>
          <w:b/>
          <w:lang w:val="en-US"/>
        </w:rPr>
        <w:t xml:space="preserve"> </w:t>
      </w:r>
      <w:r>
        <w:rPr>
          <w:rFonts w:ascii="Times New Roman" w:hAnsi="Times New Roman"/>
          <w:b/>
          <w:bCs/>
          <w:iCs/>
          <w:sz w:val="24"/>
          <w:lang w:val="en-US"/>
        </w:rPr>
        <w:t>DECIDE:</w:t>
      </w:r>
    </w:p>
    <w:p w:rsidR="00C42052" w:rsidRDefault="00C42052" w:rsidP="00C42052">
      <w:pPr>
        <w:pStyle w:val="BodyTextIndent"/>
        <w:spacing w:line="240" w:lineRule="auto"/>
        <w:ind w:left="0"/>
        <w:rPr>
          <w:rFonts w:ascii="Times New Roman" w:hAnsi="Times New Roman"/>
          <w:sz w:val="24"/>
          <w:szCs w:val="24"/>
        </w:rPr>
      </w:pPr>
      <w:r>
        <w:rPr>
          <w:rFonts w:ascii="Times New Roman" w:hAnsi="Times New Roman"/>
          <w:b/>
          <w:bCs/>
          <w:iCs/>
          <w:sz w:val="24"/>
          <w:lang w:val="en-US"/>
        </w:rPr>
        <w:t xml:space="preserve"> </w:t>
      </w:r>
      <w:r>
        <w:rPr>
          <w:rFonts w:ascii="Times New Roman" w:hAnsi="Times New Roman"/>
          <w:b/>
          <w:bCs/>
          <w:iCs/>
          <w:szCs w:val="24"/>
          <w:lang w:val="en-US"/>
        </w:rPr>
        <w:t xml:space="preserve">1. </w:t>
      </w:r>
      <w:r>
        <w:rPr>
          <w:rFonts w:ascii="Times New Roman" w:hAnsi="Times New Roman"/>
          <w:bCs/>
          <w:iCs/>
          <w:sz w:val="24"/>
          <w:szCs w:val="24"/>
          <w:lang w:val="en-US"/>
        </w:rPr>
        <w:t xml:space="preserve">Se </w:t>
      </w:r>
      <w:r>
        <w:rPr>
          <w:rFonts w:ascii="Times New Roman" w:hAnsi="Times New Roman"/>
          <w:sz w:val="24"/>
          <w:szCs w:val="24"/>
          <w:lang w:val="en-US"/>
        </w:rPr>
        <w:t xml:space="preserve">   acceptă transmiterea de la bilanțul  orașului cu titlu gratuit în gestiunea   Inspectoratului General al Poliției, la bilanţul IP Floreşti clădirea în care  este amplasat Sectorul nr. 1 Florești al Inspectoratului de Poliție Florești, de pe str. </w:t>
      </w:r>
      <w:r>
        <w:rPr>
          <w:rFonts w:ascii="Times New Roman" w:hAnsi="Times New Roman"/>
          <w:sz w:val="24"/>
          <w:szCs w:val="24"/>
        </w:rPr>
        <w:t>C.Porumbescu, 5, cu nr/c 4501210187 și terenul aferent  acesteia.</w:t>
      </w:r>
    </w:p>
    <w:p w:rsidR="00C42052" w:rsidRDefault="00C42052" w:rsidP="00C42052">
      <w:pPr>
        <w:jc w:val="both"/>
        <w:rPr>
          <w:b w:val="0"/>
        </w:rPr>
      </w:pPr>
      <w:r>
        <w:t>2.</w:t>
      </w:r>
      <w:r>
        <w:rPr>
          <w:b w:val="0"/>
        </w:rPr>
        <w:t xml:space="preserve"> Se stabilește că predarea –primirea se va efectua în conformitate cu prevederile Regulamentului cu privire la modul de transmitere a întreprinderilor de stat, organizațiilor, instituțiilor, a subdiviziunilor lor, clădirilor, construcțiilor, mijloacelor fixe și altor active aprobat prin Hotărîrea Guvernului R.Moldova nr. 688 din 09.10.1995 ”</w:t>
      </w:r>
    </w:p>
    <w:p w:rsidR="00C42052" w:rsidRDefault="00C42052" w:rsidP="00C42052">
      <w:pPr>
        <w:pStyle w:val="BodyTextIndent"/>
        <w:spacing w:line="240" w:lineRule="auto"/>
        <w:ind w:left="0"/>
        <w:rPr>
          <w:rFonts w:ascii="Times New Roman" w:hAnsi="Times New Roman"/>
          <w:b/>
          <w:sz w:val="24"/>
          <w:szCs w:val="24"/>
          <w:lang w:val="en-US"/>
        </w:rPr>
      </w:pPr>
      <w:r>
        <w:rPr>
          <w:rFonts w:ascii="Times New Roman" w:hAnsi="Times New Roman"/>
          <w:b/>
          <w:sz w:val="24"/>
          <w:szCs w:val="24"/>
          <w:lang w:val="en-US"/>
        </w:rPr>
        <w:t>3.</w:t>
      </w:r>
      <w:r>
        <w:rPr>
          <w:rFonts w:ascii="Times New Roman" w:hAnsi="Times New Roman"/>
          <w:sz w:val="24"/>
          <w:szCs w:val="24"/>
          <w:lang w:val="en-US"/>
        </w:rPr>
        <w:t xml:space="preserve"> Se abrogă decizia CO   nr. 02/12  din 12.03.2015 ” Cu privire la transmiterea unui imobil către Inspectoratul General al Poliției</w:t>
      </w:r>
      <w:r>
        <w:rPr>
          <w:rFonts w:ascii="Times New Roman" w:hAnsi="Times New Roman"/>
          <w:b/>
          <w:sz w:val="24"/>
          <w:szCs w:val="24"/>
          <w:lang w:val="en-US"/>
        </w:rPr>
        <w:t>”</w:t>
      </w:r>
    </w:p>
    <w:p w:rsidR="00C42052" w:rsidRDefault="00C42052" w:rsidP="00C42052">
      <w:pPr>
        <w:jc w:val="both"/>
      </w:pPr>
      <w:r>
        <w:rPr>
          <w:lang w:val="it-IT"/>
        </w:rPr>
        <w:t xml:space="preserve">4.  </w:t>
      </w:r>
      <w:r>
        <w:rPr>
          <w:b w:val="0"/>
          <w:szCs w:val="24"/>
        </w:rPr>
        <w:t>Controlul executării prezentei decizii se pune în sarcină Comisiei consultative de specialitate a Consiliului orăşenesc pentru economie, buget şi finanţe (preşedinte dl.Zugrav S.)</w:t>
      </w:r>
    </w:p>
    <w:p w:rsidR="00C42052" w:rsidRDefault="00C42052" w:rsidP="00C42052">
      <w:pPr>
        <w:jc w:val="both"/>
        <w:rPr>
          <w:b w:val="0"/>
        </w:rPr>
      </w:pPr>
    </w:p>
    <w:p w:rsidR="00C42052" w:rsidRDefault="00C42052" w:rsidP="00C42052">
      <w:pPr>
        <w:jc w:val="both"/>
      </w:pPr>
      <w:r>
        <w:t>AU VOTAT:</w:t>
      </w:r>
    </w:p>
    <w:p w:rsidR="00C42052" w:rsidRDefault="00C42052" w:rsidP="00C42052">
      <w:pPr>
        <w:jc w:val="both"/>
        <w:rPr>
          <w:b w:val="0"/>
        </w:rPr>
      </w:pPr>
      <w:r>
        <w:rPr>
          <w:b w:val="0"/>
        </w:rPr>
        <w:t>Pentru – 16, împotrivă – 0; abţinut – 0.</w:t>
      </w:r>
    </w:p>
    <w:p w:rsidR="00C42052" w:rsidRDefault="00C42052" w:rsidP="00C42052">
      <w:pPr>
        <w:rPr>
          <w:b w:val="0"/>
          <w:szCs w:val="24"/>
        </w:rPr>
      </w:pPr>
    </w:p>
    <w:p w:rsidR="00C42052" w:rsidRDefault="00C42052" w:rsidP="00C42052">
      <w:pPr>
        <w:ind w:left="-142"/>
        <w:jc w:val="both"/>
        <w:rPr>
          <w:b w:val="0"/>
        </w:rPr>
      </w:pPr>
    </w:p>
    <w:p w:rsidR="00C42052" w:rsidRDefault="00C42052" w:rsidP="00C42052">
      <w:pPr>
        <w:ind w:left="-142"/>
        <w:jc w:val="both"/>
      </w:pPr>
      <w:r>
        <w:t>Organizatoric:</w:t>
      </w:r>
    </w:p>
    <w:p w:rsidR="00C42052" w:rsidRDefault="00C42052" w:rsidP="00C42052">
      <w:pPr>
        <w:ind w:left="-142"/>
        <w:jc w:val="both"/>
      </w:pPr>
    </w:p>
    <w:p w:rsidR="00C42052" w:rsidRDefault="00C42052" w:rsidP="00C42052">
      <w:pPr>
        <w:ind w:left="-142"/>
        <w:jc w:val="both"/>
        <w:rPr>
          <w:szCs w:val="24"/>
        </w:rPr>
      </w:pPr>
      <w:r>
        <w:rPr>
          <w:b w:val="0"/>
          <w:szCs w:val="24"/>
        </w:rPr>
        <w:t>Consilierul care va semna deciziile Consiliului orăşenesc în cazul în care preşedintele şedinţei se va   afla în imposibilitatea de a semna, a fost aleas domnul Munteanu Vasile</w:t>
      </w:r>
      <w:r>
        <w:rPr>
          <w:szCs w:val="24"/>
        </w:rPr>
        <w:t>.</w:t>
      </w:r>
    </w:p>
    <w:p w:rsidR="00C42052" w:rsidRDefault="00C42052" w:rsidP="00C42052">
      <w:pPr>
        <w:ind w:left="-142"/>
        <w:jc w:val="both"/>
        <w:rPr>
          <w:szCs w:val="24"/>
        </w:rPr>
      </w:pPr>
    </w:p>
    <w:p w:rsidR="00C42052" w:rsidRDefault="00C42052" w:rsidP="00C42052">
      <w:pPr>
        <w:jc w:val="both"/>
      </w:pPr>
      <w:r>
        <w:t>AU VOTAT:</w:t>
      </w:r>
    </w:p>
    <w:p w:rsidR="00C42052" w:rsidRDefault="00C42052" w:rsidP="00C42052">
      <w:pPr>
        <w:jc w:val="both"/>
        <w:rPr>
          <w:b w:val="0"/>
        </w:rPr>
      </w:pPr>
      <w:r>
        <w:rPr>
          <w:b w:val="0"/>
        </w:rPr>
        <w:t>Pentru – 16, împotrivă – 0; abţinut – 0.</w:t>
      </w:r>
    </w:p>
    <w:p w:rsidR="00C42052" w:rsidRDefault="00C42052" w:rsidP="00C42052">
      <w:pPr>
        <w:jc w:val="both"/>
        <w:rPr>
          <w:b w:val="0"/>
        </w:rPr>
      </w:pPr>
    </w:p>
    <w:p w:rsidR="00C42052" w:rsidRDefault="00C42052" w:rsidP="00C42052">
      <w:pPr>
        <w:jc w:val="both"/>
      </w:pPr>
    </w:p>
    <w:p w:rsidR="00C42052" w:rsidRDefault="00C42052" w:rsidP="00C42052">
      <w:pPr>
        <w:jc w:val="both"/>
        <w:rPr>
          <w:b w:val="0"/>
        </w:rPr>
      </w:pPr>
    </w:p>
    <w:p w:rsidR="00C42052" w:rsidRDefault="00C42052" w:rsidP="00C42052">
      <w:pPr>
        <w:ind w:left="-142"/>
        <w:jc w:val="both"/>
        <w:rPr>
          <w:b w:val="0"/>
        </w:rPr>
      </w:pPr>
    </w:p>
    <w:p w:rsidR="00C42052" w:rsidRDefault="00C42052" w:rsidP="00C42052">
      <w:pPr>
        <w:ind w:left="-142"/>
        <w:jc w:val="both"/>
        <w:rPr>
          <w:szCs w:val="24"/>
        </w:rPr>
      </w:pPr>
      <w:r>
        <w:rPr>
          <w:b w:val="0"/>
        </w:rPr>
        <w:t xml:space="preserve"> </w:t>
      </w:r>
      <w:r>
        <w:rPr>
          <w:szCs w:val="24"/>
        </w:rPr>
        <w:t>Preşedintele şedinţei</w:t>
      </w:r>
      <w:r>
        <w:rPr>
          <w:b w:val="0"/>
          <w:szCs w:val="24"/>
        </w:rPr>
        <w:t xml:space="preserve"> </w:t>
      </w:r>
      <w:r>
        <w:rPr>
          <w:szCs w:val="24"/>
        </w:rPr>
        <w:tab/>
      </w:r>
      <w:r>
        <w:rPr>
          <w:szCs w:val="24"/>
        </w:rPr>
        <w:tab/>
        <w:t xml:space="preserve">    </w:t>
      </w:r>
      <w:r>
        <w:rPr>
          <w:szCs w:val="24"/>
        </w:rPr>
        <w:tab/>
        <w:t xml:space="preserve">                                             Zinaida MANDALAC  </w:t>
      </w:r>
    </w:p>
    <w:p w:rsidR="00C42052" w:rsidRDefault="00C42052" w:rsidP="00C42052">
      <w:pPr>
        <w:ind w:left="-142"/>
        <w:jc w:val="both"/>
        <w:rPr>
          <w:szCs w:val="24"/>
        </w:rPr>
      </w:pPr>
    </w:p>
    <w:p w:rsidR="00C42052" w:rsidRDefault="00C42052" w:rsidP="00C42052">
      <w:pPr>
        <w:ind w:left="-142"/>
        <w:jc w:val="both"/>
        <w:rPr>
          <w:szCs w:val="24"/>
        </w:rPr>
      </w:pPr>
      <w:r>
        <w:rPr>
          <w:szCs w:val="24"/>
        </w:rPr>
        <w:t xml:space="preserve"> Secretar interimar</w:t>
      </w:r>
    </w:p>
    <w:p w:rsidR="00C42052" w:rsidRDefault="00C42052" w:rsidP="00C42052">
      <w:pPr>
        <w:ind w:left="-142"/>
        <w:jc w:val="both"/>
        <w:rPr>
          <w:szCs w:val="24"/>
        </w:rPr>
      </w:pPr>
      <w:r>
        <w:rPr>
          <w:szCs w:val="24"/>
        </w:rPr>
        <w:t xml:space="preserve"> al Consiliului orăşenesc </w:t>
      </w:r>
      <w:r>
        <w:rPr>
          <w:szCs w:val="24"/>
        </w:rPr>
        <w:tab/>
      </w:r>
      <w:r>
        <w:rPr>
          <w:szCs w:val="24"/>
        </w:rPr>
        <w:tab/>
      </w:r>
      <w:r>
        <w:rPr>
          <w:szCs w:val="24"/>
        </w:rPr>
        <w:tab/>
      </w:r>
      <w:r>
        <w:rPr>
          <w:szCs w:val="24"/>
        </w:rPr>
        <w:tab/>
        <w:t xml:space="preserve">                     Cristina ŢÎBRIGAN </w:t>
      </w:r>
    </w:p>
    <w:p w:rsidR="00C42052" w:rsidRDefault="00C42052" w:rsidP="00C42052">
      <w:pPr>
        <w:rPr>
          <w:szCs w:val="24"/>
        </w:rPr>
        <w:sectPr w:rsidR="00C42052">
          <w:pgSz w:w="11906" w:h="16838"/>
          <w:pgMar w:top="851" w:right="707" w:bottom="851" w:left="1560" w:header="709" w:footer="709" w:gutter="0"/>
          <w:cols w:space="708"/>
        </w:sectPr>
      </w:pPr>
    </w:p>
    <w:p w:rsidR="00C42052" w:rsidRDefault="00C42052" w:rsidP="00C42052">
      <w:pPr>
        <w:pStyle w:val="BodyText"/>
        <w:tabs>
          <w:tab w:val="left" w:pos="3812"/>
          <w:tab w:val="center" w:pos="4677"/>
        </w:tabs>
        <w:ind w:left="-142"/>
        <w:jc w:val="center"/>
        <w:rPr>
          <w:b w:val="0"/>
          <w:lang w:val="en-US"/>
        </w:rPr>
      </w:pPr>
      <w:r>
        <w:rPr>
          <w:lang w:val="en-US"/>
        </w:rPr>
        <w:lastRenderedPageBreak/>
        <w:t>L I S T A</w:t>
      </w:r>
    </w:p>
    <w:p w:rsidR="00C42052" w:rsidRDefault="00C42052" w:rsidP="00C42052">
      <w:pPr>
        <w:pStyle w:val="BodyText"/>
        <w:ind w:left="-142"/>
        <w:jc w:val="center"/>
        <w:rPr>
          <w:b w:val="0"/>
          <w:lang w:val="en-US"/>
        </w:rPr>
      </w:pPr>
      <w:r>
        <w:rPr>
          <w:lang w:val="en-US"/>
        </w:rPr>
        <w:t>consilierilor prezenţi la şedinţa Consiliului orăşenesc din 24 APRILIE 2015</w:t>
      </w:r>
    </w:p>
    <w:p w:rsidR="00C42052" w:rsidRDefault="00C42052" w:rsidP="00C42052">
      <w:pPr>
        <w:pStyle w:val="BodyText"/>
        <w:ind w:left="-142"/>
        <w:jc w:val="both"/>
      </w:pPr>
      <w:r>
        <w:t>Prezenţi</w:t>
      </w:r>
    </w:p>
    <w:p w:rsidR="00C42052" w:rsidRDefault="00C42052" w:rsidP="00C42052">
      <w:pPr>
        <w:pStyle w:val="BodyText"/>
        <w:ind w:left="-142"/>
        <w:jc w:val="both"/>
        <w:rPr>
          <w:b w:val="0"/>
        </w:rPr>
      </w:pPr>
      <w:r>
        <w:rPr>
          <w:b w:val="0"/>
        </w:rPr>
        <w:t xml:space="preserve">      </w:t>
      </w:r>
      <w:r>
        <w:t>1.</w:t>
      </w:r>
      <w:r>
        <w:rPr>
          <w:b w:val="0"/>
        </w:rPr>
        <w:t>Munteanu Vasile</w:t>
      </w:r>
    </w:p>
    <w:p w:rsidR="00C42052" w:rsidRDefault="00C42052" w:rsidP="00C42052">
      <w:pPr>
        <w:ind w:left="-142" w:firstLine="142"/>
        <w:jc w:val="both"/>
        <w:rPr>
          <w:b w:val="0"/>
          <w:lang w:val="en-US"/>
        </w:rPr>
      </w:pPr>
      <w:r>
        <w:rPr>
          <w:b w:val="0"/>
          <w:lang w:val="en-US"/>
        </w:rPr>
        <w:t xml:space="preserve">    </w:t>
      </w:r>
      <w:r>
        <w:rPr>
          <w:lang w:val="en-US"/>
        </w:rPr>
        <w:t>2</w:t>
      </w:r>
      <w:r>
        <w:rPr>
          <w:b w:val="0"/>
          <w:lang w:val="en-US"/>
        </w:rPr>
        <w:t xml:space="preserve">. </w:t>
      </w:r>
      <w:r>
        <w:rPr>
          <w:b w:val="0"/>
        </w:rPr>
        <w:t xml:space="preserve">Malco Igor </w:t>
      </w:r>
    </w:p>
    <w:p w:rsidR="00C42052" w:rsidRDefault="00C42052" w:rsidP="00C42052">
      <w:pPr>
        <w:ind w:left="-142" w:firstLine="142"/>
        <w:jc w:val="both"/>
        <w:rPr>
          <w:b w:val="0"/>
        </w:rPr>
      </w:pPr>
      <w:r>
        <w:t xml:space="preserve">    3.</w:t>
      </w:r>
      <w:r>
        <w:rPr>
          <w:b w:val="0"/>
        </w:rPr>
        <w:t xml:space="preserve"> Verenciuc Andrei</w:t>
      </w:r>
    </w:p>
    <w:p w:rsidR="00C42052" w:rsidRDefault="00C42052" w:rsidP="00C42052">
      <w:pPr>
        <w:ind w:left="-142" w:firstLine="142"/>
        <w:jc w:val="both"/>
        <w:rPr>
          <w:b w:val="0"/>
        </w:rPr>
      </w:pPr>
      <w:r>
        <w:t xml:space="preserve">    4.</w:t>
      </w:r>
      <w:r>
        <w:rPr>
          <w:b w:val="0"/>
        </w:rPr>
        <w:t xml:space="preserve"> Spînu Ana</w:t>
      </w:r>
    </w:p>
    <w:p w:rsidR="00C42052" w:rsidRDefault="00C42052" w:rsidP="00C42052">
      <w:pPr>
        <w:ind w:left="-142" w:firstLine="142"/>
        <w:jc w:val="both"/>
        <w:rPr>
          <w:b w:val="0"/>
        </w:rPr>
      </w:pPr>
      <w:r>
        <w:rPr>
          <w:b w:val="0"/>
        </w:rPr>
        <w:t xml:space="preserve">    </w:t>
      </w:r>
      <w:r>
        <w:t>5.</w:t>
      </w:r>
      <w:r>
        <w:rPr>
          <w:b w:val="0"/>
        </w:rPr>
        <w:t xml:space="preserve"> Bizniuc Natalia</w:t>
      </w:r>
    </w:p>
    <w:p w:rsidR="00C42052" w:rsidRDefault="00C42052" w:rsidP="00C42052">
      <w:pPr>
        <w:ind w:left="-142"/>
        <w:jc w:val="both"/>
        <w:rPr>
          <w:b w:val="0"/>
        </w:rPr>
      </w:pPr>
      <w:r>
        <w:t xml:space="preserve">      6.</w:t>
      </w:r>
      <w:r>
        <w:rPr>
          <w:b w:val="0"/>
        </w:rPr>
        <w:t>Iaşcişin Constantin</w:t>
      </w:r>
    </w:p>
    <w:p w:rsidR="00C42052" w:rsidRDefault="00C42052" w:rsidP="00C42052">
      <w:pPr>
        <w:ind w:left="-142"/>
        <w:jc w:val="both"/>
        <w:rPr>
          <w:b w:val="0"/>
        </w:rPr>
      </w:pPr>
      <w:r>
        <w:t xml:space="preserve">      7.</w:t>
      </w:r>
      <w:r>
        <w:rPr>
          <w:b w:val="0"/>
        </w:rPr>
        <w:t>Gustoi Eugeniu</w:t>
      </w:r>
    </w:p>
    <w:p w:rsidR="00C42052" w:rsidRDefault="00C42052" w:rsidP="00C42052">
      <w:pPr>
        <w:ind w:left="-142"/>
        <w:jc w:val="both"/>
        <w:rPr>
          <w:b w:val="0"/>
        </w:rPr>
      </w:pPr>
      <w:r>
        <w:t xml:space="preserve">      8.</w:t>
      </w:r>
      <w:r>
        <w:rPr>
          <w:b w:val="0"/>
        </w:rPr>
        <w:t>Odajiu Maria</w:t>
      </w:r>
    </w:p>
    <w:p w:rsidR="00C42052" w:rsidRDefault="00C42052" w:rsidP="00C42052">
      <w:pPr>
        <w:ind w:left="-142"/>
        <w:jc w:val="both"/>
        <w:rPr>
          <w:b w:val="0"/>
        </w:rPr>
      </w:pPr>
      <w:r>
        <w:rPr>
          <w:b w:val="0"/>
        </w:rPr>
        <w:t xml:space="preserve">      </w:t>
      </w:r>
      <w:r>
        <w:t>9.</w:t>
      </w:r>
      <w:r>
        <w:rPr>
          <w:b w:val="0"/>
        </w:rPr>
        <w:t xml:space="preserve">Vacarciuc Mihail </w:t>
      </w:r>
    </w:p>
    <w:p w:rsidR="00C42052" w:rsidRDefault="00C42052" w:rsidP="00C42052">
      <w:pPr>
        <w:ind w:left="-142" w:firstLine="142"/>
        <w:jc w:val="both"/>
        <w:rPr>
          <w:b w:val="0"/>
        </w:rPr>
      </w:pPr>
      <w:r>
        <w:rPr>
          <w:b w:val="0"/>
        </w:rPr>
        <w:t xml:space="preserve">   </w:t>
      </w:r>
      <w:r>
        <w:t>10.</w:t>
      </w:r>
      <w:r>
        <w:rPr>
          <w:b w:val="0"/>
        </w:rPr>
        <w:t xml:space="preserve"> Tuceac Vitalie   </w:t>
      </w:r>
    </w:p>
    <w:p w:rsidR="00C42052" w:rsidRDefault="00C42052" w:rsidP="00C42052">
      <w:pPr>
        <w:ind w:left="-142"/>
        <w:jc w:val="both"/>
        <w:rPr>
          <w:b w:val="0"/>
        </w:rPr>
      </w:pPr>
      <w:r>
        <w:rPr>
          <w:b w:val="0"/>
        </w:rPr>
        <w:t xml:space="preserve">      </w:t>
      </w:r>
      <w:r>
        <w:t>11.</w:t>
      </w:r>
      <w:r>
        <w:rPr>
          <w:b w:val="0"/>
        </w:rPr>
        <w:t>Iavorski Ion</w:t>
      </w:r>
    </w:p>
    <w:p w:rsidR="00C42052" w:rsidRDefault="00C42052" w:rsidP="00C42052">
      <w:pPr>
        <w:ind w:left="-142"/>
        <w:jc w:val="both"/>
        <w:rPr>
          <w:b w:val="0"/>
        </w:rPr>
      </w:pPr>
      <w:r>
        <w:t xml:space="preserve">      12.</w:t>
      </w:r>
      <w:r>
        <w:rPr>
          <w:b w:val="0"/>
        </w:rPr>
        <w:t>Bobeico Serghei</w:t>
      </w:r>
    </w:p>
    <w:p w:rsidR="00C42052" w:rsidRDefault="00C42052" w:rsidP="00C42052">
      <w:pPr>
        <w:ind w:left="-142" w:hanging="284"/>
        <w:jc w:val="both"/>
        <w:rPr>
          <w:b w:val="0"/>
        </w:rPr>
      </w:pPr>
      <w:r>
        <w:rPr>
          <w:b w:val="0"/>
        </w:rPr>
        <w:t xml:space="preserve">           </w:t>
      </w:r>
      <w:r>
        <w:t>13.</w:t>
      </w:r>
      <w:r>
        <w:rPr>
          <w:b w:val="0"/>
        </w:rPr>
        <w:t>Zugrav Sava</w:t>
      </w:r>
    </w:p>
    <w:p w:rsidR="00C42052" w:rsidRDefault="00C42052" w:rsidP="00C42052">
      <w:pPr>
        <w:ind w:left="-142"/>
        <w:jc w:val="both"/>
        <w:rPr>
          <w:b w:val="0"/>
        </w:rPr>
      </w:pPr>
      <w:r>
        <w:rPr>
          <w:b w:val="0"/>
        </w:rPr>
        <w:t xml:space="preserve">      </w:t>
      </w:r>
      <w:r>
        <w:t>14.</w:t>
      </w:r>
      <w:r>
        <w:rPr>
          <w:b w:val="0"/>
        </w:rPr>
        <w:t xml:space="preserve"> Chiţan Iurie</w:t>
      </w:r>
    </w:p>
    <w:p w:rsidR="00C42052" w:rsidRDefault="00C42052" w:rsidP="00C42052">
      <w:pPr>
        <w:ind w:left="-142"/>
        <w:jc w:val="both"/>
        <w:rPr>
          <w:b w:val="0"/>
        </w:rPr>
      </w:pPr>
      <w:r>
        <w:t xml:space="preserve">      15.</w:t>
      </w:r>
      <w:r>
        <w:rPr>
          <w:b w:val="0"/>
        </w:rPr>
        <w:t xml:space="preserve">Mandalac Zinaida- </w:t>
      </w:r>
      <w:r>
        <w:t>preşedintele şedinţei</w:t>
      </w:r>
    </w:p>
    <w:p w:rsidR="00C42052" w:rsidRDefault="00C42052" w:rsidP="00C42052">
      <w:pPr>
        <w:ind w:left="-142"/>
        <w:jc w:val="both"/>
        <w:rPr>
          <w:b w:val="0"/>
          <w:szCs w:val="24"/>
          <w:lang w:val="en-US"/>
        </w:rPr>
      </w:pPr>
      <w:r>
        <w:rPr>
          <w:b w:val="0"/>
        </w:rPr>
        <w:t xml:space="preserve">      </w:t>
      </w:r>
      <w:r>
        <w:t>16.</w:t>
      </w:r>
      <w:r>
        <w:rPr>
          <w:b w:val="0"/>
        </w:rPr>
        <w:t xml:space="preserve"> Lai Valeriu</w:t>
      </w:r>
    </w:p>
    <w:p w:rsidR="00C42052" w:rsidRDefault="00C42052" w:rsidP="00C42052">
      <w:pPr>
        <w:ind w:left="-142" w:hanging="284"/>
        <w:jc w:val="both"/>
        <w:rPr>
          <w:b w:val="0"/>
        </w:rPr>
      </w:pPr>
      <w:r>
        <w:t xml:space="preserve">           17.</w:t>
      </w:r>
      <w:r>
        <w:rPr>
          <w:b w:val="0"/>
        </w:rPr>
        <w:t>Curoşu Valentina</w:t>
      </w:r>
    </w:p>
    <w:p w:rsidR="00C42052" w:rsidRDefault="00C42052" w:rsidP="00C42052">
      <w:pPr>
        <w:ind w:left="-142"/>
        <w:jc w:val="both"/>
        <w:rPr>
          <w:b w:val="0"/>
        </w:rPr>
      </w:pPr>
      <w:r>
        <w:t xml:space="preserve">      18.</w:t>
      </w:r>
      <w:r>
        <w:rPr>
          <w:b w:val="0"/>
        </w:rPr>
        <w:t>Gorceag Andriana</w:t>
      </w:r>
    </w:p>
    <w:p w:rsidR="00C42052" w:rsidRDefault="00C42052" w:rsidP="00C42052">
      <w:pPr>
        <w:ind w:left="-142"/>
        <w:jc w:val="both"/>
      </w:pPr>
      <w:r>
        <w:t xml:space="preserve">Absenţi  </w:t>
      </w:r>
    </w:p>
    <w:p w:rsidR="00C42052" w:rsidRDefault="00C42052" w:rsidP="00C42052">
      <w:pPr>
        <w:ind w:left="-142"/>
        <w:jc w:val="both"/>
        <w:rPr>
          <w:b w:val="0"/>
        </w:rPr>
      </w:pPr>
      <w:r>
        <w:rPr>
          <w:b w:val="0"/>
        </w:rPr>
        <w:t xml:space="preserve">    </w:t>
      </w:r>
      <w:r>
        <w:t>1.</w:t>
      </w:r>
      <w:r>
        <w:rPr>
          <w:b w:val="0"/>
        </w:rPr>
        <w:t xml:space="preserve"> Ostrovoi Andrei-nemotivat</w:t>
      </w:r>
    </w:p>
    <w:p w:rsidR="00C42052" w:rsidRDefault="00C42052" w:rsidP="00C42052">
      <w:pPr>
        <w:ind w:left="-142" w:hanging="284"/>
        <w:jc w:val="both"/>
        <w:rPr>
          <w:b w:val="0"/>
          <w:szCs w:val="24"/>
          <w:lang w:val="en-US"/>
        </w:rPr>
      </w:pPr>
      <w:r>
        <w:rPr>
          <w:b w:val="0"/>
        </w:rPr>
        <w:t xml:space="preserve">         </w:t>
      </w:r>
      <w:r>
        <w:t xml:space="preserve">2. </w:t>
      </w:r>
      <w:r>
        <w:rPr>
          <w:b w:val="0"/>
        </w:rPr>
        <w:t>Romanic Iurie- motivat</w:t>
      </w:r>
      <w:r>
        <w:rPr>
          <w:b w:val="0"/>
          <w:szCs w:val="24"/>
          <w:lang w:val="en-US"/>
        </w:rPr>
        <w:t xml:space="preserve"> </w:t>
      </w:r>
    </w:p>
    <w:p w:rsidR="00C42052" w:rsidRDefault="00C42052" w:rsidP="00C42052">
      <w:pPr>
        <w:ind w:left="-142" w:firstLine="142"/>
        <w:jc w:val="both"/>
        <w:rPr>
          <w:b w:val="0"/>
        </w:rPr>
      </w:pPr>
      <w:r>
        <w:rPr>
          <w:b w:val="0"/>
        </w:rPr>
        <w:t xml:space="preserve">  </w:t>
      </w:r>
      <w:r>
        <w:t>3.</w:t>
      </w:r>
      <w:r>
        <w:rPr>
          <w:b w:val="0"/>
        </w:rPr>
        <w:t xml:space="preserve"> Musteaţă Ala-motivat </w:t>
      </w:r>
    </w:p>
    <w:p w:rsidR="00C42052" w:rsidRDefault="00C42052" w:rsidP="00C42052">
      <w:pPr>
        <w:ind w:left="-142" w:hanging="284"/>
        <w:jc w:val="both"/>
        <w:rPr>
          <w:b w:val="0"/>
        </w:rPr>
      </w:pPr>
      <w:r>
        <w:t xml:space="preserve">         4.</w:t>
      </w:r>
      <w:r>
        <w:rPr>
          <w:b w:val="0"/>
        </w:rPr>
        <w:t xml:space="preserve"> Medelean Vitalie- motivat</w:t>
      </w:r>
    </w:p>
    <w:p w:rsidR="00C42052" w:rsidRDefault="00C42052" w:rsidP="00C42052">
      <w:pPr>
        <w:pStyle w:val="BodyText"/>
        <w:ind w:left="-142"/>
        <w:jc w:val="both"/>
        <w:rPr>
          <w:b w:val="0"/>
          <w:szCs w:val="24"/>
          <w:lang w:val="en-US"/>
        </w:rPr>
      </w:pPr>
      <w:r>
        <w:t xml:space="preserve">    5.</w:t>
      </w:r>
      <w:r>
        <w:rPr>
          <w:b w:val="0"/>
        </w:rPr>
        <w:t>Novac Larisa-motivat</w:t>
      </w:r>
    </w:p>
    <w:p w:rsidR="00C42052" w:rsidRDefault="00C42052" w:rsidP="00C42052">
      <w:pPr>
        <w:pStyle w:val="BodyText"/>
        <w:ind w:left="-142"/>
        <w:jc w:val="both"/>
        <w:rPr>
          <w:b w:val="0"/>
          <w:szCs w:val="24"/>
          <w:lang w:val="en-US"/>
        </w:rPr>
      </w:pPr>
      <w:r>
        <w:rPr>
          <w:szCs w:val="24"/>
          <w:lang w:val="en-US"/>
        </w:rPr>
        <w:t xml:space="preserve">Secretar interimar </w:t>
      </w:r>
    </w:p>
    <w:p w:rsidR="00C42052" w:rsidRDefault="00C42052" w:rsidP="00C42052">
      <w:pPr>
        <w:pStyle w:val="BodyText"/>
        <w:ind w:left="-142"/>
        <w:jc w:val="both"/>
        <w:rPr>
          <w:b w:val="0"/>
          <w:szCs w:val="24"/>
          <w:lang w:val="en-US"/>
        </w:rPr>
      </w:pPr>
      <w:r>
        <w:rPr>
          <w:szCs w:val="24"/>
          <w:lang w:val="en-US"/>
        </w:rPr>
        <w:t xml:space="preserve">al Consiliului orăşenesc </w:t>
      </w:r>
      <w:r>
        <w:rPr>
          <w:szCs w:val="24"/>
          <w:lang w:val="en-US"/>
        </w:rPr>
        <w:tab/>
      </w:r>
      <w:r>
        <w:rPr>
          <w:szCs w:val="24"/>
          <w:lang w:val="en-US"/>
        </w:rPr>
        <w:tab/>
        <w:t xml:space="preserve">                                                        Ţîbrigan Cristina</w:t>
      </w:r>
    </w:p>
    <w:p w:rsidR="00C42052" w:rsidRDefault="00C42052" w:rsidP="00C42052">
      <w:pPr>
        <w:rPr>
          <w:lang w:val="en-US"/>
        </w:rPr>
      </w:pPr>
    </w:p>
    <w:p w:rsidR="00C42052" w:rsidRDefault="00C42052" w:rsidP="00C42052"/>
    <w:p w:rsidR="00EC48C7" w:rsidRDefault="00EC48C7"/>
    <w:sectPr w:rsidR="00EC4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35A"/>
    <w:multiLevelType w:val="hybridMultilevel"/>
    <w:tmpl w:val="0798A5C2"/>
    <w:lvl w:ilvl="0" w:tplc="FDA8E126">
      <w:start w:val="2"/>
      <w:numFmt w:val="decimal"/>
      <w:lvlText w:val="%1."/>
      <w:lvlJc w:val="left"/>
      <w:pPr>
        <w:tabs>
          <w:tab w:val="num" w:pos="1305"/>
        </w:tabs>
        <w:ind w:left="1305" w:hanging="360"/>
      </w:pPr>
    </w:lvl>
    <w:lvl w:ilvl="1" w:tplc="04190019">
      <w:start w:val="1"/>
      <w:numFmt w:val="lowerLetter"/>
      <w:lvlText w:val="%2."/>
      <w:lvlJc w:val="left"/>
      <w:pPr>
        <w:tabs>
          <w:tab w:val="num" w:pos="2025"/>
        </w:tabs>
        <w:ind w:left="2025" w:hanging="360"/>
      </w:pPr>
    </w:lvl>
    <w:lvl w:ilvl="2" w:tplc="0419001B">
      <w:start w:val="1"/>
      <w:numFmt w:val="lowerRoman"/>
      <w:lvlText w:val="%3."/>
      <w:lvlJc w:val="right"/>
      <w:pPr>
        <w:tabs>
          <w:tab w:val="num" w:pos="2745"/>
        </w:tabs>
        <w:ind w:left="2745" w:hanging="180"/>
      </w:pPr>
    </w:lvl>
    <w:lvl w:ilvl="3" w:tplc="0419000F">
      <w:start w:val="1"/>
      <w:numFmt w:val="decimal"/>
      <w:lvlText w:val="%4."/>
      <w:lvlJc w:val="left"/>
      <w:pPr>
        <w:tabs>
          <w:tab w:val="num" w:pos="3465"/>
        </w:tabs>
        <w:ind w:left="3465" w:hanging="360"/>
      </w:pPr>
    </w:lvl>
    <w:lvl w:ilvl="4" w:tplc="04190019">
      <w:start w:val="1"/>
      <w:numFmt w:val="lowerLetter"/>
      <w:lvlText w:val="%5."/>
      <w:lvlJc w:val="left"/>
      <w:pPr>
        <w:tabs>
          <w:tab w:val="num" w:pos="4185"/>
        </w:tabs>
        <w:ind w:left="4185" w:hanging="360"/>
      </w:pPr>
    </w:lvl>
    <w:lvl w:ilvl="5" w:tplc="0419001B">
      <w:start w:val="1"/>
      <w:numFmt w:val="lowerRoman"/>
      <w:lvlText w:val="%6."/>
      <w:lvlJc w:val="right"/>
      <w:pPr>
        <w:tabs>
          <w:tab w:val="num" w:pos="4905"/>
        </w:tabs>
        <w:ind w:left="4905" w:hanging="180"/>
      </w:pPr>
    </w:lvl>
    <w:lvl w:ilvl="6" w:tplc="0419000F">
      <w:start w:val="1"/>
      <w:numFmt w:val="decimal"/>
      <w:lvlText w:val="%7."/>
      <w:lvlJc w:val="left"/>
      <w:pPr>
        <w:tabs>
          <w:tab w:val="num" w:pos="5625"/>
        </w:tabs>
        <w:ind w:left="5625" w:hanging="360"/>
      </w:pPr>
    </w:lvl>
    <w:lvl w:ilvl="7" w:tplc="04190019">
      <w:start w:val="1"/>
      <w:numFmt w:val="lowerLetter"/>
      <w:lvlText w:val="%8."/>
      <w:lvlJc w:val="left"/>
      <w:pPr>
        <w:tabs>
          <w:tab w:val="num" w:pos="6345"/>
        </w:tabs>
        <w:ind w:left="6345" w:hanging="360"/>
      </w:pPr>
    </w:lvl>
    <w:lvl w:ilvl="8" w:tplc="0419001B">
      <w:start w:val="1"/>
      <w:numFmt w:val="lowerRoman"/>
      <w:lvlText w:val="%9."/>
      <w:lvlJc w:val="right"/>
      <w:pPr>
        <w:tabs>
          <w:tab w:val="num" w:pos="7065"/>
        </w:tabs>
        <w:ind w:left="7065" w:hanging="180"/>
      </w:pPr>
    </w:lvl>
  </w:abstractNum>
  <w:abstractNum w:abstractNumId="1">
    <w:nsid w:val="03BF586F"/>
    <w:multiLevelType w:val="hybridMultilevel"/>
    <w:tmpl w:val="A7B4342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8A6618"/>
    <w:multiLevelType w:val="hybridMultilevel"/>
    <w:tmpl w:val="E0302E58"/>
    <w:lvl w:ilvl="0" w:tplc="DE620D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9A5CC7"/>
    <w:multiLevelType w:val="hybridMultilevel"/>
    <w:tmpl w:val="2160D7FE"/>
    <w:lvl w:ilvl="0" w:tplc="AF001D4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83166AA"/>
    <w:multiLevelType w:val="hybridMultilevel"/>
    <w:tmpl w:val="77B6FD78"/>
    <w:lvl w:ilvl="0" w:tplc="8604D796">
      <w:start w:val="1"/>
      <w:numFmt w:val="lowerLetter"/>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E865B8E"/>
    <w:multiLevelType w:val="hybridMultilevel"/>
    <w:tmpl w:val="CFB26E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F724E16"/>
    <w:multiLevelType w:val="hybridMultilevel"/>
    <w:tmpl w:val="0CB0322E"/>
    <w:lvl w:ilvl="0" w:tplc="732CF6C4">
      <w:start w:val="1"/>
      <w:numFmt w:val="decimal"/>
      <w:lvlText w:val="%1."/>
      <w:lvlJc w:val="left"/>
      <w:pPr>
        <w:tabs>
          <w:tab w:val="num" w:pos="502"/>
        </w:tabs>
        <w:ind w:left="502" w:hanging="360"/>
      </w:pPr>
      <w:rPr>
        <w:b/>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7">
    <w:nsid w:val="11551287"/>
    <w:multiLevelType w:val="hybridMultilevel"/>
    <w:tmpl w:val="6784C1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160096"/>
    <w:multiLevelType w:val="hybridMultilevel"/>
    <w:tmpl w:val="93324D1E"/>
    <w:lvl w:ilvl="0" w:tplc="ED28BAB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8F34763"/>
    <w:multiLevelType w:val="hybridMultilevel"/>
    <w:tmpl w:val="B15A4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DD11D62"/>
    <w:multiLevelType w:val="hybridMultilevel"/>
    <w:tmpl w:val="1DF8FEE8"/>
    <w:lvl w:ilvl="0" w:tplc="0409000F">
      <w:start w:val="1"/>
      <w:numFmt w:val="decimal"/>
      <w:lvlText w:val="%1."/>
      <w:lvlJc w:val="left"/>
      <w:pPr>
        <w:ind w:left="360" w:hanging="360"/>
      </w:pPr>
    </w:lvl>
    <w:lvl w:ilvl="1" w:tplc="AF001D46">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FE70ECA"/>
    <w:multiLevelType w:val="hybridMultilevel"/>
    <w:tmpl w:val="487E8AF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241E4DB0"/>
    <w:multiLevelType w:val="hybridMultilevel"/>
    <w:tmpl w:val="1F08E868"/>
    <w:lvl w:ilvl="0" w:tplc="AF001D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7D97BF9"/>
    <w:multiLevelType w:val="hybridMultilevel"/>
    <w:tmpl w:val="B15A4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0501C99"/>
    <w:multiLevelType w:val="hybridMultilevel"/>
    <w:tmpl w:val="B7B2DC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1276D60"/>
    <w:multiLevelType w:val="hybridMultilevel"/>
    <w:tmpl w:val="D9AC313E"/>
    <w:lvl w:ilvl="0" w:tplc="E904E698">
      <w:start w:val="1"/>
      <w:numFmt w:val="decimal"/>
      <w:lvlText w:val="%1."/>
      <w:lvlJc w:val="left"/>
      <w:pPr>
        <w:tabs>
          <w:tab w:val="num" w:pos="1308"/>
        </w:tabs>
        <w:ind w:left="1308" w:hanging="60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6">
    <w:nsid w:val="381650C4"/>
    <w:multiLevelType w:val="hybridMultilevel"/>
    <w:tmpl w:val="E0FA9594"/>
    <w:lvl w:ilvl="0" w:tplc="D360A87A">
      <w:start w:val="1"/>
      <w:numFmt w:val="decimal"/>
      <w:lvlText w:val="%1."/>
      <w:lvlJc w:val="left"/>
      <w:pPr>
        <w:tabs>
          <w:tab w:val="num" w:pos="786"/>
        </w:tabs>
        <w:ind w:left="786" w:hanging="360"/>
      </w:pPr>
      <w:rPr>
        <w:rFonts w:ascii="Times New Roman" w:eastAsia="Times New Roman" w:hAnsi="Times New Roman" w:cs="Times New Roman"/>
        <w:b/>
      </w:r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abstractNum w:abstractNumId="17">
    <w:nsid w:val="39C74568"/>
    <w:multiLevelType w:val="hybridMultilevel"/>
    <w:tmpl w:val="B32C3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BFD2972"/>
    <w:multiLevelType w:val="hybridMultilevel"/>
    <w:tmpl w:val="FF90F746"/>
    <w:lvl w:ilvl="0" w:tplc="DE620D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1906B17"/>
    <w:multiLevelType w:val="hybridMultilevel"/>
    <w:tmpl w:val="55842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3F13E13"/>
    <w:multiLevelType w:val="hybridMultilevel"/>
    <w:tmpl w:val="2454F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7DE514E"/>
    <w:multiLevelType w:val="hybridMultilevel"/>
    <w:tmpl w:val="61F8C516"/>
    <w:lvl w:ilvl="0" w:tplc="0409000F">
      <w:start w:val="1"/>
      <w:numFmt w:val="decimal"/>
      <w:lvlText w:val="%1."/>
      <w:lvlJc w:val="left"/>
      <w:pPr>
        <w:ind w:left="360"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2">
    <w:nsid w:val="485351C1"/>
    <w:multiLevelType w:val="hybridMultilevel"/>
    <w:tmpl w:val="9F089BEA"/>
    <w:lvl w:ilvl="0" w:tplc="2960A644">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4F827A0B"/>
    <w:multiLevelType w:val="hybridMultilevel"/>
    <w:tmpl w:val="E5EAEA62"/>
    <w:lvl w:ilvl="0" w:tplc="301CFCC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FD85128"/>
    <w:multiLevelType w:val="hybridMultilevel"/>
    <w:tmpl w:val="499C7374"/>
    <w:lvl w:ilvl="0" w:tplc="AF001D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12C42DF"/>
    <w:multiLevelType w:val="hybridMultilevel"/>
    <w:tmpl w:val="FEFA41AE"/>
    <w:lvl w:ilvl="0" w:tplc="F79802C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5E56B06"/>
    <w:multiLevelType w:val="hybridMultilevel"/>
    <w:tmpl w:val="98520E0E"/>
    <w:lvl w:ilvl="0" w:tplc="7E5E3BFC">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6CF16AA"/>
    <w:multiLevelType w:val="hybridMultilevel"/>
    <w:tmpl w:val="729428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59927B5E"/>
    <w:multiLevelType w:val="hybridMultilevel"/>
    <w:tmpl w:val="7374BE78"/>
    <w:lvl w:ilvl="0" w:tplc="04190015">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1C33269"/>
    <w:multiLevelType w:val="hybridMultilevel"/>
    <w:tmpl w:val="4A94A2A6"/>
    <w:lvl w:ilvl="0" w:tplc="3A7C18A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4845A84"/>
    <w:multiLevelType w:val="hybridMultilevel"/>
    <w:tmpl w:val="8C52B5EC"/>
    <w:lvl w:ilvl="0" w:tplc="B748F07C">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99E1DC0"/>
    <w:multiLevelType w:val="hybridMultilevel"/>
    <w:tmpl w:val="32E28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A992D45"/>
    <w:multiLevelType w:val="hybridMultilevel"/>
    <w:tmpl w:val="61F8C516"/>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3">
    <w:nsid w:val="6CA67742"/>
    <w:multiLevelType w:val="hybridMultilevel"/>
    <w:tmpl w:val="062C1C92"/>
    <w:lvl w:ilvl="0" w:tplc="41F0FA3A">
      <w:numFmt w:val="bullet"/>
      <w:lvlText w:val="-"/>
      <w:lvlJc w:val="left"/>
      <w:pPr>
        <w:ind w:left="644" w:hanging="360"/>
      </w:pPr>
      <w:rPr>
        <w:rFonts w:ascii="Calibri" w:eastAsia="Calibri" w:hAnsi="Calibri" w:cs="Calibri"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4">
    <w:nsid w:val="721F53FF"/>
    <w:multiLevelType w:val="hybridMultilevel"/>
    <w:tmpl w:val="32E28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AEE6092"/>
    <w:multiLevelType w:val="hybridMultilevel"/>
    <w:tmpl w:val="8D325520"/>
    <w:lvl w:ilvl="0" w:tplc="0A023A64">
      <w:start w:val="1"/>
      <w:numFmt w:val="decimal"/>
      <w:lvlText w:val="%1."/>
      <w:lvlJc w:val="left"/>
      <w:pPr>
        <w:ind w:left="840" w:hanging="360"/>
      </w:pPr>
      <w:rPr>
        <w:b/>
      </w:rPr>
    </w:lvl>
    <w:lvl w:ilvl="1" w:tplc="04180019">
      <w:start w:val="1"/>
      <w:numFmt w:val="lowerLetter"/>
      <w:lvlText w:val="%2."/>
      <w:lvlJc w:val="left"/>
      <w:pPr>
        <w:ind w:left="1560" w:hanging="360"/>
      </w:pPr>
    </w:lvl>
    <w:lvl w:ilvl="2" w:tplc="0418001B">
      <w:start w:val="1"/>
      <w:numFmt w:val="lowerRoman"/>
      <w:lvlText w:val="%3."/>
      <w:lvlJc w:val="right"/>
      <w:pPr>
        <w:ind w:left="2280" w:hanging="180"/>
      </w:pPr>
    </w:lvl>
    <w:lvl w:ilvl="3" w:tplc="0418000F">
      <w:start w:val="1"/>
      <w:numFmt w:val="decimal"/>
      <w:lvlText w:val="%4."/>
      <w:lvlJc w:val="left"/>
      <w:pPr>
        <w:ind w:left="3000" w:hanging="360"/>
      </w:pPr>
    </w:lvl>
    <w:lvl w:ilvl="4" w:tplc="04180019">
      <w:start w:val="1"/>
      <w:numFmt w:val="lowerLetter"/>
      <w:lvlText w:val="%5."/>
      <w:lvlJc w:val="left"/>
      <w:pPr>
        <w:ind w:left="3720" w:hanging="360"/>
      </w:pPr>
    </w:lvl>
    <w:lvl w:ilvl="5" w:tplc="0418001B">
      <w:start w:val="1"/>
      <w:numFmt w:val="lowerRoman"/>
      <w:lvlText w:val="%6."/>
      <w:lvlJc w:val="right"/>
      <w:pPr>
        <w:ind w:left="4440" w:hanging="180"/>
      </w:pPr>
    </w:lvl>
    <w:lvl w:ilvl="6" w:tplc="0418000F">
      <w:start w:val="1"/>
      <w:numFmt w:val="decimal"/>
      <w:lvlText w:val="%7."/>
      <w:lvlJc w:val="left"/>
      <w:pPr>
        <w:ind w:left="5160" w:hanging="360"/>
      </w:pPr>
    </w:lvl>
    <w:lvl w:ilvl="7" w:tplc="04180019">
      <w:start w:val="1"/>
      <w:numFmt w:val="lowerLetter"/>
      <w:lvlText w:val="%8."/>
      <w:lvlJc w:val="left"/>
      <w:pPr>
        <w:ind w:left="5880" w:hanging="360"/>
      </w:pPr>
    </w:lvl>
    <w:lvl w:ilvl="8" w:tplc="0418001B">
      <w:start w:val="1"/>
      <w:numFmt w:val="lowerRoman"/>
      <w:lvlText w:val="%9."/>
      <w:lvlJc w:val="right"/>
      <w:pPr>
        <w:ind w:left="6600" w:hanging="180"/>
      </w:pPr>
    </w:lvl>
  </w:abstractNum>
  <w:abstractNum w:abstractNumId="36">
    <w:nsid w:val="7AFF5175"/>
    <w:multiLevelType w:val="hybridMultilevel"/>
    <w:tmpl w:val="CB2C0564"/>
    <w:lvl w:ilvl="0" w:tplc="980C718E">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7">
    <w:nsid w:val="7C9C47DA"/>
    <w:multiLevelType w:val="hybridMultilevel"/>
    <w:tmpl w:val="61F8C516"/>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lvlOverride w:ilvl="3"/>
    <w:lvlOverride w:ilvl="4"/>
    <w:lvlOverride w:ilvl="5"/>
    <w:lvlOverride w:ilvl="6"/>
    <w:lvlOverride w:ilvl="7"/>
    <w:lvlOverride w:ilvl="8"/>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lvlOverride w:ilvl="4"/>
    <w:lvlOverride w:ilvl="5"/>
    <w:lvlOverride w:ilvl="6"/>
    <w:lvlOverride w:ilvl="7"/>
    <w:lvlOverride w:ilvl="8"/>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lvlOverride w:ilvl="3"/>
    <w:lvlOverride w:ilvl="4"/>
    <w:lvlOverride w:ilvl="5"/>
    <w:lvlOverride w:ilvl="6"/>
    <w:lvlOverride w:ilvl="7"/>
    <w:lvlOverride w:ilvl="8"/>
  </w:num>
  <w:num w:numId="16">
    <w:abstractNumId w:val="24"/>
    <w:lvlOverride w:ilvl="0"/>
    <w:lvlOverride w:ilvl="1"/>
    <w:lvlOverride w:ilvl="2"/>
    <w:lvlOverride w:ilvl="3"/>
    <w:lvlOverride w:ilvl="4"/>
    <w:lvlOverride w:ilvl="5"/>
    <w:lvlOverride w:ilvl="6"/>
    <w:lvlOverride w:ilvl="7"/>
    <w:lvlOverride w:ilvl="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lvlOverride w:ilvl="2"/>
    <w:lvlOverride w:ilvl="3"/>
    <w:lvlOverride w:ilvl="4"/>
    <w:lvlOverride w:ilvl="5"/>
    <w:lvlOverride w:ilvl="6"/>
    <w:lvlOverride w:ilvl="7"/>
    <w:lvlOverride w:ilvl="8"/>
  </w:num>
  <w:num w:numId="30">
    <w:abstractNumId w:val="4"/>
    <w:lvlOverride w:ilvl="0">
      <w:startOverride w:val="1"/>
    </w:lvlOverride>
    <w:lvlOverride w:ilvl="1"/>
    <w:lvlOverride w:ilvl="2"/>
    <w:lvlOverride w:ilvl="3"/>
    <w:lvlOverride w:ilvl="4"/>
    <w:lvlOverride w:ilvl="5"/>
    <w:lvlOverride w:ilvl="6"/>
    <w:lvlOverride w:ilvl="7"/>
    <w:lvlOverride w:ilvl="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lvlOverride w:ilvl="2"/>
    <w:lvlOverride w:ilvl="3"/>
    <w:lvlOverride w:ilvl="4"/>
    <w:lvlOverride w:ilvl="5"/>
    <w:lvlOverride w:ilvl="6"/>
    <w:lvlOverride w:ilvl="7"/>
    <w:lvlOverride w:ilvl="8"/>
  </w:num>
  <w:num w:numId="36">
    <w:abstractNumId w:val="18"/>
    <w:lvlOverride w:ilvl="0"/>
    <w:lvlOverride w:ilvl="1"/>
    <w:lvlOverride w:ilvl="2"/>
    <w:lvlOverride w:ilvl="3"/>
    <w:lvlOverride w:ilvl="4"/>
    <w:lvlOverride w:ilvl="5"/>
    <w:lvlOverride w:ilvl="6"/>
    <w:lvlOverride w:ilvl="7"/>
    <w:lvlOverride w:ilvl="8"/>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BA"/>
    <w:rsid w:val="00C42052"/>
    <w:rsid w:val="00EC48C7"/>
    <w:rsid w:val="00F657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52"/>
    <w:pPr>
      <w:spacing w:after="0" w:line="240" w:lineRule="auto"/>
    </w:pPr>
    <w:rPr>
      <w:rFonts w:ascii="Times New Roman" w:eastAsia="Times New Roman" w:hAnsi="Times New Roman" w:cs="Times New Roman"/>
      <w:b/>
      <w:sz w:val="24"/>
      <w:szCs w:val="28"/>
    </w:rPr>
  </w:style>
  <w:style w:type="paragraph" w:styleId="Heading1">
    <w:name w:val="heading 1"/>
    <w:basedOn w:val="Normal"/>
    <w:next w:val="Normal"/>
    <w:link w:val="Heading1Char"/>
    <w:qFormat/>
    <w:rsid w:val="00C42052"/>
    <w:pPr>
      <w:keepNext/>
      <w:jc w:val="center"/>
      <w:outlineLvl w:val="0"/>
    </w:pPr>
    <w:rPr>
      <w:bCs/>
      <w:noProof/>
      <w:sz w:val="28"/>
      <w:szCs w:val="20"/>
    </w:rPr>
  </w:style>
  <w:style w:type="paragraph" w:styleId="Heading2">
    <w:name w:val="heading 2"/>
    <w:basedOn w:val="Normal"/>
    <w:next w:val="Normal"/>
    <w:link w:val="Heading2Char"/>
    <w:semiHidden/>
    <w:unhideWhenUsed/>
    <w:qFormat/>
    <w:rsid w:val="00C42052"/>
    <w:pPr>
      <w:keepNext/>
      <w:ind w:right="-108"/>
      <w:jc w:val="center"/>
      <w:outlineLvl w:val="1"/>
    </w:pPr>
    <w:rPr>
      <w:bCs/>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2052"/>
    <w:rPr>
      <w:rFonts w:ascii="Times New Roman" w:eastAsia="Times New Roman" w:hAnsi="Times New Roman" w:cs="Times New Roman"/>
      <w:b/>
      <w:bCs/>
      <w:noProof/>
      <w:sz w:val="28"/>
      <w:szCs w:val="20"/>
    </w:rPr>
  </w:style>
  <w:style w:type="character" w:customStyle="1" w:styleId="Heading2Char">
    <w:name w:val="Heading 2 Char"/>
    <w:basedOn w:val="DefaultParagraphFont"/>
    <w:link w:val="Heading2"/>
    <w:semiHidden/>
    <w:rsid w:val="00C42052"/>
    <w:rPr>
      <w:rFonts w:ascii="Times New Roman" w:eastAsia="Times New Roman" w:hAnsi="Times New Roman" w:cs="Times New Roman"/>
      <w:b/>
      <w:bCs/>
      <w:noProof/>
      <w:sz w:val="28"/>
      <w:szCs w:val="20"/>
    </w:rPr>
  </w:style>
  <w:style w:type="character" w:styleId="Hyperlink">
    <w:name w:val="Hyperlink"/>
    <w:basedOn w:val="DefaultParagraphFont"/>
    <w:uiPriority w:val="99"/>
    <w:semiHidden/>
    <w:unhideWhenUsed/>
    <w:rsid w:val="00C42052"/>
    <w:rPr>
      <w:color w:val="0000FF"/>
      <w:u w:val="single"/>
    </w:rPr>
  </w:style>
  <w:style w:type="character" w:styleId="FollowedHyperlink">
    <w:name w:val="FollowedHyperlink"/>
    <w:basedOn w:val="DefaultParagraphFont"/>
    <w:uiPriority w:val="99"/>
    <w:semiHidden/>
    <w:unhideWhenUsed/>
    <w:rsid w:val="00C42052"/>
    <w:rPr>
      <w:color w:val="800080" w:themeColor="followedHyperlink"/>
      <w:u w:val="single"/>
    </w:rPr>
  </w:style>
  <w:style w:type="paragraph" w:styleId="Footer">
    <w:name w:val="footer"/>
    <w:basedOn w:val="Normal"/>
    <w:link w:val="FooterChar"/>
    <w:uiPriority w:val="99"/>
    <w:semiHidden/>
    <w:unhideWhenUsed/>
    <w:rsid w:val="00C42052"/>
    <w:pPr>
      <w:tabs>
        <w:tab w:val="center" w:pos="4677"/>
        <w:tab w:val="right" w:pos="9355"/>
      </w:tabs>
    </w:pPr>
  </w:style>
  <w:style w:type="character" w:customStyle="1" w:styleId="FooterChar">
    <w:name w:val="Footer Char"/>
    <w:basedOn w:val="DefaultParagraphFont"/>
    <w:link w:val="Footer"/>
    <w:uiPriority w:val="99"/>
    <w:semiHidden/>
    <w:rsid w:val="00C42052"/>
    <w:rPr>
      <w:rFonts w:ascii="Times New Roman" w:eastAsia="Times New Roman" w:hAnsi="Times New Roman" w:cs="Times New Roman"/>
      <w:b/>
      <w:sz w:val="24"/>
      <w:szCs w:val="28"/>
    </w:rPr>
  </w:style>
  <w:style w:type="paragraph" w:styleId="Title">
    <w:name w:val="Title"/>
    <w:basedOn w:val="Normal"/>
    <w:next w:val="Normal"/>
    <w:link w:val="TitleChar"/>
    <w:qFormat/>
    <w:rsid w:val="00C42052"/>
    <w:pPr>
      <w:pBdr>
        <w:bottom w:val="single" w:sz="8" w:space="4" w:color="4F81BD"/>
      </w:pBdr>
      <w:spacing w:after="300"/>
      <w:contextualSpacing/>
    </w:pPr>
    <w:rPr>
      <w:rFonts w:ascii="Cambria" w:hAnsi="Cambria"/>
      <w:b w:val="0"/>
      <w:color w:val="17365D"/>
      <w:spacing w:val="5"/>
      <w:kern w:val="28"/>
      <w:sz w:val="52"/>
      <w:szCs w:val="52"/>
      <w:lang w:val="en-US"/>
    </w:rPr>
  </w:style>
  <w:style w:type="character" w:customStyle="1" w:styleId="TitleChar">
    <w:name w:val="Title Char"/>
    <w:basedOn w:val="DefaultParagraphFont"/>
    <w:link w:val="Title"/>
    <w:rsid w:val="00C42052"/>
    <w:rPr>
      <w:rFonts w:ascii="Cambria" w:eastAsia="Times New Roman" w:hAnsi="Cambria" w:cs="Times New Roman"/>
      <w:color w:val="17365D"/>
      <w:spacing w:val="5"/>
      <w:kern w:val="28"/>
      <w:sz w:val="52"/>
      <w:szCs w:val="52"/>
      <w:lang w:val="en-US"/>
    </w:rPr>
  </w:style>
  <w:style w:type="paragraph" w:styleId="BodyText">
    <w:name w:val="Body Text"/>
    <w:basedOn w:val="Normal"/>
    <w:link w:val="BodyTextChar"/>
    <w:uiPriority w:val="99"/>
    <w:semiHidden/>
    <w:unhideWhenUsed/>
    <w:rsid w:val="00C42052"/>
    <w:pPr>
      <w:spacing w:after="120"/>
    </w:pPr>
  </w:style>
  <w:style w:type="character" w:customStyle="1" w:styleId="BodyTextChar">
    <w:name w:val="Body Text Char"/>
    <w:basedOn w:val="DefaultParagraphFont"/>
    <w:link w:val="BodyText"/>
    <w:uiPriority w:val="99"/>
    <w:semiHidden/>
    <w:rsid w:val="00C42052"/>
    <w:rPr>
      <w:rFonts w:ascii="Times New Roman" w:eastAsia="Times New Roman" w:hAnsi="Times New Roman" w:cs="Times New Roman"/>
      <w:b/>
      <w:sz w:val="24"/>
      <w:szCs w:val="28"/>
    </w:rPr>
  </w:style>
  <w:style w:type="paragraph" w:styleId="BodyTextIndent">
    <w:name w:val="Body Text Indent"/>
    <w:basedOn w:val="Normal"/>
    <w:link w:val="BodyTextIndentChar"/>
    <w:uiPriority w:val="99"/>
    <w:semiHidden/>
    <w:unhideWhenUsed/>
    <w:rsid w:val="00C42052"/>
    <w:pPr>
      <w:spacing w:after="120" w:line="276" w:lineRule="auto"/>
      <w:ind w:left="283"/>
    </w:pPr>
    <w:rPr>
      <w:rFonts w:ascii="Calibri" w:hAnsi="Calibri"/>
      <w:b w:val="0"/>
      <w:sz w:val="22"/>
      <w:szCs w:val="22"/>
      <w:lang w:val="ru-RU" w:eastAsia="ru-RU"/>
    </w:rPr>
  </w:style>
  <w:style w:type="character" w:customStyle="1" w:styleId="BodyTextIndentChar">
    <w:name w:val="Body Text Indent Char"/>
    <w:basedOn w:val="DefaultParagraphFont"/>
    <w:link w:val="BodyTextIndent"/>
    <w:uiPriority w:val="99"/>
    <w:semiHidden/>
    <w:rsid w:val="00C42052"/>
    <w:rPr>
      <w:rFonts w:ascii="Calibri" w:eastAsia="Times New Roman" w:hAnsi="Calibri" w:cs="Times New Roman"/>
      <w:lang w:val="ru-RU" w:eastAsia="ru-RU"/>
    </w:rPr>
  </w:style>
  <w:style w:type="paragraph" w:styleId="BodyText2">
    <w:name w:val="Body Text 2"/>
    <w:basedOn w:val="Normal"/>
    <w:link w:val="BodyText2Char"/>
    <w:unhideWhenUsed/>
    <w:rsid w:val="00C42052"/>
    <w:pPr>
      <w:spacing w:after="120" w:line="480" w:lineRule="auto"/>
    </w:pPr>
  </w:style>
  <w:style w:type="character" w:customStyle="1" w:styleId="BodyText2Char">
    <w:name w:val="Body Text 2 Char"/>
    <w:basedOn w:val="DefaultParagraphFont"/>
    <w:link w:val="BodyText2"/>
    <w:rsid w:val="00C42052"/>
    <w:rPr>
      <w:rFonts w:ascii="Times New Roman" w:eastAsia="Times New Roman" w:hAnsi="Times New Roman" w:cs="Times New Roman"/>
      <w:b/>
      <w:sz w:val="24"/>
      <w:szCs w:val="28"/>
    </w:rPr>
  </w:style>
  <w:style w:type="paragraph" w:styleId="BodyText3">
    <w:name w:val="Body Text 3"/>
    <w:basedOn w:val="Normal"/>
    <w:link w:val="BodyText3Char"/>
    <w:semiHidden/>
    <w:unhideWhenUsed/>
    <w:rsid w:val="00C42052"/>
    <w:pPr>
      <w:spacing w:after="120"/>
    </w:pPr>
    <w:rPr>
      <w:sz w:val="16"/>
      <w:szCs w:val="16"/>
    </w:rPr>
  </w:style>
  <w:style w:type="character" w:customStyle="1" w:styleId="BodyText3Char">
    <w:name w:val="Body Text 3 Char"/>
    <w:basedOn w:val="DefaultParagraphFont"/>
    <w:link w:val="BodyText3"/>
    <w:semiHidden/>
    <w:rsid w:val="00C42052"/>
    <w:rPr>
      <w:rFonts w:ascii="Times New Roman" w:eastAsia="Times New Roman" w:hAnsi="Times New Roman" w:cs="Times New Roman"/>
      <w:b/>
      <w:sz w:val="16"/>
      <w:szCs w:val="16"/>
    </w:rPr>
  </w:style>
  <w:style w:type="paragraph" w:styleId="BalloonText">
    <w:name w:val="Balloon Text"/>
    <w:basedOn w:val="Normal"/>
    <w:link w:val="BalloonTextChar"/>
    <w:uiPriority w:val="99"/>
    <w:semiHidden/>
    <w:unhideWhenUsed/>
    <w:rsid w:val="00C42052"/>
    <w:rPr>
      <w:rFonts w:ascii="Tahoma" w:hAnsi="Tahoma" w:cs="Tahoma"/>
      <w:sz w:val="16"/>
      <w:szCs w:val="16"/>
    </w:rPr>
  </w:style>
  <w:style w:type="character" w:customStyle="1" w:styleId="BalloonTextChar">
    <w:name w:val="Balloon Text Char"/>
    <w:basedOn w:val="DefaultParagraphFont"/>
    <w:link w:val="BalloonText"/>
    <w:uiPriority w:val="99"/>
    <w:semiHidden/>
    <w:rsid w:val="00C42052"/>
    <w:rPr>
      <w:rFonts w:ascii="Tahoma" w:eastAsia="Times New Roman" w:hAnsi="Tahoma" w:cs="Tahoma"/>
      <w:b/>
      <w:sz w:val="16"/>
      <w:szCs w:val="16"/>
    </w:rPr>
  </w:style>
  <w:style w:type="paragraph" w:styleId="ListParagraph">
    <w:name w:val="List Paragraph"/>
    <w:basedOn w:val="Normal"/>
    <w:uiPriority w:val="34"/>
    <w:qFormat/>
    <w:rsid w:val="00C42052"/>
    <w:pPr>
      <w:spacing w:after="200" w:line="276" w:lineRule="auto"/>
      <w:ind w:left="720"/>
      <w:contextualSpacing/>
    </w:pPr>
    <w:rPr>
      <w:rFonts w:ascii="Calibri" w:hAnsi="Calibri"/>
      <w:b w:val="0"/>
      <w:sz w:val="22"/>
      <w:szCs w:val="22"/>
      <w:lang w:val="ru-RU" w:eastAsia="ru-RU"/>
    </w:rPr>
  </w:style>
  <w:style w:type="character" w:customStyle="1" w:styleId="3">
    <w:name w:val="Основной текст (3)_"/>
    <w:basedOn w:val="DefaultParagraphFont"/>
    <w:link w:val="30"/>
    <w:locked/>
    <w:rsid w:val="00C42052"/>
    <w:rPr>
      <w:rFonts w:ascii="Times New Roman" w:eastAsia="Times New Roman" w:hAnsi="Times New Roman" w:cs="Times New Roman"/>
      <w:b/>
      <w:bCs/>
      <w:i/>
      <w:iCs/>
      <w:sz w:val="17"/>
      <w:szCs w:val="17"/>
      <w:shd w:val="clear" w:color="auto" w:fill="FFFFFF"/>
    </w:rPr>
  </w:style>
  <w:style w:type="paragraph" w:customStyle="1" w:styleId="30">
    <w:name w:val="Основной текст (3)"/>
    <w:basedOn w:val="Normal"/>
    <w:link w:val="3"/>
    <w:rsid w:val="00C42052"/>
    <w:pPr>
      <w:widowControl w:val="0"/>
      <w:shd w:val="clear" w:color="auto" w:fill="FFFFFF"/>
      <w:spacing w:line="211" w:lineRule="exact"/>
      <w:jc w:val="center"/>
    </w:pPr>
    <w:rPr>
      <w:bCs/>
      <w:i/>
      <w:iCs/>
      <w:sz w:val="17"/>
      <w:szCs w:val="17"/>
    </w:rPr>
  </w:style>
  <w:style w:type="character" w:customStyle="1" w:styleId="2">
    <w:name w:val="Основной текст (2)_"/>
    <w:basedOn w:val="DefaultParagraphFont"/>
    <w:link w:val="20"/>
    <w:locked/>
    <w:rsid w:val="00C42052"/>
    <w:rPr>
      <w:rFonts w:ascii="Times New Roman" w:eastAsia="Times New Roman" w:hAnsi="Times New Roman" w:cs="Times New Roman"/>
      <w:sz w:val="17"/>
      <w:szCs w:val="17"/>
      <w:shd w:val="clear" w:color="auto" w:fill="FFFFFF"/>
    </w:rPr>
  </w:style>
  <w:style w:type="paragraph" w:customStyle="1" w:styleId="20">
    <w:name w:val="Основной текст (2)"/>
    <w:basedOn w:val="Normal"/>
    <w:link w:val="2"/>
    <w:rsid w:val="00C42052"/>
    <w:pPr>
      <w:widowControl w:val="0"/>
      <w:shd w:val="clear" w:color="auto" w:fill="FFFFFF"/>
      <w:spacing w:before="180" w:line="235" w:lineRule="exact"/>
      <w:jc w:val="both"/>
    </w:pPr>
    <w:rPr>
      <w:b w:val="0"/>
      <w:sz w:val="17"/>
      <w:szCs w:val="17"/>
    </w:rPr>
  </w:style>
  <w:style w:type="paragraph" w:customStyle="1" w:styleId="Default">
    <w:name w:val="Default"/>
    <w:rsid w:val="00C42052"/>
    <w:pPr>
      <w:autoSpaceDE w:val="0"/>
      <w:autoSpaceDN w:val="0"/>
      <w:adjustRightInd w:val="0"/>
      <w:spacing w:after="0" w:line="240" w:lineRule="auto"/>
    </w:pPr>
    <w:rPr>
      <w:rFonts w:ascii="Courier New" w:eastAsia="Times New Roman" w:hAnsi="Courier New" w:cs="Courier New"/>
      <w:color w:val="000000"/>
      <w:sz w:val="24"/>
      <w:szCs w:val="24"/>
      <w:lang w:val="en-US"/>
    </w:rPr>
  </w:style>
  <w:style w:type="paragraph" w:customStyle="1" w:styleId="ListParagraph1">
    <w:name w:val="List Paragraph1"/>
    <w:basedOn w:val="Normal"/>
    <w:rsid w:val="00C42052"/>
    <w:pPr>
      <w:ind w:left="720"/>
      <w:contextualSpacing/>
    </w:pPr>
    <w:rPr>
      <w:rFonts w:eastAsia="Calibri"/>
    </w:rPr>
  </w:style>
  <w:style w:type="character" w:customStyle="1" w:styleId="21">
    <w:name w:val="Основной текст (2) + Полужирный"/>
    <w:basedOn w:val="2"/>
    <w:rsid w:val="00C42052"/>
    <w:rPr>
      <w:rFonts w:ascii="Times New Roman" w:eastAsia="Times New Roman" w:hAnsi="Times New Roman" w:cs="Times New Roman"/>
      <w:b/>
      <w:bCs/>
      <w:color w:val="000000"/>
      <w:spacing w:val="0"/>
      <w:w w:val="100"/>
      <w:position w:val="0"/>
      <w:sz w:val="17"/>
      <w:szCs w:val="17"/>
      <w:shd w:val="clear" w:color="auto" w:fill="FFFFFF"/>
      <w:lang w:val="ro-RO" w:eastAsia="ro-RO" w:bidi="ro-RO"/>
    </w:rPr>
  </w:style>
  <w:style w:type="character" w:styleId="Strong">
    <w:name w:val="Strong"/>
    <w:basedOn w:val="DefaultParagraphFont"/>
    <w:qFormat/>
    <w:rsid w:val="00C420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52"/>
    <w:pPr>
      <w:spacing w:after="0" w:line="240" w:lineRule="auto"/>
    </w:pPr>
    <w:rPr>
      <w:rFonts w:ascii="Times New Roman" w:eastAsia="Times New Roman" w:hAnsi="Times New Roman" w:cs="Times New Roman"/>
      <w:b/>
      <w:sz w:val="24"/>
      <w:szCs w:val="28"/>
    </w:rPr>
  </w:style>
  <w:style w:type="paragraph" w:styleId="Heading1">
    <w:name w:val="heading 1"/>
    <w:basedOn w:val="Normal"/>
    <w:next w:val="Normal"/>
    <w:link w:val="Heading1Char"/>
    <w:qFormat/>
    <w:rsid w:val="00C42052"/>
    <w:pPr>
      <w:keepNext/>
      <w:jc w:val="center"/>
      <w:outlineLvl w:val="0"/>
    </w:pPr>
    <w:rPr>
      <w:bCs/>
      <w:noProof/>
      <w:sz w:val="28"/>
      <w:szCs w:val="20"/>
    </w:rPr>
  </w:style>
  <w:style w:type="paragraph" w:styleId="Heading2">
    <w:name w:val="heading 2"/>
    <w:basedOn w:val="Normal"/>
    <w:next w:val="Normal"/>
    <w:link w:val="Heading2Char"/>
    <w:semiHidden/>
    <w:unhideWhenUsed/>
    <w:qFormat/>
    <w:rsid w:val="00C42052"/>
    <w:pPr>
      <w:keepNext/>
      <w:ind w:right="-108"/>
      <w:jc w:val="center"/>
      <w:outlineLvl w:val="1"/>
    </w:pPr>
    <w:rPr>
      <w:bCs/>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2052"/>
    <w:rPr>
      <w:rFonts w:ascii="Times New Roman" w:eastAsia="Times New Roman" w:hAnsi="Times New Roman" w:cs="Times New Roman"/>
      <w:b/>
      <w:bCs/>
      <w:noProof/>
      <w:sz w:val="28"/>
      <w:szCs w:val="20"/>
    </w:rPr>
  </w:style>
  <w:style w:type="character" w:customStyle="1" w:styleId="Heading2Char">
    <w:name w:val="Heading 2 Char"/>
    <w:basedOn w:val="DefaultParagraphFont"/>
    <w:link w:val="Heading2"/>
    <w:semiHidden/>
    <w:rsid w:val="00C42052"/>
    <w:rPr>
      <w:rFonts w:ascii="Times New Roman" w:eastAsia="Times New Roman" w:hAnsi="Times New Roman" w:cs="Times New Roman"/>
      <w:b/>
      <w:bCs/>
      <w:noProof/>
      <w:sz w:val="28"/>
      <w:szCs w:val="20"/>
    </w:rPr>
  </w:style>
  <w:style w:type="character" w:styleId="Hyperlink">
    <w:name w:val="Hyperlink"/>
    <w:basedOn w:val="DefaultParagraphFont"/>
    <w:uiPriority w:val="99"/>
    <w:semiHidden/>
    <w:unhideWhenUsed/>
    <w:rsid w:val="00C42052"/>
    <w:rPr>
      <w:color w:val="0000FF"/>
      <w:u w:val="single"/>
    </w:rPr>
  </w:style>
  <w:style w:type="character" w:styleId="FollowedHyperlink">
    <w:name w:val="FollowedHyperlink"/>
    <w:basedOn w:val="DefaultParagraphFont"/>
    <w:uiPriority w:val="99"/>
    <w:semiHidden/>
    <w:unhideWhenUsed/>
    <w:rsid w:val="00C42052"/>
    <w:rPr>
      <w:color w:val="800080" w:themeColor="followedHyperlink"/>
      <w:u w:val="single"/>
    </w:rPr>
  </w:style>
  <w:style w:type="paragraph" w:styleId="Footer">
    <w:name w:val="footer"/>
    <w:basedOn w:val="Normal"/>
    <w:link w:val="FooterChar"/>
    <w:uiPriority w:val="99"/>
    <w:semiHidden/>
    <w:unhideWhenUsed/>
    <w:rsid w:val="00C42052"/>
    <w:pPr>
      <w:tabs>
        <w:tab w:val="center" w:pos="4677"/>
        <w:tab w:val="right" w:pos="9355"/>
      </w:tabs>
    </w:pPr>
  </w:style>
  <w:style w:type="character" w:customStyle="1" w:styleId="FooterChar">
    <w:name w:val="Footer Char"/>
    <w:basedOn w:val="DefaultParagraphFont"/>
    <w:link w:val="Footer"/>
    <w:uiPriority w:val="99"/>
    <w:semiHidden/>
    <w:rsid w:val="00C42052"/>
    <w:rPr>
      <w:rFonts w:ascii="Times New Roman" w:eastAsia="Times New Roman" w:hAnsi="Times New Roman" w:cs="Times New Roman"/>
      <w:b/>
      <w:sz w:val="24"/>
      <w:szCs w:val="28"/>
    </w:rPr>
  </w:style>
  <w:style w:type="paragraph" w:styleId="Title">
    <w:name w:val="Title"/>
    <w:basedOn w:val="Normal"/>
    <w:next w:val="Normal"/>
    <w:link w:val="TitleChar"/>
    <w:qFormat/>
    <w:rsid w:val="00C42052"/>
    <w:pPr>
      <w:pBdr>
        <w:bottom w:val="single" w:sz="8" w:space="4" w:color="4F81BD"/>
      </w:pBdr>
      <w:spacing w:after="300"/>
      <w:contextualSpacing/>
    </w:pPr>
    <w:rPr>
      <w:rFonts w:ascii="Cambria" w:hAnsi="Cambria"/>
      <w:b w:val="0"/>
      <w:color w:val="17365D"/>
      <w:spacing w:val="5"/>
      <w:kern w:val="28"/>
      <w:sz w:val="52"/>
      <w:szCs w:val="52"/>
      <w:lang w:val="en-US"/>
    </w:rPr>
  </w:style>
  <w:style w:type="character" w:customStyle="1" w:styleId="TitleChar">
    <w:name w:val="Title Char"/>
    <w:basedOn w:val="DefaultParagraphFont"/>
    <w:link w:val="Title"/>
    <w:rsid w:val="00C42052"/>
    <w:rPr>
      <w:rFonts w:ascii="Cambria" w:eastAsia="Times New Roman" w:hAnsi="Cambria" w:cs="Times New Roman"/>
      <w:color w:val="17365D"/>
      <w:spacing w:val="5"/>
      <w:kern w:val="28"/>
      <w:sz w:val="52"/>
      <w:szCs w:val="52"/>
      <w:lang w:val="en-US"/>
    </w:rPr>
  </w:style>
  <w:style w:type="paragraph" w:styleId="BodyText">
    <w:name w:val="Body Text"/>
    <w:basedOn w:val="Normal"/>
    <w:link w:val="BodyTextChar"/>
    <w:uiPriority w:val="99"/>
    <w:semiHidden/>
    <w:unhideWhenUsed/>
    <w:rsid w:val="00C42052"/>
    <w:pPr>
      <w:spacing w:after="120"/>
    </w:pPr>
  </w:style>
  <w:style w:type="character" w:customStyle="1" w:styleId="BodyTextChar">
    <w:name w:val="Body Text Char"/>
    <w:basedOn w:val="DefaultParagraphFont"/>
    <w:link w:val="BodyText"/>
    <w:uiPriority w:val="99"/>
    <w:semiHidden/>
    <w:rsid w:val="00C42052"/>
    <w:rPr>
      <w:rFonts w:ascii="Times New Roman" w:eastAsia="Times New Roman" w:hAnsi="Times New Roman" w:cs="Times New Roman"/>
      <w:b/>
      <w:sz w:val="24"/>
      <w:szCs w:val="28"/>
    </w:rPr>
  </w:style>
  <w:style w:type="paragraph" w:styleId="BodyTextIndent">
    <w:name w:val="Body Text Indent"/>
    <w:basedOn w:val="Normal"/>
    <w:link w:val="BodyTextIndentChar"/>
    <w:uiPriority w:val="99"/>
    <w:semiHidden/>
    <w:unhideWhenUsed/>
    <w:rsid w:val="00C42052"/>
    <w:pPr>
      <w:spacing w:after="120" w:line="276" w:lineRule="auto"/>
      <w:ind w:left="283"/>
    </w:pPr>
    <w:rPr>
      <w:rFonts w:ascii="Calibri" w:hAnsi="Calibri"/>
      <w:b w:val="0"/>
      <w:sz w:val="22"/>
      <w:szCs w:val="22"/>
      <w:lang w:val="ru-RU" w:eastAsia="ru-RU"/>
    </w:rPr>
  </w:style>
  <w:style w:type="character" w:customStyle="1" w:styleId="BodyTextIndentChar">
    <w:name w:val="Body Text Indent Char"/>
    <w:basedOn w:val="DefaultParagraphFont"/>
    <w:link w:val="BodyTextIndent"/>
    <w:uiPriority w:val="99"/>
    <w:semiHidden/>
    <w:rsid w:val="00C42052"/>
    <w:rPr>
      <w:rFonts w:ascii="Calibri" w:eastAsia="Times New Roman" w:hAnsi="Calibri" w:cs="Times New Roman"/>
      <w:lang w:val="ru-RU" w:eastAsia="ru-RU"/>
    </w:rPr>
  </w:style>
  <w:style w:type="paragraph" w:styleId="BodyText2">
    <w:name w:val="Body Text 2"/>
    <w:basedOn w:val="Normal"/>
    <w:link w:val="BodyText2Char"/>
    <w:unhideWhenUsed/>
    <w:rsid w:val="00C42052"/>
    <w:pPr>
      <w:spacing w:after="120" w:line="480" w:lineRule="auto"/>
    </w:pPr>
  </w:style>
  <w:style w:type="character" w:customStyle="1" w:styleId="BodyText2Char">
    <w:name w:val="Body Text 2 Char"/>
    <w:basedOn w:val="DefaultParagraphFont"/>
    <w:link w:val="BodyText2"/>
    <w:rsid w:val="00C42052"/>
    <w:rPr>
      <w:rFonts w:ascii="Times New Roman" w:eastAsia="Times New Roman" w:hAnsi="Times New Roman" w:cs="Times New Roman"/>
      <w:b/>
      <w:sz w:val="24"/>
      <w:szCs w:val="28"/>
    </w:rPr>
  </w:style>
  <w:style w:type="paragraph" w:styleId="BodyText3">
    <w:name w:val="Body Text 3"/>
    <w:basedOn w:val="Normal"/>
    <w:link w:val="BodyText3Char"/>
    <w:semiHidden/>
    <w:unhideWhenUsed/>
    <w:rsid w:val="00C42052"/>
    <w:pPr>
      <w:spacing w:after="120"/>
    </w:pPr>
    <w:rPr>
      <w:sz w:val="16"/>
      <w:szCs w:val="16"/>
    </w:rPr>
  </w:style>
  <w:style w:type="character" w:customStyle="1" w:styleId="BodyText3Char">
    <w:name w:val="Body Text 3 Char"/>
    <w:basedOn w:val="DefaultParagraphFont"/>
    <w:link w:val="BodyText3"/>
    <w:semiHidden/>
    <w:rsid w:val="00C42052"/>
    <w:rPr>
      <w:rFonts w:ascii="Times New Roman" w:eastAsia="Times New Roman" w:hAnsi="Times New Roman" w:cs="Times New Roman"/>
      <w:b/>
      <w:sz w:val="16"/>
      <w:szCs w:val="16"/>
    </w:rPr>
  </w:style>
  <w:style w:type="paragraph" w:styleId="BalloonText">
    <w:name w:val="Balloon Text"/>
    <w:basedOn w:val="Normal"/>
    <w:link w:val="BalloonTextChar"/>
    <w:uiPriority w:val="99"/>
    <w:semiHidden/>
    <w:unhideWhenUsed/>
    <w:rsid w:val="00C42052"/>
    <w:rPr>
      <w:rFonts w:ascii="Tahoma" w:hAnsi="Tahoma" w:cs="Tahoma"/>
      <w:sz w:val="16"/>
      <w:szCs w:val="16"/>
    </w:rPr>
  </w:style>
  <w:style w:type="character" w:customStyle="1" w:styleId="BalloonTextChar">
    <w:name w:val="Balloon Text Char"/>
    <w:basedOn w:val="DefaultParagraphFont"/>
    <w:link w:val="BalloonText"/>
    <w:uiPriority w:val="99"/>
    <w:semiHidden/>
    <w:rsid w:val="00C42052"/>
    <w:rPr>
      <w:rFonts w:ascii="Tahoma" w:eastAsia="Times New Roman" w:hAnsi="Tahoma" w:cs="Tahoma"/>
      <w:b/>
      <w:sz w:val="16"/>
      <w:szCs w:val="16"/>
    </w:rPr>
  </w:style>
  <w:style w:type="paragraph" w:styleId="ListParagraph">
    <w:name w:val="List Paragraph"/>
    <w:basedOn w:val="Normal"/>
    <w:uiPriority w:val="34"/>
    <w:qFormat/>
    <w:rsid w:val="00C42052"/>
    <w:pPr>
      <w:spacing w:after="200" w:line="276" w:lineRule="auto"/>
      <w:ind w:left="720"/>
      <w:contextualSpacing/>
    </w:pPr>
    <w:rPr>
      <w:rFonts w:ascii="Calibri" w:hAnsi="Calibri"/>
      <w:b w:val="0"/>
      <w:sz w:val="22"/>
      <w:szCs w:val="22"/>
      <w:lang w:val="ru-RU" w:eastAsia="ru-RU"/>
    </w:rPr>
  </w:style>
  <w:style w:type="character" w:customStyle="1" w:styleId="3">
    <w:name w:val="Основной текст (3)_"/>
    <w:basedOn w:val="DefaultParagraphFont"/>
    <w:link w:val="30"/>
    <w:locked/>
    <w:rsid w:val="00C42052"/>
    <w:rPr>
      <w:rFonts w:ascii="Times New Roman" w:eastAsia="Times New Roman" w:hAnsi="Times New Roman" w:cs="Times New Roman"/>
      <w:b/>
      <w:bCs/>
      <w:i/>
      <w:iCs/>
      <w:sz w:val="17"/>
      <w:szCs w:val="17"/>
      <w:shd w:val="clear" w:color="auto" w:fill="FFFFFF"/>
    </w:rPr>
  </w:style>
  <w:style w:type="paragraph" w:customStyle="1" w:styleId="30">
    <w:name w:val="Основной текст (3)"/>
    <w:basedOn w:val="Normal"/>
    <w:link w:val="3"/>
    <w:rsid w:val="00C42052"/>
    <w:pPr>
      <w:widowControl w:val="0"/>
      <w:shd w:val="clear" w:color="auto" w:fill="FFFFFF"/>
      <w:spacing w:line="211" w:lineRule="exact"/>
      <w:jc w:val="center"/>
    </w:pPr>
    <w:rPr>
      <w:bCs/>
      <w:i/>
      <w:iCs/>
      <w:sz w:val="17"/>
      <w:szCs w:val="17"/>
    </w:rPr>
  </w:style>
  <w:style w:type="character" w:customStyle="1" w:styleId="2">
    <w:name w:val="Основной текст (2)_"/>
    <w:basedOn w:val="DefaultParagraphFont"/>
    <w:link w:val="20"/>
    <w:locked/>
    <w:rsid w:val="00C42052"/>
    <w:rPr>
      <w:rFonts w:ascii="Times New Roman" w:eastAsia="Times New Roman" w:hAnsi="Times New Roman" w:cs="Times New Roman"/>
      <w:sz w:val="17"/>
      <w:szCs w:val="17"/>
      <w:shd w:val="clear" w:color="auto" w:fill="FFFFFF"/>
    </w:rPr>
  </w:style>
  <w:style w:type="paragraph" w:customStyle="1" w:styleId="20">
    <w:name w:val="Основной текст (2)"/>
    <w:basedOn w:val="Normal"/>
    <w:link w:val="2"/>
    <w:rsid w:val="00C42052"/>
    <w:pPr>
      <w:widowControl w:val="0"/>
      <w:shd w:val="clear" w:color="auto" w:fill="FFFFFF"/>
      <w:spacing w:before="180" w:line="235" w:lineRule="exact"/>
      <w:jc w:val="both"/>
    </w:pPr>
    <w:rPr>
      <w:b w:val="0"/>
      <w:sz w:val="17"/>
      <w:szCs w:val="17"/>
    </w:rPr>
  </w:style>
  <w:style w:type="paragraph" w:customStyle="1" w:styleId="Default">
    <w:name w:val="Default"/>
    <w:rsid w:val="00C42052"/>
    <w:pPr>
      <w:autoSpaceDE w:val="0"/>
      <w:autoSpaceDN w:val="0"/>
      <w:adjustRightInd w:val="0"/>
      <w:spacing w:after="0" w:line="240" w:lineRule="auto"/>
    </w:pPr>
    <w:rPr>
      <w:rFonts w:ascii="Courier New" w:eastAsia="Times New Roman" w:hAnsi="Courier New" w:cs="Courier New"/>
      <w:color w:val="000000"/>
      <w:sz w:val="24"/>
      <w:szCs w:val="24"/>
      <w:lang w:val="en-US"/>
    </w:rPr>
  </w:style>
  <w:style w:type="paragraph" w:customStyle="1" w:styleId="ListParagraph1">
    <w:name w:val="List Paragraph1"/>
    <w:basedOn w:val="Normal"/>
    <w:rsid w:val="00C42052"/>
    <w:pPr>
      <w:ind w:left="720"/>
      <w:contextualSpacing/>
    </w:pPr>
    <w:rPr>
      <w:rFonts w:eastAsia="Calibri"/>
    </w:rPr>
  </w:style>
  <w:style w:type="character" w:customStyle="1" w:styleId="21">
    <w:name w:val="Основной текст (2) + Полужирный"/>
    <w:basedOn w:val="2"/>
    <w:rsid w:val="00C42052"/>
    <w:rPr>
      <w:rFonts w:ascii="Times New Roman" w:eastAsia="Times New Roman" w:hAnsi="Times New Roman" w:cs="Times New Roman"/>
      <w:b/>
      <w:bCs/>
      <w:color w:val="000000"/>
      <w:spacing w:val="0"/>
      <w:w w:val="100"/>
      <w:position w:val="0"/>
      <w:sz w:val="17"/>
      <w:szCs w:val="17"/>
      <w:shd w:val="clear" w:color="auto" w:fill="FFFFFF"/>
      <w:lang w:val="ro-RO" w:eastAsia="ro-RO" w:bidi="ro-RO"/>
    </w:rPr>
  </w:style>
  <w:style w:type="character" w:styleId="Strong">
    <w:name w:val="Strong"/>
    <w:basedOn w:val="DefaultParagraphFont"/>
    <w:qFormat/>
    <w:rsid w:val="00C42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57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17590</Words>
  <Characters>102026</Characters>
  <Application>Microsoft Office Word</Application>
  <DocSecurity>0</DocSecurity>
  <Lines>850</Lines>
  <Paragraphs>238</Paragraphs>
  <ScaleCrop>false</ScaleCrop>
  <Company>diakov.net</Company>
  <LinksUpToDate>false</LinksUpToDate>
  <CharactersWithSpaces>119378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2015-06-01T08:43:00Z</dcterms:created>
  <dcterms:modified xsi:type="dcterms:W3CDTF">2015-06-01T08:44:00Z</dcterms:modified>
</cp:coreProperties>
</file>